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592ED" w14:textId="77777777" w:rsidR="0002007B" w:rsidRDefault="0002007B" w:rsidP="0002007B">
      <w:pPr>
        <w:pStyle w:val="Titre1"/>
      </w:pPr>
      <w:r>
        <w:t>Enquête sur l'impact de la Coopération Décentralisée pour le Développement</w:t>
      </w:r>
    </w:p>
    <w:p w14:paraId="1E494DF7" w14:textId="77777777" w:rsidR="0002007B" w:rsidRDefault="0002007B" w:rsidP="0002007B">
      <w:pPr>
        <w:pStyle w:val="Titre1"/>
        <w:spacing w:before="240"/>
      </w:pPr>
      <w:r>
        <w:rPr>
          <w:rFonts w:ascii="Aptos Display" w:hAnsi="Aptos Display"/>
          <w:b/>
          <w:bCs/>
          <w:color w:val="0F4761"/>
          <w:sz w:val="32"/>
          <w:szCs w:val="32"/>
        </w:rPr>
        <w:t>Pourquoi votre contribution est importante</w:t>
      </w:r>
    </w:p>
    <w:p w14:paraId="38AE70A8" w14:textId="2C5E558B" w:rsidR="0002007B" w:rsidRDefault="0002007B" w:rsidP="0002007B">
      <w:pPr>
        <w:pStyle w:val="NormalWeb"/>
        <w:jc w:val="both"/>
      </w:pPr>
      <w:r>
        <w:rPr>
          <w:rFonts w:ascii="Aptos" w:hAnsi="Aptos"/>
        </w:rPr>
        <w:t>En participant à cette enquête, votre ville ou région contribuera à générer de nouvelles preuves sur l'impact de la coopération décentralisée pour le développement (CDD) et le rôle des gouvernements locaux et régionaux dans l'avancement des Objectifs de Développement Durable (ODD). Les données recueillies aideront à documenter les résultats et l'impact des activités de CDD aux niveaux national et international. Ils permettront également de positionner votre travail dans le contexte plus large de la CDD et de la localisation des ODD, d'identifier des synergies potentielles et des connexions avec d'autres gouvernements locaux, et d'apprendre des bonnes pratiques émergentes. À long terme, les conclusions peuvent contribuer à renforcer le soutien aux gouvernements locaux et régionaux et à augmenter l'impact et la cohérence de vos propres efforts de CDD.</w:t>
      </w:r>
    </w:p>
    <w:p w14:paraId="1724A497" w14:textId="77777777" w:rsidR="0002007B" w:rsidRDefault="0002007B" w:rsidP="0002007B">
      <w:pPr>
        <w:pStyle w:val="Titre3"/>
        <w:jc w:val="both"/>
      </w:pPr>
      <w:r>
        <w:rPr>
          <w:rStyle w:val="lev"/>
          <w:b w:val="0"/>
          <w:bCs w:val="0"/>
          <w:sz w:val="24"/>
          <w:szCs w:val="24"/>
        </w:rPr>
        <w:t xml:space="preserve">Veuillez envoyer vos réponses au questionnaire avant le </w:t>
      </w:r>
      <w:r>
        <w:rPr>
          <w:rStyle w:val="lev"/>
          <w:b w:val="0"/>
          <w:bCs w:val="0"/>
          <w:sz w:val="24"/>
          <w:szCs w:val="24"/>
          <w:u w:val="single"/>
        </w:rPr>
        <w:t>15 octobre 2025</w:t>
      </w:r>
      <w:r>
        <w:rPr>
          <w:rStyle w:val="lev"/>
          <w:b w:val="0"/>
          <w:bCs w:val="0"/>
          <w:sz w:val="24"/>
          <w:szCs w:val="24"/>
        </w:rPr>
        <w:t>.</w:t>
      </w:r>
    </w:p>
    <w:p w14:paraId="2ECC7F3F" w14:textId="77777777" w:rsidR="0002007B" w:rsidRDefault="0002007B" w:rsidP="00F62633">
      <w:pPr>
        <w:rPr>
          <w:sz w:val="20"/>
          <w:szCs w:val="20"/>
        </w:rPr>
      </w:pPr>
    </w:p>
    <w:p w14:paraId="71836EF0" w14:textId="12B11703" w:rsidR="00F62633" w:rsidRPr="0002007B" w:rsidRDefault="00F62633" w:rsidP="0002007B">
      <w:pPr>
        <w:pStyle w:val="Titre1"/>
        <w:spacing w:before="240"/>
        <w:rPr>
          <w:rFonts w:ascii="Aptos Display" w:hAnsi="Aptos Display"/>
          <w:b/>
          <w:bCs/>
          <w:color w:val="0F4761"/>
          <w:sz w:val="32"/>
          <w:szCs w:val="32"/>
        </w:rPr>
      </w:pPr>
      <w:r w:rsidRPr="0002007B">
        <w:rPr>
          <w:rFonts w:ascii="Aptos Display" w:hAnsi="Aptos Display"/>
          <w:b/>
          <w:bCs/>
          <w:color w:val="0F4761"/>
          <w:sz w:val="32"/>
          <w:szCs w:val="32"/>
        </w:rPr>
        <w:t>Information générale</w:t>
      </w:r>
    </w:p>
    <w:p w14:paraId="5A43E2C0" w14:textId="77777777" w:rsidR="00F62633" w:rsidRPr="0002007B" w:rsidRDefault="00F62633" w:rsidP="00F62633">
      <w:pPr>
        <w:rPr>
          <w:b/>
          <w:bCs/>
          <w:sz w:val="20"/>
          <w:szCs w:val="20"/>
        </w:rPr>
      </w:pPr>
      <w:r w:rsidRPr="0002007B">
        <w:rPr>
          <w:b/>
          <w:bCs/>
          <w:sz w:val="20"/>
          <w:szCs w:val="20"/>
        </w:rPr>
        <w:t>À propos du projet</w:t>
      </w:r>
    </w:p>
    <w:p w14:paraId="795EB970" w14:textId="77777777" w:rsidR="00F62633" w:rsidRPr="00F62633" w:rsidRDefault="00F62633" w:rsidP="00F62633">
      <w:pPr>
        <w:rPr>
          <w:sz w:val="20"/>
          <w:szCs w:val="20"/>
        </w:rPr>
      </w:pPr>
      <w:r w:rsidRPr="00F62633">
        <w:rPr>
          <w:sz w:val="20"/>
          <w:szCs w:val="20"/>
        </w:rPr>
        <w:t>Cette enquête fait partie d'un projet de l'OCDE - soutenu par le ministère fédéral de la Coopération économique et du Développement d’Allemagne (BMZ), l’agence allemande de coopération internationale pour le développement (GIZ) et Engagement Global - visant à évaluer, documenter et sensibiliser à l'impact des activités de coopération décentralisée pour le développement (CDD) sur la gouvernance locale et les résultats des ODD. Le projet est mis en œuvre conjointement par le Centre de l'OCDE pour l'entrepreneuriat, les PME, les régions et les villes (CFE) et la Direction de la coopération pour le développement de l'OCDE (DCD).</w:t>
      </w:r>
    </w:p>
    <w:p w14:paraId="41FCE7C9" w14:textId="77777777" w:rsidR="00F62633" w:rsidRPr="00F62633" w:rsidRDefault="00F62633" w:rsidP="00F62633">
      <w:pPr>
        <w:rPr>
          <w:sz w:val="20"/>
          <w:szCs w:val="20"/>
        </w:rPr>
      </w:pPr>
      <w:r w:rsidRPr="00F62633">
        <w:rPr>
          <w:sz w:val="20"/>
          <w:szCs w:val="20"/>
        </w:rPr>
        <w:t>En utilisant des analyses quantitatives et qualitatives à partir d'un échantillon de villes et de régions, le projet vise à :</w:t>
      </w:r>
    </w:p>
    <w:p w14:paraId="1E54EBA7" w14:textId="77777777" w:rsidR="00F62633" w:rsidRPr="00F62633" w:rsidRDefault="00F62633" w:rsidP="00F62633">
      <w:pPr>
        <w:numPr>
          <w:ilvl w:val="0"/>
          <w:numId w:val="1"/>
        </w:numPr>
        <w:rPr>
          <w:sz w:val="20"/>
          <w:szCs w:val="20"/>
        </w:rPr>
      </w:pPr>
      <w:r w:rsidRPr="00F62633">
        <w:rPr>
          <w:sz w:val="20"/>
          <w:szCs w:val="20"/>
        </w:rPr>
        <w:t>Construire et développer le </w:t>
      </w:r>
      <w:hyperlink r:id="rId5" w:history="1">
        <w:r w:rsidRPr="00F62633">
          <w:rPr>
            <w:rStyle w:val="Lienhypertexte"/>
            <w:sz w:val="20"/>
            <w:szCs w:val="20"/>
          </w:rPr>
          <w:t>Cadre de contrôle et d'évaluation OCDE/CE pour la CDD</w:t>
        </w:r>
      </w:hyperlink>
      <w:r w:rsidRPr="00F62633">
        <w:rPr>
          <w:sz w:val="20"/>
          <w:szCs w:val="20"/>
        </w:rPr>
        <w:t> afin de proposer une méthodologie pour évaluer les avantages et l'impact de la CDD sur la gouvernance locale et les résultats des ODD ;</w:t>
      </w:r>
    </w:p>
    <w:p w14:paraId="3AE13325" w14:textId="77777777" w:rsidR="00F62633" w:rsidRPr="00F62633" w:rsidRDefault="00F62633" w:rsidP="00F62633">
      <w:pPr>
        <w:numPr>
          <w:ilvl w:val="0"/>
          <w:numId w:val="1"/>
        </w:numPr>
        <w:rPr>
          <w:sz w:val="20"/>
          <w:szCs w:val="20"/>
        </w:rPr>
      </w:pPr>
      <w:r w:rsidRPr="00F62633">
        <w:rPr>
          <w:sz w:val="20"/>
          <w:szCs w:val="20"/>
        </w:rPr>
        <w:t>Fournir une typologie des résultats de gouvernance locale et des ODD liés aux activités de CDD ;</w:t>
      </w:r>
    </w:p>
    <w:p w14:paraId="6C73E53C" w14:textId="77777777" w:rsidR="00F62633" w:rsidRPr="00F62633" w:rsidRDefault="00F62633" w:rsidP="00F62633">
      <w:pPr>
        <w:numPr>
          <w:ilvl w:val="0"/>
          <w:numId w:val="1"/>
        </w:numPr>
        <w:rPr>
          <w:sz w:val="20"/>
          <w:szCs w:val="20"/>
        </w:rPr>
      </w:pPr>
      <w:r w:rsidRPr="00F62633">
        <w:rPr>
          <w:sz w:val="20"/>
          <w:szCs w:val="20"/>
        </w:rPr>
        <w:t>Identifier les incitations que les gouvernements nationaux peuvent offrir pour aider les villes et les régions à maximiser ces avantages ;</w:t>
      </w:r>
    </w:p>
    <w:p w14:paraId="352E23FC" w14:textId="77777777" w:rsidR="00F62633" w:rsidRPr="00F62633" w:rsidRDefault="00F62633" w:rsidP="00F62633">
      <w:pPr>
        <w:numPr>
          <w:ilvl w:val="0"/>
          <w:numId w:val="1"/>
        </w:numPr>
        <w:rPr>
          <w:sz w:val="20"/>
          <w:szCs w:val="20"/>
        </w:rPr>
      </w:pPr>
      <w:r w:rsidRPr="00F62633">
        <w:rPr>
          <w:sz w:val="20"/>
          <w:szCs w:val="20"/>
        </w:rPr>
        <w:t>Faire avancer l'évaluation de la composante non financière de la CDD en documentant ses coûts et avantages dans les pays donateurs et partenaires ;</w:t>
      </w:r>
    </w:p>
    <w:p w14:paraId="462757AF" w14:textId="77777777" w:rsidR="00F62633" w:rsidRPr="00F62633" w:rsidRDefault="00F62633" w:rsidP="00F62633">
      <w:pPr>
        <w:numPr>
          <w:ilvl w:val="0"/>
          <w:numId w:val="1"/>
        </w:numPr>
        <w:rPr>
          <w:sz w:val="20"/>
          <w:szCs w:val="20"/>
        </w:rPr>
      </w:pPr>
      <w:r w:rsidRPr="00F62633">
        <w:rPr>
          <w:sz w:val="20"/>
          <w:szCs w:val="20"/>
        </w:rPr>
        <w:t>Explorer comment les programmes de CDD peuvent aider les gouvernements infranationaux à accéder à un financement supplémentaire pour la mise en œuvre des ODD ;</w:t>
      </w:r>
    </w:p>
    <w:p w14:paraId="6E5BA5F2" w14:textId="77777777" w:rsidR="00F62633" w:rsidRPr="00F62633" w:rsidRDefault="00F62633" w:rsidP="00F62633">
      <w:pPr>
        <w:numPr>
          <w:ilvl w:val="0"/>
          <w:numId w:val="1"/>
        </w:numPr>
        <w:rPr>
          <w:sz w:val="20"/>
          <w:szCs w:val="20"/>
        </w:rPr>
      </w:pPr>
      <w:r w:rsidRPr="00F62633">
        <w:rPr>
          <w:sz w:val="20"/>
          <w:szCs w:val="20"/>
        </w:rPr>
        <w:lastRenderedPageBreak/>
        <w:t>Proposer des modules de renforcement des capacités pour améliorer la gouvernance locale à travers l'apprentissage entre les villes et les régions du Nord et du Sud Global ;</w:t>
      </w:r>
    </w:p>
    <w:p w14:paraId="4CFA18CB" w14:textId="77777777" w:rsidR="00F62633" w:rsidRPr="00F62633" w:rsidRDefault="00F62633" w:rsidP="00F62633">
      <w:pPr>
        <w:numPr>
          <w:ilvl w:val="0"/>
          <w:numId w:val="1"/>
        </w:numPr>
        <w:rPr>
          <w:sz w:val="20"/>
          <w:szCs w:val="20"/>
        </w:rPr>
      </w:pPr>
      <w:r w:rsidRPr="00F62633">
        <w:rPr>
          <w:sz w:val="20"/>
          <w:szCs w:val="20"/>
        </w:rPr>
        <w:t>Fournir des recommandations aux gouvernements nationaux, régionaux et locaux sur la manière de tirer pleinement parti des avantages de leurs efforts de CDD.</w:t>
      </w:r>
    </w:p>
    <w:p w14:paraId="31960288" w14:textId="77777777" w:rsidR="00F62633" w:rsidRPr="00F62633" w:rsidRDefault="00F62633" w:rsidP="00F62633">
      <w:pPr>
        <w:rPr>
          <w:sz w:val="20"/>
          <w:szCs w:val="20"/>
        </w:rPr>
      </w:pPr>
      <w:r w:rsidRPr="00F62633">
        <w:rPr>
          <w:sz w:val="20"/>
          <w:szCs w:val="20"/>
        </w:rPr>
        <w:t>Le projet sera achevé en 2026 et produira les trois résultats principaux suivants :</w:t>
      </w:r>
    </w:p>
    <w:p w14:paraId="62EBECA0" w14:textId="77777777" w:rsidR="00F62633" w:rsidRPr="00F62633" w:rsidRDefault="00F62633" w:rsidP="00F62633">
      <w:pPr>
        <w:numPr>
          <w:ilvl w:val="0"/>
          <w:numId w:val="2"/>
        </w:numPr>
        <w:rPr>
          <w:sz w:val="20"/>
          <w:szCs w:val="20"/>
        </w:rPr>
      </w:pPr>
      <w:r w:rsidRPr="00F62633">
        <w:rPr>
          <w:b/>
          <w:bCs/>
          <w:sz w:val="20"/>
          <w:szCs w:val="20"/>
        </w:rPr>
        <w:t>Un rapport de synthèse de l'OCDE :</w:t>
      </w:r>
      <w:r w:rsidRPr="00F62633">
        <w:rPr>
          <w:sz w:val="20"/>
          <w:szCs w:val="20"/>
        </w:rPr>
        <w:t> Le rapport résumera les principales conclusions, données et recommandations politiques ainsi que les leçons tirées des bonnes pratiques internationales et de l'application du cadre de contrôle et d'évaluation au sein de partenariats spécifiques en Allemagne et dans d'autres pays.</w:t>
      </w:r>
    </w:p>
    <w:p w14:paraId="0FE1B26F" w14:textId="77777777" w:rsidR="00F62633" w:rsidRPr="00F62633" w:rsidRDefault="00F62633" w:rsidP="00F62633">
      <w:pPr>
        <w:numPr>
          <w:ilvl w:val="0"/>
          <w:numId w:val="2"/>
        </w:numPr>
        <w:rPr>
          <w:sz w:val="20"/>
          <w:szCs w:val="20"/>
        </w:rPr>
      </w:pPr>
      <w:r w:rsidRPr="00F62633">
        <w:rPr>
          <w:b/>
          <w:bCs/>
          <w:sz w:val="20"/>
          <w:szCs w:val="20"/>
        </w:rPr>
        <w:t>Ateliers de renforcement des capacités :</w:t>
      </w:r>
      <w:r w:rsidRPr="00F62633">
        <w:rPr>
          <w:sz w:val="20"/>
          <w:szCs w:val="20"/>
        </w:rPr>
        <w:t> 3 ateliers de renforcement des capacités pour former les responsables municipaux et les parties prenantes en Allemagne dans l’évaluation de l'impact de la CDD sur la gouvernance locale et les ODD.</w:t>
      </w:r>
    </w:p>
    <w:p w14:paraId="60870CE9" w14:textId="77777777" w:rsidR="00F62633" w:rsidRPr="00F62633" w:rsidRDefault="00F62633" w:rsidP="00F62633">
      <w:pPr>
        <w:numPr>
          <w:ilvl w:val="0"/>
          <w:numId w:val="2"/>
        </w:numPr>
        <w:rPr>
          <w:sz w:val="20"/>
          <w:szCs w:val="20"/>
        </w:rPr>
      </w:pPr>
      <w:r w:rsidRPr="00F62633">
        <w:rPr>
          <w:b/>
          <w:bCs/>
          <w:sz w:val="20"/>
          <w:szCs w:val="20"/>
        </w:rPr>
        <w:t>Une communauté de pratique mondiale sur la CDD :</w:t>
      </w:r>
      <w:r w:rsidRPr="00F62633">
        <w:rPr>
          <w:sz w:val="20"/>
          <w:szCs w:val="20"/>
        </w:rPr>
        <w:t> Le projet fédérera une communauté de pratique mondiale tout au long de la phase de mise en œuvre afin de générer un espace de dialogue entre les gouvernements nationaux, les régions et les villes des pays de l'OCDE et des pays en développement. Ceci permettra la mise en commun de conclusions et de leçons intermédiaires pour un large éventail de parties prenantes de la CDD dans le monde.</w:t>
      </w:r>
    </w:p>
    <w:p w14:paraId="38073683" w14:textId="77777777" w:rsidR="00F62633" w:rsidRPr="0002007B" w:rsidRDefault="00F62633" w:rsidP="00F62633">
      <w:pPr>
        <w:rPr>
          <w:b/>
          <w:bCs/>
          <w:sz w:val="20"/>
          <w:szCs w:val="20"/>
        </w:rPr>
      </w:pPr>
      <w:proofErr w:type="spellStart"/>
      <w:r w:rsidRPr="0002007B">
        <w:rPr>
          <w:b/>
          <w:bCs/>
          <w:sz w:val="20"/>
          <w:szCs w:val="20"/>
          <w:lang w:val="de-DE"/>
        </w:rPr>
        <w:t>Portée</w:t>
      </w:r>
      <w:proofErr w:type="spellEnd"/>
      <w:r w:rsidRPr="0002007B">
        <w:rPr>
          <w:b/>
          <w:bCs/>
          <w:sz w:val="20"/>
          <w:szCs w:val="20"/>
          <w:lang w:val="de-DE"/>
        </w:rPr>
        <w:t xml:space="preserve"> et </w:t>
      </w:r>
      <w:proofErr w:type="spellStart"/>
      <w:r w:rsidRPr="0002007B">
        <w:rPr>
          <w:b/>
          <w:bCs/>
          <w:sz w:val="20"/>
          <w:szCs w:val="20"/>
          <w:lang w:val="de-DE"/>
        </w:rPr>
        <w:t>structure</w:t>
      </w:r>
      <w:proofErr w:type="spellEnd"/>
      <w:r w:rsidRPr="0002007B">
        <w:rPr>
          <w:b/>
          <w:bCs/>
          <w:sz w:val="20"/>
          <w:szCs w:val="20"/>
          <w:lang w:val="de-DE"/>
        </w:rPr>
        <w:t xml:space="preserve"> de </w:t>
      </w:r>
      <w:proofErr w:type="spellStart"/>
      <w:r w:rsidRPr="0002007B">
        <w:rPr>
          <w:b/>
          <w:bCs/>
          <w:sz w:val="20"/>
          <w:szCs w:val="20"/>
          <w:lang w:val="de-DE"/>
        </w:rPr>
        <w:t>l'enquête</w:t>
      </w:r>
      <w:proofErr w:type="spellEnd"/>
    </w:p>
    <w:p w14:paraId="07C320B3" w14:textId="77777777" w:rsidR="00F62633" w:rsidRPr="00F62633" w:rsidRDefault="00F62633" w:rsidP="00F62633">
      <w:pPr>
        <w:rPr>
          <w:sz w:val="20"/>
          <w:szCs w:val="20"/>
        </w:rPr>
      </w:pPr>
      <w:r w:rsidRPr="00F62633">
        <w:rPr>
          <w:sz w:val="20"/>
          <w:szCs w:val="20"/>
        </w:rPr>
        <w:t>Cette enquête vise à collecter des informations pour analyser comment la CDD façonne la gouvernance locale et favorise les résultats des ODD dans les villes et les régions des pays de l'OCDE. Elle est structurée en cinq sections principales : I. L'approche de la CDD dans votre ville/région, II. La composante non financière de vos activités de CDD, III. Les conditions-cadres et les incitations dans votre approche de la CDD, IV. Le contrôle et l'évaluation de vos activités de CDD, et V. L'impact sur la gouvernance locale et les résultats des ODD dans votre ville/région.</w:t>
      </w:r>
    </w:p>
    <w:p w14:paraId="63CA3616" w14:textId="77777777" w:rsidR="00F62633" w:rsidRPr="00F62633" w:rsidRDefault="00F62633" w:rsidP="00F62633">
      <w:pPr>
        <w:rPr>
          <w:sz w:val="20"/>
          <w:szCs w:val="20"/>
        </w:rPr>
      </w:pPr>
      <w:r w:rsidRPr="00F62633">
        <w:rPr>
          <w:sz w:val="20"/>
          <w:szCs w:val="20"/>
        </w:rPr>
        <w:t>N.B. : Cette enquête se limite aux perspectives et expériences des gouvernements locaux et régionaux dans les pays fournisseurs de l'OCDE. Une enquête distincte sera utilisée pour recueillir les points de vue sur l'impact de la CDD dans les villes et régions bénéficiaires. Cette approche en deux étapes garantira que des informations soient recueillies auprès des deux côtés du partenariat.</w:t>
      </w:r>
    </w:p>
    <w:p w14:paraId="5F89D9A2" w14:textId="77777777" w:rsidR="00F62633" w:rsidRPr="0002007B" w:rsidRDefault="00F62633" w:rsidP="00F62633">
      <w:pPr>
        <w:rPr>
          <w:b/>
          <w:bCs/>
          <w:sz w:val="20"/>
          <w:szCs w:val="20"/>
        </w:rPr>
      </w:pPr>
      <w:r w:rsidRPr="0002007B">
        <w:rPr>
          <w:b/>
          <w:bCs/>
          <w:sz w:val="20"/>
          <w:szCs w:val="20"/>
        </w:rPr>
        <w:t>Terminologie</w:t>
      </w:r>
    </w:p>
    <w:p w14:paraId="466F0E6B" w14:textId="77777777" w:rsidR="00F62633" w:rsidRPr="00F62633" w:rsidRDefault="00F62633" w:rsidP="00F62633">
      <w:pPr>
        <w:rPr>
          <w:sz w:val="20"/>
          <w:szCs w:val="20"/>
        </w:rPr>
      </w:pPr>
      <w:r w:rsidRPr="00F62633">
        <w:rPr>
          <w:b/>
          <w:bCs/>
          <w:sz w:val="20"/>
          <w:szCs w:val="20"/>
          <w:u w:val="single"/>
        </w:rPr>
        <w:t>ACRONYMES ET ABRÉVIATIONS</w:t>
      </w:r>
    </w:p>
    <w:p w14:paraId="2D88EE4C" w14:textId="77777777" w:rsidR="00F62633" w:rsidRPr="00F62633" w:rsidRDefault="00F62633" w:rsidP="00F62633">
      <w:pPr>
        <w:rPr>
          <w:sz w:val="20"/>
          <w:szCs w:val="20"/>
        </w:rPr>
      </w:pPr>
      <w:r w:rsidRPr="00F62633">
        <w:rPr>
          <w:i/>
          <w:iCs/>
          <w:sz w:val="20"/>
          <w:szCs w:val="20"/>
        </w:rPr>
        <w:t>CFE Centre de l'OCDE pour l'entrepreneuriat, les PME, les régions et les villes</w:t>
      </w:r>
    </w:p>
    <w:p w14:paraId="792AA1C3" w14:textId="77777777" w:rsidR="00F62633" w:rsidRPr="00F62633" w:rsidRDefault="00F62633" w:rsidP="00F62633">
      <w:pPr>
        <w:rPr>
          <w:sz w:val="20"/>
          <w:szCs w:val="20"/>
        </w:rPr>
      </w:pPr>
      <w:r w:rsidRPr="00F62633">
        <w:rPr>
          <w:i/>
          <w:iCs/>
          <w:sz w:val="20"/>
          <w:szCs w:val="20"/>
        </w:rPr>
        <w:t>CRS Système de déclaration des créanciers (la base de données du Système de déclaration des créanciers de l'OCDE est utilisée pour suivre les flux d'APD des pays membres du Comité d'aide au développement)</w:t>
      </w:r>
    </w:p>
    <w:p w14:paraId="738CB2F8" w14:textId="77777777" w:rsidR="00F62633" w:rsidRPr="00F62633" w:rsidRDefault="00F62633" w:rsidP="00F62633">
      <w:pPr>
        <w:rPr>
          <w:sz w:val="20"/>
          <w:szCs w:val="20"/>
        </w:rPr>
      </w:pPr>
      <w:r w:rsidRPr="00F62633">
        <w:rPr>
          <w:i/>
          <w:iCs/>
          <w:sz w:val="20"/>
          <w:szCs w:val="20"/>
        </w:rPr>
        <w:t>OSC Organisations de la société civile</w:t>
      </w:r>
    </w:p>
    <w:p w14:paraId="77BABB1E" w14:textId="77777777" w:rsidR="00F62633" w:rsidRPr="00F62633" w:rsidRDefault="00F62633" w:rsidP="00F62633">
      <w:pPr>
        <w:rPr>
          <w:sz w:val="20"/>
          <w:szCs w:val="20"/>
        </w:rPr>
      </w:pPr>
      <w:r w:rsidRPr="00F62633">
        <w:rPr>
          <w:i/>
          <w:iCs/>
          <w:sz w:val="20"/>
          <w:szCs w:val="20"/>
        </w:rPr>
        <w:t>DCD Direction de la coopération pour le développement de l'OCDE</w:t>
      </w:r>
    </w:p>
    <w:p w14:paraId="51A964CF" w14:textId="77777777" w:rsidR="00F62633" w:rsidRPr="00F62633" w:rsidRDefault="00F62633" w:rsidP="00F62633">
      <w:pPr>
        <w:rPr>
          <w:sz w:val="20"/>
          <w:szCs w:val="20"/>
        </w:rPr>
      </w:pPr>
      <w:r w:rsidRPr="00F62633">
        <w:rPr>
          <w:i/>
          <w:iCs/>
          <w:sz w:val="20"/>
          <w:szCs w:val="20"/>
        </w:rPr>
        <w:t>CDD Coopération décentralisée pour le développement (voir explication détaillée ci-dessous)</w:t>
      </w:r>
    </w:p>
    <w:p w14:paraId="6A8D3D3A" w14:textId="77777777" w:rsidR="00F62633" w:rsidRPr="00F62633" w:rsidRDefault="00F62633" w:rsidP="00F62633">
      <w:pPr>
        <w:rPr>
          <w:sz w:val="20"/>
          <w:szCs w:val="20"/>
        </w:rPr>
      </w:pPr>
      <w:r w:rsidRPr="00F62633">
        <w:rPr>
          <w:i/>
          <w:iCs/>
          <w:sz w:val="20"/>
          <w:szCs w:val="20"/>
        </w:rPr>
        <w:t>UE Union européenne</w:t>
      </w:r>
    </w:p>
    <w:p w14:paraId="4772C6B7" w14:textId="77777777" w:rsidR="00F62633" w:rsidRPr="00F62633" w:rsidRDefault="00F62633" w:rsidP="00F62633">
      <w:pPr>
        <w:rPr>
          <w:sz w:val="20"/>
          <w:szCs w:val="20"/>
        </w:rPr>
      </w:pPr>
      <w:r w:rsidRPr="00F62633">
        <w:rPr>
          <w:i/>
          <w:iCs/>
          <w:sz w:val="20"/>
          <w:szCs w:val="20"/>
        </w:rPr>
        <w:t>GLR Gouvernements locaux et régionaux (voir explication détaillée ci-dessous)</w:t>
      </w:r>
    </w:p>
    <w:p w14:paraId="193E42DC" w14:textId="77777777" w:rsidR="00F62633" w:rsidRPr="00F62633" w:rsidRDefault="00F62633" w:rsidP="00F62633">
      <w:pPr>
        <w:rPr>
          <w:sz w:val="20"/>
          <w:szCs w:val="20"/>
        </w:rPr>
      </w:pPr>
      <w:r w:rsidRPr="00F62633">
        <w:rPr>
          <w:i/>
          <w:iCs/>
          <w:sz w:val="20"/>
          <w:szCs w:val="20"/>
        </w:rPr>
        <w:t>ONG Organisations non gouvernementales</w:t>
      </w:r>
    </w:p>
    <w:p w14:paraId="0497A660" w14:textId="77777777" w:rsidR="00F62633" w:rsidRPr="00F62633" w:rsidRDefault="00F62633" w:rsidP="00F62633">
      <w:pPr>
        <w:rPr>
          <w:sz w:val="20"/>
          <w:szCs w:val="20"/>
        </w:rPr>
      </w:pPr>
      <w:r w:rsidRPr="00F62633">
        <w:rPr>
          <w:i/>
          <w:iCs/>
          <w:sz w:val="20"/>
          <w:szCs w:val="20"/>
        </w:rPr>
        <w:lastRenderedPageBreak/>
        <w:t>APD Aide publique au développement</w:t>
      </w:r>
    </w:p>
    <w:p w14:paraId="48D66A0C" w14:textId="77777777" w:rsidR="00F62633" w:rsidRPr="00F62633" w:rsidRDefault="00F62633" w:rsidP="00F62633">
      <w:pPr>
        <w:rPr>
          <w:sz w:val="20"/>
          <w:szCs w:val="20"/>
        </w:rPr>
      </w:pPr>
      <w:r w:rsidRPr="00F62633">
        <w:rPr>
          <w:i/>
          <w:iCs/>
          <w:sz w:val="20"/>
          <w:szCs w:val="20"/>
        </w:rPr>
        <w:t>OCDE Organisation de coopération et de développement économiques</w:t>
      </w:r>
    </w:p>
    <w:p w14:paraId="64AF1889" w14:textId="77777777" w:rsidR="00F62633" w:rsidRPr="00F62633" w:rsidRDefault="00F62633" w:rsidP="00F62633">
      <w:pPr>
        <w:rPr>
          <w:sz w:val="20"/>
          <w:szCs w:val="20"/>
        </w:rPr>
      </w:pPr>
      <w:r w:rsidRPr="00F62633">
        <w:rPr>
          <w:i/>
          <w:iCs/>
          <w:sz w:val="20"/>
          <w:szCs w:val="20"/>
        </w:rPr>
        <w:t>CPDR Comité de la politique de développement régional de l'OCDE</w:t>
      </w:r>
    </w:p>
    <w:p w14:paraId="2C4D393B" w14:textId="77777777" w:rsidR="00F62633" w:rsidRPr="00F62633" w:rsidRDefault="00F62633" w:rsidP="00F62633">
      <w:pPr>
        <w:rPr>
          <w:sz w:val="20"/>
          <w:szCs w:val="20"/>
        </w:rPr>
      </w:pPr>
      <w:r w:rsidRPr="00F62633">
        <w:rPr>
          <w:i/>
          <w:iCs/>
          <w:sz w:val="20"/>
          <w:szCs w:val="20"/>
        </w:rPr>
        <w:t>ODD Objectifs de développement durable</w:t>
      </w:r>
    </w:p>
    <w:p w14:paraId="299950C5" w14:textId="77777777" w:rsidR="00F62633" w:rsidRPr="00F62633" w:rsidRDefault="00F62633" w:rsidP="00F62633">
      <w:pPr>
        <w:rPr>
          <w:sz w:val="20"/>
          <w:szCs w:val="20"/>
        </w:rPr>
      </w:pPr>
      <w:r w:rsidRPr="00F62633">
        <w:rPr>
          <w:i/>
          <w:iCs/>
          <w:sz w:val="20"/>
          <w:szCs w:val="20"/>
        </w:rPr>
        <w:t>ONU Organisation des Nations Unies</w:t>
      </w:r>
    </w:p>
    <w:p w14:paraId="79BC6237" w14:textId="77777777" w:rsidR="00F62633" w:rsidRPr="00F62633" w:rsidRDefault="00F62633" w:rsidP="00F62633">
      <w:pPr>
        <w:rPr>
          <w:sz w:val="20"/>
          <w:szCs w:val="20"/>
        </w:rPr>
      </w:pPr>
      <w:r w:rsidRPr="00F62633">
        <w:rPr>
          <w:sz w:val="20"/>
          <w:szCs w:val="20"/>
        </w:rPr>
        <w:t> </w:t>
      </w:r>
    </w:p>
    <w:p w14:paraId="4B10D137" w14:textId="77777777" w:rsidR="00F62633" w:rsidRPr="00F62633" w:rsidRDefault="00F62633" w:rsidP="00F62633">
      <w:pPr>
        <w:rPr>
          <w:sz w:val="20"/>
          <w:szCs w:val="20"/>
        </w:rPr>
      </w:pPr>
      <w:r w:rsidRPr="00F62633">
        <w:rPr>
          <w:b/>
          <w:bCs/>
          <w:sz w:val="20"/>
          <w:szCs w:val="20"/>
          <w:u w:val="single"/>
        </w:rPr>
        <w:t>Coopération Décentralisée pour le Développement (CDD)</w:t>
      </w:r>
    </w:p>
    <w:p w14:paraId="5F3700EC" w14:textId="77777777" w:rsidR="00F62633" w:rsidRPr="00F62633" w:rsidRDefault="00F62633" w:rsidP="00F62633">
      <w:pPr>
        <w:rPr>
          <w:sz w:val="20"/>
          <w:szCs w:val="20"/>
        </w:rPr>
      </w:pPr>
      <w:r w:rsidRPr="00F62633">
        <w:rPr>
          <w:sz w:val="20"/>
          <w:szCs w:val="20"/>
        </w:rPr>
        <w:t>Bien qu'il n'existe pas de définition standard de la </w:t>
      </w:r>
      <w:r w:rsidRPr="00F62633">
        <w:rPr>
          <w:b/>
          <w:bCs/>
          <w:sz w:val="20"/>
          <w:szCs w:val="20"/>
        </w:rPr>
        <w:t>Coopération Décentralisée pour le Développement (CDD)</w:t>
      </w:r>
      <w:r w:rsidRPr="00F62633">
        <w:rPr>
          <w:sz w:val="20"/>
          <w:szCs w:val="20"/>
        </w:rPr>
        <w:t>, l'OCDE définit la CDD comme </w:t>
      </w:r>
      <w:r w:rsidRPr="00F62633">
        <w:rPr>
          <w:i/>
          <w:iCs/>
          <w:sz w:val="20"/>
          <w:szCs w:val="20"/>
        </w:rPr>
        <w:t>la coopération internationale pour le développement dirigée par des gouvernements infranationaux, ou des partenariats pour le développement durable entre des villes et des régions de pays développés et en développement. Elle inclut des activités telles que l'apprentissage entre pairs, le renforcement des capacités, l'échange de connaissances ainsi que des contributions financières (dépenses des donateurs et ressources transfrontalières) qui peuvent être comptabilisées comme Aide Publique au Développement (APD)</w:t>
      </w:r>
      <w:bookmarkStart w:id="0" w:name="_ftnref1"/>
      <w:r w:rsidRPr="00F62633">
        <w:rPr>
          <w:i/>
          <w:iCs/>
          <w:sz w:val="20"/>
          <w:szCs w:val="20"/>
        </w:rPr>
        <w:fldChar w:fldCharType="begin"/>
      </w:r>
      <w:r w:rsidRPr="00F62633">
        <w:rPr>
          <w:i/>
          <w:iCs/>
          <w:sz w:val="20"/>
          <w:szCs w:val="20"/>
        </w:rPr>
        <w:instrText>HYPERLINK "https://survey.oecd.org/index.php?r=survey/index&amp;sid=183894" \l "_ftn1" \o ""</w:instrText>
      </w:r>
      <w:r w:rsidRPr="00F62633">
        <w:rPr>
          <w:i/>
          <w:iCs/>
          <w:sz w:val="20"/>
          <w:szCs w:val="20"/>
        </w:rPr>
        <w:fldChar w:fldCharType="separate"/>
      </w:r>
      <w:r w:rsidRPr="00F62633">
        <w:rPr>
          <w:rStyle w:val="Lienhypertexte"/>
          <w:b/>
          <w:bCs/>
          <w:i/>
          <w:iCs/>
          <w:sz w:val="20"/>
          <w:szCs w:val="20"/>
          <w:vertAlign w:val="superscript"/>
        </w:rPr>
        <w:t>[1]</w:t>
      </w:r>
      <w:r w:rsidRPr="00F62633">
        <w:rPr>
          <w:sz w:val="20"/>
          <w:szCs w:val="20"/>
        </w:rPr>
        <w:fldChar w:fldCharType="end"/>
      </w:r>
      <w:bookmarkEnd w:id="0"/>
      <w:r w:rsidRPr="00F62633">
        <w:rPr>
          <w:i/>
          <w:iCs/>
          <w:sz w:val="20"/>
          <w:szCs w:val="20"/>
        </w:rPr>
        <w:t>.</w:t>
      </w:r>
    </w:p>
    <w:p w14:paraId="5C2B44AF" w14:textId="77777777" w:rsidR="00F62633" w:rsidRPr="00F62633" w:rsidRDefault="00F62633" w:rsidP="00F62633">
      <w:pPr>
        <w:rPr>
          <w:sz w:val="20"/>
          <w:szCs w:val="20"/>
        </w:rPr>
      </w:pPr>
      <w:r w:rsidRPr="00F62633">
        <w:rPr>
          <w:b/>
          <w:bCs/>
          <w:sz w:val="20"/>
          <w:szCs w:val="20"/>
        </w:rPr>
        <w:t>Quelles ressources et activités comptent comme APD ?</w:t>
      </w:r>
      <w:bookmarkStart w:id="1" w:name="_ftnref2"/>
      <w:r w:rsidRPr="00F62633">
        <w:rPr>
          <w:i/>
          <w:iCs/>
          <w:sz w:val="20"/>
          <w:szCs w:val="20"/>
        </w:rPr>
        <w:fldChar w:fldCharType="begin"/>
      </w:r>
      <w:r w:rsidRPr="00F62633">
        <w:rPr>
          <w:i/>
          <w:iCs/>
          <w:sz w:val="20"/>
          <w:szCs w:val="20"/>
        </w:rPr>
        <w:instrText>HYPERLINK "https://survey.oecd.org/index.php?r=survey/index&amp;sid=183894" \l "_ftn2" \o ""</w:instrText>
      </w:r>
      <w:r w:rsidRPr="00F62633">
        <w:rPr>
          <w:i/>
          <w:iCs/>
          <w:sz w:val="20"/>
          <w:szCs w:val="20"/>
        </w:rPr>
        <w:fldChar w:fldCharType="separate"/>
      </w:r>
      <w:r w:rsidRPr="00F62633">
        <w:rPr>
          <w:rStyle w:val="Lienhypertexte"/>
          <w:b/>
          <w:bCs/>
          <w:i/>
          <w:iCs/>
          <w:sz w:val="20"/>
          <w:szCs w:val="20"/>
          <w:vertAlign w:val="superscript"/>
        </w:rPr>
        <w:t>[2]</w:t>
      </w:r>
      <w:r w:rsidRPr="00F62633">
        <w:rPr>
          <w:sz w:val="20"/>
          <w:szCs w:val="20"/>
        </w:rPr>
        <w:fldChar w:fldCharType="end"/>
      </w:r>
      <w:bookmarkEnd w:id="1"/>
      <w:r w:rsidRPr="00F62633">
        <w:rPr>
          <w:sz w:val="20"/>
          <w:szCs w:val="20"/>
        </w:rPr>
        <w:t> L'APD reflète les données sur les ressources concessionnelles officielles (subventions et prêts à conditions favorables) qui promeuvent et ciblent spécifiquement le développement économique et le bien-être des pays en développement. Elles peuvent inclure certains coûts et activités qui ont lieu à l'intérieur des frontières des pays donateurs (par exemple, sensibilisation au développement, accueil de réfugiés, bourses d'études, etc.). Pour plus de détails concernant l'éligibilité à l'APD de certains projets, consultez la </w:t>
      </w:r>
      <w:hyperlink r:id="rId6" w:history="1">
        <w:r w:rsidRPr="00F62633">
          <w:rPr>
            <w:rStyle w:val="Lienhypertexte"/>
            <w:sz w:val="20"/>
            <w:szCs w:val="20"/>
          </w:rPr>
          <w:t>base de données d'éligibilité à l'APD</w:t>
        </w:r>
      </w:hyperlink>
      <w:r w:rsidRPr="00F62633">
        <w:rPr>
          <w:sz w:val="20"/>
          <w:szCs w:val="20"/>
        </w:rPr>
        <w:t> et/ou les </w:t>
      </w:r>
      <w:hyperlink r:id="rId7" w:history="1">
        <w:r w:rsidRPr="00F62633">
          <w:rPr>
            <w:rStyle w:val="Lienhypertexte"/>
            <w:sz w:val="20"/>
            <w:szCs w:val="20"/>
          </w:rPr>
          <w:t>Directives de déclaration statistique</w:t>
        </w:r>
      </w:hyperlink>
      <w:r w:rsidRPr="00F62633">
        <w:rPr>
          <w:sz w:val="20"/>
          <w:szCs w:val="20"/>
        </w:rPr>
        <w:t> de l’OCDE.</w:t>
      </w:r>
    </w:p>
    <w:p w14:paraId="02F6DD72" w14:textId="77777777" w:rsidR="00F62633" w:rsidRPr="00F62633" w:rsidRDefault="00F62633" w:rsidP="00F62633">
      <w:pPr>
        <w:rPr>
          <w:sz w:val="20"/>
          <w:szCs w:val="20"/>
        </w:rPr>
      </w:pPr>
      <w:r w:rsidRPr="00F62633">
        <w:rPr>
          <w:b/>
          <w:bCs/>
          <w:sz w:val="20"/>
          <w:szCs w:val="20"/>
          <w:u w:val="single"/>
        </w:rPr>
        <w:t>Gouvernements infranationaux</w:t>
      </w:r>
    </w:p>
    <w:p w14:paraId="539A1928" w14:textId="77777777" w:rsidR="00F62633" w:rsidRPr="00F62633" w:rsidRDefault="00F62633" w:rsidP="00F62633">
      <w:pPr>
        <w:rPr>
          <w:sz w:val="20"/>
          <w:szCs w:val="20"/>
        </w:rPr>
      </w:pPr>
      <w:r w:rsidRPr="00F62633">
        <w:rPr>
          <w:b/>
          <w:bCs/>
          <w:sz w:val="20"/>
          <w:szCs w:val="20"/>
        </w:rPr>
        <w:t>Les "gouvernements locaux et régionaux" (GLR)</w:t>
      </w:r>
      <w:r w:rsidRPr="00F62633">
        <w:rPr>
          <w:sz w:val="20"/>
          <w:szCs w:val="20"/>
        </w:rPr>
        <w:t> désignent les entités infranationales suivantes :</w:t>
      </w:r>
    </w:p>
    <w:p w14:paraId="59C3FCF5" w14:textId="77777777" w:rsidR="00F62633" w:rsidRPr="00F62633" w:rsidRDefault="00F62633" w:rsidP="00F62633">
      <w:pPr>
        <w:numPr>
          <w:ilvl w:val="0"/>
          <w:numId w:val="3"/>
        </w:numPr>
        <w:rPr>
          <w:sz w:val="20"/>
          <w:szCs w:val="20"/>
        </w:rPr>
      </w:pPr>
      <w:r w:rsidRPr="00F62633">
        <w:rPr>
          <w:b/>
          <w:bCs/>
          <w:sz w:val="20"/>
          <w:szCs w:val="20"/>
        </w:rPr>
        <w:t>Régions infranationales (ci-après "Régions")</w:t>
      </w:r>
      <w:r w:rsidRPr="00F62633">
        <w:rPr>
          <w:sz w:val="20"/>
          <w:szCs w:val="20"/>
        </w:rPr>
        <w:t> : L'OCDE classe les régions infranationales en deux échelles : les grandes régions, appelées Niveau Territorial 2 (TL2), et les petites régions, appelées Niveau Territorial 3 (TL3). Les grandes régions correspondent généralement au premier niveau de gouvernement après le niveau national ou fédéral. Les petites régions sont contenues dans les grandes régions et, dans le cas des pays européens, correspondent à la nomenclature NUTS3. Pour plus de détails, consultez la </w:t>
      </w:r>
      <w:hyperlink r:id="rId8" w:history="1">
        <w:r w:rsidRPr="00F62633">
          <w:rPr>
            <w:rStyle w:val="Lienhypertexte"/>
            <w:sz w:val="20"/>
            <w:szCs w:val="20"/>
          </w:rPr>
          <w:t>Grille territoriale de l'OCDE</w:t>
        </w:r>
      </w:hyperlink>
      <w:r w:rsidRPr="00F62633">
        <w:rPr>
          <w:sz w:val="20"/>
          <w:szCs w:val="20"/>
        </w:rPr>
        <w:t>.</w:t>
      </w:r>
    </w:p>
    <w:p w14:paraId="4ECC2349" w14:textId="77777777" w:rsidR="00F62633" w:rsidRPr="00F62633" w:rsidRDefault="00F62633" w:rsidP="00F62633">
      <w:pPr>
        <w:numPr>
          <w:ilvl w:val="0"/>
          <w:numId w:val="3"/>
        </w:numPr>
        <w:rPr>
          <w:sz w:val="20"/>
          <w:szCs w:val="20"/>
        </w:rPr>
      </w:pPr>
      <w:r w:rsidRPr="00F62633">
        <w:rPr>
          <w:sz w:val="20"/>
          <w:szCs w:val="20"/>
        </w:rPr>
        <w:t>Municipalités et zones locales (ci-après "Villes")</w:t>
      </w:r>
      <w:bookmarkStart w:id="2" w:name="_ftnref3"/>
      <w:r w:rsidRPr="00F62633">
        <w:rPr>
          <w:sz w:val="20"/>
          <w:szCs w:val="20"/>
        </w:rPr>
        <w:fldChar w:fldCharType="begin"/>
      </w:r>
      <w:r w:rsidRPr="00F62633">
        <w:rPr>
          <w:sz w:val="20"/>
          <w:szCs w:val="20"/>
        </w:rPr>
        <w:instrText>HYPERLINK "https://survey.oecd.org/index.php?r=survey/index&amp;sid=183894" \l "_ftn3" \o ""</w:instrText>
      </w:r>
      <w:r w:rsidRPr="00F62633">
        <w:rPr>
          <w:sz w:val="20"/>
          <w:szCs w:val="20"/>
        </w:rPr>
        <w:fldChar w:fldCharType="separate"/>
      </w:r>
      <w:r w:rsidRPr="00F62633">
        <w:rPr>
          <w:rStyle w:val="Lienhypertexte"/>
          <w:sz w:val="20"/>
          <w:szCs w:val="20"/>
          <w:vertAlign w:val="superscript"/>
        </w:rPr>
        <w:t>[3]</w:t>
      </w:r>
      <w:r w:rsidRPr="00F62633">
        <w:rPr>
          <w:sz w:val="20"/>
          <w:szCs w:val="20"/>
        </w:rPr>
        <w:fldChar w:fldCharType="end"/>
      </w:r>
      <w:bookmarkEnd w:id="2"/>
      <w:r w:rsidRPr="00F62633">
        <w:rPr>
          <w:sz w:val="20"/>
          <w:szCs w:val="20"/>
        </w:rPr>
        <w:t> : Unités administratives correspondant aux gouvernements locaux, généralement le niveau le plus bas de l'administration au sein d'un pays. Pour plus de détails, voir le </w:t>
      </w:r>
      <w:hyperlink r:id="rId9" w:history="1">
        <w:r w:rsidRPr="00F62633">
          <w:rPr>
            <w:rStyle w:val="Lienhypertexte"/>
            <w:sz w:val="20"/>
            <w:szCs w:val="20"/>
          </w:rPr>
          <w:t>Portail des données locales de l'OCDE</w:t>
        </w:r>
      </w:hyperlink>
      <w:r w:rsidRPr="00F62633">
        <w:rPr>
          <w:sz w:val="20"/>
          <w:szCs w:val="20"/>
        </w:rPr>
        <w:t>.</w:t>
      </w:r>
    </w:p>
    <w:p w14:paraId="08729106" w14:textId="77777777" w:rsidR="00F62633" w:rsidRPr="00F62633" w:rsidRDefault="00F62633" w:rsidP="00F62633">
      <w:pPr>
        <w:rPr>
          <w:sz w:val="20"/>
          <w:szCs w:val="20"/>
        </w:rPr>
      </w:pPr>
      <w:r w:rsidRPr="00F62633">
        <w:rPr>
          <w:b/>
          <w:bCs/>
          <w:sz w:val="20"/>
          <w:szCs w:val="20"/>
          <w:u w:val="single"/>
        </w:rPr>
        <w:t>Acteurs de la Coopération Décentralisée pour le Développement</w:t>
      </w:r>
    </w:p>
    <w:p w14:paraId="2E323D11" w14:textId="77777777" w:rsidR="00F62633" w:rsidRPr="00F62633" w:rsidRDefault="00F62633" w:rsidP="00F62633">
      <w:pPr>
        <w:rPr>
          <w:sz w:val="20"/>
          <w:szCs w:val="20"/>
        </w:rPr>
      </w:pPr>
      <w:r w:rsidRPr="00F62633">
        <w:rPr>
          <w:sz w:val="20"/>
          <w:szCs w:val="20"/>
        </w:rPr>
        <w:t>L'enquête fait également référence aux acteurs de la Coopération Décentralisée pour le Développement, ou au regroupement plus large d'entités qui jouent un rôle important dans le financement, la coordination, la mise en œuvre et l'évaluation de la CDD, y compris, mais sans s'y limiter, les gouvernements locaux et régionaux. Ces acteurs comprennent :</w:t>
      </w:r>
    </w:p>
    <w:p w14:paraId="585D7D41" w14:textId="77777777" w:rsidR="00F62633" w:rsidRPr="00F62633" w:rsidRDefault="00F62633" w:rsidP="00F62633">
      <w:pPr>
        <w:numPr>
          <w:ilvl w:val="0"/>
          <w:numId w:val="4"/>
        </w:numPr>
        <w:rPr>
          <w:sz w:val="20"/>
          <w:szCs w:val="20"/>
        </w:rPr>
      </w:pPr>
      <w:r w:rsidRPr="00F62633">
        <w:rPr>
          <w:sz w:val="20"/>
          <w:szCs w:val="20"/>
        </w:rPr>
        <w:t>Institutions supranationales (par exemple, Commission européenne) ou organisations internationales/multilatérales ;</w:t>
      </w:r>
    </w:p>
    <w:p w14:paraId="159B1CC7" w14:textId="77777777" w:rsidR="00F62633" w:rsidRPr="00F62633" w:rsidRDefault="00F62633" w:rsidP="00F62633">
      <w:pPr>
        <w:numPr>
          <w:ilvl w:val="0"/>
          <w:numId w:val="4"/>
        </w:numPr>
        <w:rPr>
          <w:sz w:val="20"/>
          <w:szCs w:val="20"/>
        </w:rPr>
      </w:pPr>
      <w:r w:rsidRPr="00F62633">
        <w:rPr>
          <w:sz w:val="20"/>
          <w:szCs w:val="20"/>
        </w:rPr>
        <w:t>Entités nationales : gouvernement central ou fédéral ;</w:t>
      </w:r>
    </w:p>
    <w:p w14:paraId="7AABC2ED" w14:textId="77777777" w:rsidR="00F62633" w:rsidRPr="00F62633" w:rsidRDefault="00F62633" w:rsidP="00F62633">
      <w:pPr>
        <w:numPr>
          <w:ilvl w:val="0"/>
          <w:numId w:val="4"/>
        </w:numPr>
        <w:rPr>
          <w:sz w:val="20"/>
          <w:szCs w:val="20"/>
        </w:rPr>
      </w:pPr>
      <w:r w:rsidRPr="00F62633">
        <w:rPr>
          <w:sz w:val="20"/>
          <w:szCs w:val="20"/>
        </w:rPr>
        <w:lastRenderedPageBreak/>
        <w:t>Entités régionales : État, région, province, canton ou communauté autonome ;</w:t>
      </w:r>
    </w:p>
    <w:p w14:paraId="2A61E6A0" w14:textId="77777777" w:rsidR="00F62633" w:rsidRPr="00F62633" w:rsidRDefault="00F62633" w:rsidP="00F62633">
      <w:pPr>
        <w:numPr>
          <w:ilvl w:val="0"/>
          <w:numId w:val="4"/>
        </w:numPr>
        <w:rPr>
          <w:sz w:val="20"/>
          <w:szCs w:val="20"/>
        </w:rPr>
      </w:pPr>
      <w:r w:rsidRPr="00F62633">
        <w:rPr>
          <w:sz w:val="20"/>
          <w:szCs w:val="20"/>
        </w:rPr>
        <w:t>Entités locales : municipalités ;</w:t>
      </w:r>
    </w:p>
    <w:p w14:paraId="08D94A97" w14:textId="77777777" w:rsidR="00F62633" w:rsidRPr="00F62633" w:rsidRDefault="00F62633" w:rsidP="00F62633">
      <w:pPr>
        <w:numPr>
          <w:ilvl w:val="0"/>
          <w:numId w:val="4"/>
        </w:numPr>
        <w:rPr>
          <w:sz w:val="20"/>
          <w:szCs w:val="20"/>
        </w:rPr>
      </w:pPr>
      <w:r w:rsidRPr="00F62633">
        <w:rPr>
          <w:sz w:val="20"/>
          <w:szCs w:val="20"/>
        </w:rPr>
        <w:t>Associations nationales d'autorités locales et de gouvernements régionaux ;</w:t>
      </w:r>
    </w:p>
    <w:p w14:paraId="130F3AC1" w14:textId="77777777" w:rsidR="00F62633" w:rsidRPr="00F62633" w:rsidRDefault="00F62633" w:rsidP="00F62633">
      <w:pPr>
        <w:numPr>
          <w:ilvl w:val="0"/>
          <w:numId w:val="4"/>
        </w:numPr>
        <w:rPr>
          <w:sz w:val="20"/>
          <w:szCs w:val="20"/>
        </w:rPr>
      </w:pPr>
      <w:r w:rsidRPr="00F62633">
        <w:rPr>
          <w:sz w:val="20"/>
          <w:szCs w:val="20"/>
        </w:rPr>
        <w:t>Organisations non gouvernementales et/ou organisations de la société civile ;</w:t>
      </w:r>
    </w:p>
    <w:p w14:paraId="4A4DC4EC" w14:textId="77777777" w:rsidR="00F62633" w:rsidRPr="00F62633" w:rsidRDefault="00F62633" w:rsidP="00F62633">
      <w:pPr>
        <w:numPr>
          <w:ilvl w:val="0"/>
          <w:numId w:val="4"/>
        </w:numPr>
        <w:rPr>
          <w:sz w:val="20"/>
          <w:szCs w:val="20"/>
        </w:rPr>
      </w:pPr>
      <w:r w:rsidRPr="00F62633">
        <w:rPr>
          <w:sz w:val="20"/>
          <w:szCs w:val="20"/>
        </w:rPr>
        <w:t>Acteurs privés et financiers (institutions financières internationales, investisseurs) ;</w:t>
      </w:r>
    </w:p>
    <w:p w14:paraId="24885E2A" w14:textId="77777777" w:rsidR="00F62633" w:rsidRPr="00F62633" w:rsidRDefault="00F62633" w:rsidP="00F62633">
      <w:pPr>
        <w:numPr>
          <w:ilvl w:val="0"/>
          <w:numId w:val="4"/>
        </w:numPr>
        <w:rPr>
          <w:sz w:val="20"/>
          <w:szCs w:val="20"/>
        </w:rPr>
      </w:pPr>
      <w:r w:rsidRPr="00F62633">
        <w:rPr>
          <w:sz w:val="20"/>
          <w:szCs w:val="20"/>
        </w:rPr>
        <w:t>Universités et centres de recherche.</w:t>
      </w:r>
    </w:p>
    <w:p w14:paraId="42CD7FDD" w14:textId="3052F4CE" w:rsidR="00F62633" w:rsidRPr="00F62633" w:rsidRDefault="00F62633" w:rsidP="00F62633">
      <w:pPr>
        <w:rPr>
          <w:sz w:val="20"/>
          <w:szCs w:val="20"/>
        </w:rPr>
      </w:pPr>
      <w:r w:rsidRPr="00F62633">
        <w:rPr>
          <w:sz w:val="20"/>
          <w:szCs w:val="20"/>
        </w:rPr>
        <w:t> </w:t>
      </w:r>
      <w:r w:rsidR="0002007B">
        <w:rPr>
          <w:sz w:val="20"/>
          <w:szCs w:val="20"/>
        </w:rPr>
        <w:pict w14:anchorId="6C7C2424">
          <v:rect id="_x0000_i1025" style="width:155.2pt;height:0" o:hrpct="330" o:hrstd="t" o:hr="t" fillcolor="#a0a0a0" stroked="f"/>
        </w:pict>
      </w:r>
    </w:p>
    <w:bookmarkStart w:id="3" w:name="_ftn1"/>
    <w:p w14:paraId="60AF192D" w14:textId="77777777" w:rsidR="00F62633" w:rsidRPr="00F62633" w:rsidRDefault="00F62633" w:rsidP="00F62633">
      <w:pPr>
        <w:rPr>
          <w:sz w:val="20"/>
          <w:szCs w:val="20"/>
          <w:lang w:val="en-GB"/>
        </w:rPr>
      </w:pPr>
      <w:r w:rsidRPr="00F62633">
        <w:rPr>
          <w:sz w:val="20"/>
          <w:szCs w:val="20"/>
        </w:rPr>
        <w:fldChar w:fldCharType="begin"/>
      </w:r>
      <w:r w:rsidRPr="00F62633">
        <w:rPr>
          <w:sz w:val="20"/>
          <w:szCs w:val="20"/>
          <w:lang w:val="en-GB"/>
        </w:rPr>
        <w:instrText>HYPERLINK "https://survey.oecd.org/index.php?r=survey/index&amp;sid=183894" \l "_ftnref1" \o ""</w:instrText>
      </w:r>
      <w:r w:rsidRPr="00F62633">
        <w:rPr>
          <w:sz w:val="20"/>
          <w:szCs w:val="20"/>
        </w:rPr>
        <w:fldChar w:fldCharType="separate"/>
      </w:r>
      <w:r w:rsidRPr="00F62633">
        <w:rPr>
          <w:rStyle w:val="Lienhypertexte"/>
          <w:sz w:val="20"/>
          <w:szCs w:val="20"/>
          <w:vertAlign w:val="superscript"/>
          <w:lang w:val="en-GB"/>
        </w:rPr>
        <w:t>[1]</w:t>
      </w:r>
      <w:r w:rsidRPr="00F62633">
        <w:rPr>
          <w:sz w:val="20"/>
          <w:szCs w:val="20"/>
        </w:rPr>
        <w:fldChar w:fldCharType="end"/>
      </w:r>
      <w:bookmarkEnd w:id="3"/>
      <w:r w:rsidRPr="00F62633">
        <w:rPr>
          <w:sz w:val="20"/>
          <w:szCs w:val="20"/>
          <w:lang w:val="en-GB"/>
        </w:rPr>
        <w:t> OECD (2023), “Decentralised development co-operation: A global policy toolkit and guidance for practitioners”, OECD Regional Development Papers, No. 46, OECD Publishing, Paris, </w:t>
      </w:r>
      <w:hyperlink r:id="rId10" w:history="1">
        <w:r w:rsidRPr="00F62633">
          <w:rPr>
            <w:rStyle w:val="Lienhypertexte"/>
            <w:sz w:val="20"/>
            <w:szCs w:val="20"/>
            <w:lang w:val="en-GB"/>
          </w:rPr>
          <w:t>https://doi.org/10.1787/3cb22851-en</w:t>
        </w:r>
      </w:hyperlink>
      <w:r w:rsidRPr="00F62633">
        <w:rPr>
          <w:sz w:val="20"/>
          <w:szCs w:val="20"/>
          <w:lang w:val="en-GB"/>
        </w:rPr>
        <w:t>.</w:t>
      </w:r>
    </w:p>
    <w:bookmarkStart w:id="4" w:name="_ftn2"/>
    <w:p w14:paraId="3865AFA9" w14:textId="77777777" w:rsidR="00F62633" w:rsidRPr="00F62633" w:rsidRDefault="00F62633" w:rsidP="00F62633">
      <w:pPr>
        <w:rPr>
          <w:sz w:val="20"/>
          <w:szCs w:val="20"/>
        </w:rPr>
      </w:pPr>
      <w:r w:rsidRPr="00F62633">
        <w:rPr>
          <w:sz w:val="20"/>
          <w:szCs w:val="20"/>
        </w:rPr>
        <w:fldChar w:fldCharType="begin"/>
      </w:r>
      <w:r w:rsidRPr="00F62633">
        <w:rPr>
          <w:sz w:val="20"/>
          <w:szCs w:val="20"/>
        </w:rPr>
        <w:instrText>HYPERLINK "https://survey.oecd.org/index.php?r=survey/index&amp;sid=183894" \l "_ftnref2" \o ""</w:instrText>
      </w:r>
      <w:r w:rsidRPr="00F62633">
        <w:rPr>
          <w:sz w:val="20"/>
          <w:szCs w:val="20"/>
        </w:rPr>
        <w:fldChar w:fldCharType="separate"/>
      </w:r>
      <w:r w:rsidRPr="00F62633">
        <w:rPr>
          <w:rStyle w:val="Lienhypertexte"/>
          <w:sz w:val="20"/>
          <w:szCs w:val="20"/>
          <w:vertAlign w:val="superscript"/>
        </w:rPr>
        <w:t>[2]</w:t>
      </w:r>
      <w:r w:rsidRPr="00F62633">
        <w:rPr>
          <w:sz w:val="20"/>
          <w:szCs w:val="20"/>
        </w:rPr>
        <w:fldChar w:fldCharType="end"/>
      </w:r>
      <w:bookmarkEnd w:id="4"/>
      <w:r w:rsidRPr="00F62633">
        <w:rPr>
          <w:sz w:val="20"/>
          <w:szCs w:val="20"/>
        </w:rPr>
        <w:t> Pour plus d’information sur la définition et éligibilité d’APD, veuillez consulter </w:t>
      </w:r>
      <w:hyperlink r:id="rId11" w:history="1">
        <w:r w:rsidRPr="00F62633">
          <w:rPr>
            <w:rStyle w:val="Lienhypertexte"/>
            <w:sz w:val="20"/>
            <w:szCs w:val="20"/>
          </w:rPr>
          <w:t>https://www.oecd.org/development/stats/What-is-ODA.pdf</w:t>
        </w:r>
      </w:hyperlink>
    </w:p>
    <w:bookmarkStart w:id="5" w:name="_ftn3"/>
    <w:p w14:paraId="3010B7D8" w14:textId="77777777" w:rsidR="00F62633" w:rsidRPr="00F62633" w:rsidRDefault="00F62633" w:rsidP="00F62633">
      <w:pPr>
        <w:rPr>
          <w:sz w:val="20"/>
          <w:szCs w:val="20"/>
        </w:rPr>
      </w:pPr>
      <w:r w:rsidRPr="00F62633">
        <w:rPr>
          <w:i/>
          <w:iCs/>
          <w:sz w:val="20"/>
          <w:szCs w:val="20"/>
        </w:rPr>
        <w:fldChar w:fldCharType="begin"/>
      </w:r>
      <w:r w:rsidRPr="00F62633">
        <w:rPr>
          <w:i/>
          <w:iCs/>
          <w:sz w:val="20"/>
          <w:szCs w:val="20"/>
        </w:rPr>
        <w:instrText>HYPERLINK "https://survey.oecd.org/index.php?r=survey/index&amp;sid=183894" \l "_ftnref3" \o ""</w:instrText>
      </w:r>
      <w:r w:rsidRPr="00F62633">
        <w:rPr>
          <w:i/>
          <w:iCs/>
          <w:sz w:val="20"/>
          <w:szCs w:val="20"/>
        </w:rPr>
        <w:fldChar w:fldCharType="separate"/>
      </w:r>
      <w:r w:rsidRPr="00F62633">
        <w:rPr>
          <w:rStyle w:val="Lienhypertexte"/>
          <w:i/>
          <w:iCs/>
          <w:sz w:val="20"/>
          <w:szCs w:val="20"/>
          <w:vertAlign w:val="superscript"/>
        </w:rPr>
        <w:t>[3]</w:t>
      </w:r>
      <w:r w:rsidRPr="00F62633">
        <w:rPr>
          <w:sz w:val="20"/>
          <w:szCs w:val="20"/>
        </w:rPr>
        <w:fldChar w:fldCharType="end"/>
      </w:r>
      <w:bookmarkEnd w:id="5"/>
      <w:r w:rsidRPr="00F62633">
        <w:rPr>
          <w:sz w:val="20"/>
          <w:szCs w:val="20"/>
        </w:rPr>
        <w:t> Notez également que dans certains pays, le terme « gouvernement local » est utilisé pour désigner les municipalités, les comtés et les districts, mais pas les régions ou les États fédéraux. En revanche, la Commission européenne emploie le terme « autorités locales » pour désigner les institutions publiques dotées de la personnalité juridique, composantes de la structure de l’État, situées en dessous du niveau du gouvernement central et responsables devant les citoyens. Ce terme englobe donc différents niveaux de gouvernement, par exemple les villages, municipalités, districts, comtés, provinces, régions, etc. (CE COM, 2013).</w:t>
      </w:r>
    </w:p>
    <w:p w14:paraId="4D273DCF" w14:textId="77777777" w:rsidR="00F62633" w:rsidRPr="0002007B" w:rsidRDefault="00F62633" w:rsidP="0002007B">
      <w:pPr>
        <w:pStyle w:val="Titre1"/>
        <w:spacing w:before="240"/>
        <w:rPr>
          <w:rFonts w:ascii="Aptos Display" w:hAnsi="Aptos Display"/>
          <w:b/>
          <w:bCs/>
          <w:color w:val="0F4761"/>
          <w:sz w:val="32"/>
          <w:szCs w:val="32"/>
        </w:rPr>
      </w:pPr>
      <w:r w:rsidRPr="0002007B">
        <w:rPr>
          <w:rFonts w:ascii="Aptos Display" w:hAnsi="Aptos Display"/>
          <w:b/>
          <w:bCs/>
          <w:color w:val="0F4761"/>
          <w:sz w:val="32"/>
          <w:szCs w:val="32"/>
        </w:rPr>
        <w:t>Instructions pour l'enquête</w:t>
      </w:r>
    </w:p>
    <w:p w14:paraId="757B05A3" w14:textId="77777777" w:rsidR="00F62633" w:rsidRPr="0002007B" w:rsidRDefault="00F62633" w:rsidP="00F62633">
      <w:pPr>
        <w:rPr>
          <w:b/>
          <w:bCs/>
          <w:sz w:val="20"/>
          <w:szCs w:val="20"/>
        </w:rPr>
      </w:pPr>
      <w:r w:rsidRPr="0002007B">
        <w:rPr>
          <w:b/>
          <w:bCs/>
          <w:sz w:val="20"/>
          <w:szCs w:val="20"/>
        </w:rPr>
        <w:t>Qui devrait remplir l'enquête</w:t>
      </w:r>
    </w:p>
    <w:p w14:paraId="0B943D72" w14:textId="77777777" w:rsidR="00F62633" w:rsidRPr="00F62633" w:rsidRDefault="00F62633" w:rsidP="00F62633">
      <w:pPr>
        <w:rPr>
          <w:sz w:val="20"/>
          <w:szCs w:val="20"/>
        </w:rPr>
      </w:pPr>
      <w:r w:rsidRPr="00F62633">
        <w:rPr>
          <w:sz w:val="20"/>
          <w:szCs w:val="20"/>
        </w:rPr>
        <w:t>Chaque ville ou région est encouragée à soumettre une réponse consolidée à cette enquête. Le questionnaire doit être rempli par un membre du personnel directement impliqué dans les activités de coopération décentralisée pour le développement (CDD), tels que ceux travaillant dans les départements des relations internationales, des partenariats ou de la coopération au développement. Les répondants sont invités à consulter leurs collègues des départements concernés pour s'assurer que les informations fournies reflètent l'ensemble des activités de CDD de la ville ou de la région plutôt que les spécificités d'un projet ou partenariat concret. L'enquête peut être partagée en interne pour recueillir des contributions avant de soumettre une réponse unique et coordonnée.</w:t>
      </w:r>
    </w:p>
    <w:p w14:paraId="51060260" w14:textId="77777777" w:rsidR="00F62633" w:rsidRPr="0002007B" w:rsidRDefault="00F62633" w:rsidP="00F62633">
      <w:pPr>
        <w:rPr>
          <w:b/>
          <w:bCs/>
          <w:sz w:val="20"/>
          <w:szCs w:val="20"/>
        </w:rPr>
      </w:pPr>
      <w:r w:rsidRPr="0002007B">
        <w:rPr>
          <w:b/>
          <w:bCs/>
          <w:sz w:val="20"/>
          <w:szCs w:val="20"/>
        </w:rPr>
        <w:t>Comment interpréter les questions</w:t>
      </w:r>
    </w:p>
    <w:p w14:paraId="6E95ED0C" w14:textId="77777777" w:rsidR="00F62633" w:rsidRPr="00F62633" w:rsidRDefault="00F62633" w:rsidP="00F62633">
      <w:pPr>
        <w:rPr>
          <w:sz w:val="20"/>
          <w:szCs w:val="20"/>
        </w:rPr>
      </w:pPr>
      <w:r w:rsidRPr="00F62633">
        <w:rPr>
          <w:sz w:val="20"/>
          <w:szCs w:val="20"/>
        </w:rPr>
        <w:t>Une ville ou une région peut être impliquée dans plusieurs projets de CDD. Si bien les réponses peuvent varier d'un projet à l'autre, elles doivent refléter l'approche, les pratiques et les leçons tirées de l'engagement de la ville ou de la région dans la CDD de façon globale. En cas de variation, les répondants sont encouragés à considérer les caractéristiques les plus représentatives ou récurrentes parmi les initiatives.</w:t>
      </w:r>
    </w:p>
    <w:p w14:paraId="08B3CCD7" w14:textId="77777777" w:rsidR="00F62633" w:rsidRPr="0002007B" w:rsidRDefault="00F62633" w:rsidP="00F62633">
      <w:pPr>
        <w:rPr>
          <w:b/>
          <w:bCs/>
          <w:sz w:val="20"/>
          <w:szCs w:val="20"/>
        </w:rPr>
      </w:pPr>
      <w:r w:rsidRPr="0002007B">
        <w:rPr>
          <w:b/>
          <w:bCs/>
          <w:sz w:val="20"/>
          <w:szCs w:val="20"/>
        </w:rPr>
        <w:t>Avis de protection des données à caractère personnel</w:t>
      </w:r>
    </w:p>
    <w:p w14:paraId="74C601BC" w14:textId="77777777" w:rsidR="00F62633" w:rsidRPr="00F62633" w:rsidRDefault="00F62633" w:rsidP="00F62633">
      <w:pPr>
        <w:rPr>
          <w:sz w:val="20"/>
          <w:szCs w:val="20"/>
        </w:rPr>
      </w:pPr>
      <w:r w:rsidRPr="00F62633">
        <w:rPr>
          <w:sz w:val="20"/>
          <w:szCs w:val="20"/>
        </w:rPr>
        <w:t>L'OCDE s'engage à protéger les données à caractère personnel qu'elle traite, conformément à ses </w:t>
      </w:r>
      <w:hyperlink r:id="rId12" w:history="1">
        <w:r w:rsidRPr="00F62633">
          <w:rPr>
            <w:rStyle w:val="Lienhypertexte"/>
            <w:sz w:val="20"/>
            <w:szCs w:val="20"/>
          </w:rPr>
          <w:t>Règles</w:t>
        </w:r>
      </w:hyperlink>
      <w:r w:rsidRPr="00F62633">
        <w:rPr>
          <w:sz w:val="20"/>
          <w:szCs w:val="20"/>
        </w:rPr>
        <w:t> de protection des données à caractère personnel.</w:t>
      </w:r>
    </w:p>
    <w:p w14:paraId="6B3D7AE3" w14:textId="77777777" w:rsidR="00F62633" w:rsidRPr="00F62633" w:rsidRDefault="00F62633" w:rsidP="00F62633">
      <w:pPr>
        <w:rPr>
          <w:sz w:val="20"/>
          <w:szCs w:val="20"/>
        </w:rPr>
      </w:pPr>
      <w:r w:rsidRPr="00F62633">
        <w:rPr>
          <w:sz w:val="20"/>
          <w:szCs w:val="20"/>
        </w:rPr>
        <w:t xml:space="preserve">Deux directions de l’OCDE (CFE et DCD) utilisent ce questionnaire pour collecter des données personnelles, notamment le nom, le prénom, le poste, l’adresse électronique professionnelle et le numéro de téléphone. Ces </w:t>
      </w:r>
      <w:r w:rsidRPr="00F62633">
        <w:rPr>
          <w:sz w:val="20"/>
          <w:szCs w:val="20"/>
        </w:rPr>
        <w:lastRenderedPageBreak/>
        <w:t>données serviront à associer les réponses à un répondant identifiable et à faciliter un contact ultérieur si nécessaire. Les données personnelles collectées seront stockées sur les serveurs internes de l’OCDE et supprimées à la conclusion du projet en 2026. Seuls les agents de l’OCDE/CFE et de l’OCDE/DCD participant à ce projet auront accès à vos données.</w:t>
      </w:r>
    </w:p>
    <w:p w14:paraId="30A03E64" w14:textId="77777777" w:rsidR="00F62633" w:rsidRPr="00F62633" w:rsidRDefault="00F62633" w:rsidP="00F62633">
      <w:pPr>
        <w:rPr>
          <w:sz w:val="20"/>
          <w:szCs w:val="20"/>
        </w:rPr>
      </w:pPr>
      <w:r w:rsidRPr="00F62633">
        <w:rPr>
          <w:sz w:val="20"/>
          <w:szCs w:val="20"/>
        </w:rPr>
        <w:t>Conformément aux </w:t>
      </w:r>
      <w:hyperlink r:id="rId13" w:history="1">
        <w:r w:rsidRPr="00F62633">
          <w:rPr>
            <w:rStyle w:val="Lienhypertexte"/>
            <w:sz w:val="20"/>
            <w:szCs w:val="20"/>
          </w:rPr>
          <w:t>Règles</w:t>
        </w:r>
      </w:hyperlink>
      <w:r w:rsidRPr="00F62633">
        <w:rPr>
          <w:sz w:val="20"/>
          <w:szCs w:val="20"/>
        </w:rPr>
        <w:t>, vous disposez de droits d’accès et de rectification de vos données personnelles, ainsi que du droit de vous opposer à leur traitement et de demander leur suppression dans certains cas. Pour exercer ces droits en lien avec cette enquête, veuillez contacter </w:t>
      </w:r>
      <w:hyperlink r:id="rId14" w:history="1">
        <w:r w:rsidRPr="00F62633">
          <w:rPr>
            <w:rStyle w:val="Lienhypertexte"/>
            <w:sz w:val="20"/>
            <w:szCs w:val="20"/>
          </w:rPr>
          <w:t>marcos.diazramirez@oecd.org</w:t>
        </w:r>
      </w:hyperlink>
      <w:r w:rsidRPr="00F62633">
        <w:rPr>
          <w:sz w:val="20"/>
          <w:szCs w:val="20"/>
        </w:rPr>
        <w:t>. Si vous avez d'autres questions ou réclamations concernant le traitement de vos données personnelles, veuillez contacter le </w:t>
      </w:r>
      <w:hyperlink r:id="rId15" w:history="1">
        <w:r w:rsidRPr="00F62633">
          <w:rPr>
            <w:rStyle w:val="Lienhypertexte"/>
            <w:sz w:val="20"/>
            <w:szCs w:val="20"/>
          </w:rPr>
          <w:t>Délégué à la protection des données</w:t>
        </w:r>
      </w:hyperlink>
      <w:r w:rsidRPr="00F62633">
        <w:rPr>
          <w:sz w:val="20"/>
          <w:szCs w:val="20"/>
        </w:rPr>
        <w:t>. Si vous avez besoin d'une assistance supplémentaire pour résoudre des réclamations relatives à la protection des données, vous pouvez contacter le </w:t>
      </w:r>
      <w:hyperlink r:id="rId16" w:history="1">
        <w:r w:rsidRPr="00F62633">
          <w:rPr>
            <w:rStyle w:val="Lienhypertexte"/>
            <w:sz w:val="20"/>
            <w:szCs w:val="20"/>
          </w:rPr>
          <w:t>Commissaire à la protection des données</w:t>
        </w:r>
      </w:hyperlink>
      <w:r w:rsidRPr="00F62633">
        <w:rPr>
          <w:sz w:val="20"/>
          <w:szCs w:val="20"/>
        </w:rPr>
        <w:t>.</w:t>
      </w:r>
    </w:p>
    <w:p w14:paraId="65CFF675" w14:textId="77777777" w:rsidR="00F62633" w:rsidRPr="00F62633" w:rsidRDefault="00F62633">
      <w:pPr>
        <w:rPr>
          <w:sz w:val="20"/>
          <w:szCs w:val="20"/>
        </w:rPr>
      </w:pPr>
      <w:r w:rsidRPr="00F62633">
        <w:rPr>
          <w:sz w:val="20"/>
          <w:szCs w:val="20"/>
        </w:rPr>
        <w:br w:type="page"/>
      </w:r>
    </w:p>
    <w:p w14:paraId="762EE415" w14:textId="77777777" w:rsidR="00F62633" w:rsidRPr="00F62633" w:rsidRDefault="00F62633" w:rsidP="00F62633">
      <w:pPr>
        <w:rPr>
          <w:sz w:val="20"/>
          <w:szCs w:val="20"/>
        </w:rPr>
        <w:sectPr w:rsidR="00F62633" w:rsidRPr="00F62633">
          <w:pgSz w:w="11906" w:h="16838"/>
          <w:pgMar w:top="1417" w:right="1417" w:bottom="1417" w:left="1417" w:header="708" w:footer="708" w:gutter="0"/>
          <w:cols w:space="708"/>
          <w:docGrid w:linePitch="360"/>
        </w:sectPr>
      </w:pPr>
    </w:p>
    <w:p w14:paraId="15117F53" w14:textId="77777777" w:rsidR="00F62633" w:rsidRPr="00F62633" w:rsidRDefault="00F62633" w:rsidP="00F62633">
      <w:pPr>
        <w:rPr>
          <w:sz w:val="20"/>
          <w:szCs w:val="20"/>
        </w:rPr>
      </w:pPr>
    </w:p>
    <w:p w14:paraId="532EB36E" w14:textId="77777777" w:rsidR="00F62633" w:rsidRPr="00F62633" w:rsidRDefault="00F62633" w:rsidP="00F62633">
      <w:pPr>
        <w:rPr>
          <w:sz w:val="20"/>
          <w:szCs w:val="20"/>
        </w:rPr>
      </w:pPr>
      <w:r w:rsidRPr="00F62633">
        <w:rPr>
          <w:sz w:val="20"/>
          <w:szCs w:val="20"/>
        </w:rPr>
        <w:t>Nom complet</w:t>
      </w:r>
    </w:p>
    <w:tbl>
      <w:tblPr>
        <w:tblW w:w="17080" w:type="dxa"/>
        <w:tblCellMar>
          <w:top w:w="225" w:type="dxa"/>
          <w:left w:w="15" w:type="dxa"/>
          <w:bottom w:w="225" w:type="dxa"/>
          <w:right w:w="15" w:type="dxa"/>
        </w:tblCellMar>
        <w:tblLook w:val="04A0" w:firstRow="1" w:lastRow="0" w:firstColumn="1" w:lastColumn="0" w:noHBand="0" w:noVBand="1"/>
      </w:tblPr>
      <w:tblGrid>
        <w:gridCol w:w="14646"/>
        <w:gridCol w:w="2434"/>
      </w:tblGrid>
      <w:tr w:rsidR="00F62633" w:rsidRPr="00F62633" w14:paraId="17F16479" w14:textId="77777777" w:rsidTr="00F62633">
        <w:tc>
          <w:tcPr>
            <w:tcW w:w="0" w:type="auto"/>
            <w:tcBorders>
              <w:top w:val="nil"/>
              <w:left w:val="nil"/>
              <w:bottom w:val="nil"/>
              <w:right w:val="nil"/>
            </w:tcBorders>
            <w:shd w:val="clear" w:color="auto" w:fill="auto"/>
            <w:tcMar>
              <w:top w:w="60" w:type="dxa"/>
              <w:left w:w="120" w:type="dxa"/>
              <w:bottom w:w="60" w:type="dxa"/>
              <w:right w:w="120" w:type="dxa"/>
            </w:tcMar>
            <w:vAlign w:val="center"/>
            <w:hideMark/>
          </w:tcPr>
          <w:p w14:paraId="7EE07FCE" w14:textId="77777777" w:rsidR="00F62633" w:rsidRPr="00F62633" w:rsidRDefault="00F62633" w:rsidP="00F62633">
            <w:pPr>
              <w:rPr>
                <w:sz w:val="20"/>
                <w:szCs w:val="20"/>
              </w:rPr>
            </w:pPr>
            <w:r w:rsidRPr="00F62633">
              <w:rPr>
                <w:sz w:val="20"/>
                <w:szCs w:val="20"/>
              </w:rPr>
              <w:t>Prénom</w:t>
            </w:r>
          </w:p>
        </w:tc>
        <w:tc>
          <w:tcPr>
            <w:tcW w:w="0" w:type="auto"/>
            <w:tcBorders>
              <w:top w:val="nil"/>
              <w:left w:val="nil"/>
              <w:bottom w:val="nil"/>
              <w:right w:val="nil"/>
            </w:tcBorders>
            <w:shd w:val="clear" w:color="auto" w:fill="auto"/>
            <w:tcMar>
              <w:top w:w="60" w:type="dxa"/>
              <w:left w:w="120" w:type="dxa"/>
              <w:bottom w:w="60" w:type="dxa"/>
              <w:right w:w="120" w:type="dxa"/>
            </w:tcMar>
            <w:hideMark/>
          </w:tcPr>
          <w:p w14:paraId="0593F382" w14:textId="77777777" w:rsidR="00F62633" w:rsidRPr="00F62633" w:rsidRDefault="00F62633" w:rsidP="00F62633">
            <w:pPr>
              <w:rPr>
                <w:sz w:val="20"/>
                <w:szCs w:val="20"/>
              </w:rPr>
            </w:pPr>
          </w:p>
        </w:tc>
      </w:tr>
      <w:tr w:rsidR="00F62633" w:rsidRPr="00F62633" w14:paraId="6EA5197A" w14:textId="77777777" w:rsidTr="00F62633">
        <w:tc>
          <w:tcPr>
            <w:tcW w:w="0" w:type="auto"/>
            <w:tcBorders>
              <w:top w:val="nil"/>
              <w:left w:val="nil"/>
              <w:bottom w:val="nil"/>
              <w:right w:val="nil"/>
            </w:tcBorders>
            <w:shd w:val="clear" w:color="auto" w:fill="F0F0F0"/>
            <w:tcMar>
              <w:top w:w="60" w:type="dxa"/>
              <w:left w:w="120" w:type="dxa"/>
              <w:bottom w:w="60" w:type="dxa"/>
              <w:right w:w="120" w:type="dxa"/>
            </w:tcMar>
            <w:vAlign w:val="center"/>
            <w:hideMark/>
          </w:tcPr>
          <w:p w14:paraId="22A829CF" w14:textId="77777777" w:rsidR="00F62633" w:rsidRPr="00F62633" w:rsidRDefault="00F62633" w:rsidP="00F62633">
            <w:pPr>
              <w:rPr>
                <w:sz w:val="20"/>
                <w:szCs w:val="20"/>
              </w:rPr>
            </w:pPr>
            <w:r w:rsidRPr="00F62633">
              <w:rPr>
                <w:sz w:val="20"/>
                <w:szCs w:val="20"/>
              </w:rPr>
              <w:t>Nom de famille</w:t>
            </w:r>
          </w:p>
        </w:tc>
        <w:tc>
          <w:tcPr>
            <w:tcW w:w="0" w:type="auto"/>
            <w:tcBorders>
              <w:top w:val="nil"/>
              <w:left w:val="nil"/>
              <w:bottom w:val="nil"/>
              <w:right w:val="nil"/>
            </w:tcBorders>
            <w:shd w:val="clear" w:color="auto" w:fill="F0F0F0"/>
            <w:tcMar>
              <w:top w:w="60" w:type="dxa"/>
              <w:left w:w="120" w:type="dxa"/>
              <w:bottom w:w="60" w:type="dxa"/>
              <w:right w:w="120" w:type="dxa"/>
            </w:tcMar>
            <w:hideMark/>
          </w:tcPr>
          <w:p w14:paraId="2858B85A" w14:textId="77777777" w:rsidR="00F62633" w:rsidRPr="00F62633" w:rsidRDefault="00F62633" w:rsidP="00F62633">
            <w:pPr>
              <w:rPr>
                <w:sz w:val="20"/>
                <w:szCs w:val="20"/>
              </w:rPr>
            </w:pPr>
          </w:p>
        </w:tc>
      </w:tr>
    </w:tbl>
    <w:p w14:paraId="4ECF53C8" w14:textId="77777777" w:rsidR="00F62633" w:rsidRPr="00F62633" w:rsidRDefault="00F62633" w:rsidP="00F62633">
      <w:pPr>
        <w:rPr>
          <w:sz w:val="20"/>
          <w:szCs w:val="20"/>
        </w:rPr>
      </w:pPr>
      <w:r w:rsidRPr="00F62633">
        <w:rPr>
          <w:sz w:val="20"/>
          <w:szCs w:val="20"/>
        </w:rPr>
        <w:t>(Cette question est obligatoire)</w:t>
      </w:r>
    </w:p>
    <w:p w14:paraId="02CE003E" w14:textId="77777777" w:rsidR="00F62633" w:rsidRPr="00F62633" w:rsidRDefault="00F62633" w:rsidP="00F62633">
      <w:pPr>
        <w:rPr>
          <w:sz w:val="20"/>
          <w:szCs w:val="20"/>
        </w:rPr>
      </w:pPr>
      <w:r w:rsidRPr="00F62633">
        <w:rPr>
          <w:sz w:val="20"/>
          <w:szCs w:val="20"/>
        </w:rPr>
        <w:t>Titre du poste</w:t>
      </w:r>
    </w:p>
    <w:p w14:paraId="33EC032C" w14:textId="77777777" w:rsidR="00F62633" w:rsidRPr="00F62633" w:rsidRDefault="00F62633" w:rsidP="00F62633">
      <w:pPr>
        <w:rPr>
          <w:sz w:val="20"/>
          <w:szCs w:val="20"/>
        </w:rPr>
      </w:pPr>
      <w:r w:rsidRPr="00F62633">
        <w:rPr>
          <w:sz w:val="20"/>
          <w:szCs w:val="20"/>
        </w:rPr>
        <w:t>Veuillez indiquer votre titre, ainsi que le nom du département et de l’institution pour lesquels vous travaillez.</w:t>
      </w:r>
    </w:p>
    <w:p w14:paraId="00426EC1" w14:textId="77777777" w:rsidR="00F62633" w:rsidRPr="00F62633" w:rsidRDefault="00F62633" w:rsidP="00F62633">
      <w:pPr>
        <w:rPr>
          <w:sz w:val="20"/>
          <w:szCs w:val="20"/>
        </w:rPr>
      </w:pPr>
      <w:r w:rsidRPr="00F62633">
        <w:rPr>
          <w:sz w:val="20"/>
          <w:szCs w:val="20"/>
        </w:rPr>
        <w:t>(Cette question est obligatoire)</w:t>
      </w:r>
    </w:p>
    <w:p w14:paraId="0F9F9C56" w14:textId="77777777" w:rsidR="00F62633" w:rsidRPr="00F62633" w:rsidRDefault="00F62633" w:rsidP="00F62633">
      <w:pPr>
        <w:rPr>
          <w:sz w:val="20"/>
          <w:szCs w:val="20"/>
        </w:rPr>
      </w:pPr>
      <w:r w:rsidRPr="00F62633">
        <w:rPr>
          <w:sz w:val="20"/>
          <w:szCs w:val="20"/>
        </w:rPr>
        <w:t>Adresse e-mail</w:t>
      </w:r>
    </w:p>
    <w:p w14:paraId="793D47E3" w14:textId="77777777" w:rsidR="00F62633" w:rsidRPr="00F62633" w:rsidRDefault="00F62633" w:rsidP="00F62633">
      <w:pPr>
        <w:rPr>
          <w:sz w:val="20"/>
          <w:szCs w:val="20"/>
        </w:rPr>
      </w:pPr>
      <w:r w:rsidRPr="00F62633">
        <w:rPr>
          <w:sz w:val="20"/>
          <w:szCs w:val="20"/>
        </w:rPr>
        <w:t>Numéro de téléphone</w:t>
      </w:r>
    </w:p>
    <w:p w14:paraId="3EFBC3F6" w14:textId="77777777" w:rsidR="00F62633" w:rsidRPr="00F62633" w:rsidRDefault="00F62633" w:rsidP="00F62633">
      <w:pPr>
        <w:rPr>
          <w:sz w:val="20"/>
          <w:szCs w:val="20"/>
        </w:rPr>
      </w:pPr>
      <w:proofErr w:type="gramStart"/>
      <w:r w:rsidRPr="00F62633">
        <w:rPr>
          <w:sz w:val="20"/>
          <w:szCs w:val="20"/>
        </w:rPr>
        <w:t>Format:</w:t>
      </w:r>
      <w:proofErr w:type="gramEnd"/>
      <w:r w:rsidRPr="00F62633">
        <w:rPr>
          <w:sz w:val="20"/>
          <w:szCs w:val="20"/>
        </w:rPr>
        <w:t xml:space="preserve"> +[indicatif du pays] [numéro ] Exemple: +33 173212811</w:t>
      </w:r>
    </w:p>
    <w:p w14:paraId="5B998104" w14:textId="77777777" w:rsidR="00F62633" w:rsidRPr="00F62633" w:rsidRDefault="00F62633" w:rsidP="00F62633">
      <w:pPr>
        <w:rPr>
          <w:sz w:val="20"/>
          <w:szCs w:val="20"/>
        </w:rPr>
      </w:pPr>
      <w:r w:rsidRPr="00F62633">
        <w:rPr>
          <w:sz w:val="20"/>
          <w:szCs w:val="20"/>
        </w:rPr>
        <w:t>(Cette question est obligatoire)</w:t>
      </w:r>
    </w:p>
    <w:p w14:paraId="2AF76FB0" w14:textId="77777777" w:rsidR="00F62633" w:rsidRPr="00F62633" w:rsidRDefault="00F62633" w:rsidP="00F62633">
      <w:pPr>
        <w:rPr>
          <w:sz w:val="20"/>
          <w:szCs w:val="20"/>
        </w:rPr>
      </w:pPr>
      <w:r w:rsidRPr="00F62633">
        <w:rPr>
          <w:sz w:val="20"/>
          <w:szCs w:val="20"/>
        </w:rPr>
        <w:t>Votre ville ou région</w:t>
      </w:r>
    </w:p>
    <w:tbl>
      <w:tblPr>
        <w:tblW w:w="17080" w:type="dxa"/>
        <w:tblCellMar>
          <w:top w:w="225" w:type="dxa"/>
          <w:left w:w="15" w:type="dxa"/>
          <w:bottom w:w="225" w:type="dxa"/>
          <w:right w:w="15" w:type="dxa"/>
        </w:tblCellMar>
        <w:tblLook w:val="04A0" w:firstRow="1" w:lastRow="0" w:firstColumn="1" w:lastColumn="0" w:noHBand="0" w:noVBand="1"/>
      </w:tblPr>
      <w:tblGrid>
        <w:gridCol w:w="15241"/>
        <w:gridCol w:w="1839"/>
      </w:tblGrid>
      <w:tr w:rsidR="00F62633" w:rsidRPr="00F62633" w14:paraId="7B74AA05" w14:textId="77777777" w:rsidTr="00F62633">
        <w:trPr>
          <w:tblHeader/>
        </w:trPr>
        <w:tc>
          <w:tcPr>
            <w:tcW w:w="0" w:type="auto"/>
            <w:tcBorders>
              <w:top w:val="nil"/>
              <w:left w:val="nil"/>
              <w:bottom w:val="nil"/>
              <w:right w:val="nil"/>
            </w:tcBorders>
            <w:shd w:val="clear" w:color="auto" w:fill="auto"/>
            <w:tcMar>
              <w:top w:w="60" w:type="dxa"/>
              <w:left w:w="120" w:type="dxa"/>
              <w:bottom w:w="60" w:type="dxa"/>
              <w:right w:w="120" w:type="dxa"/>
            </w:tcMar>
            <w:hideMark/>
          </w:tcPr>
          <w:p w14:paraId="718488BA" w14:textId="77777777" w:rsidR="00F62633" w:rsidRPr="00F62633" w:rsidRDefault="00F62633" w:rsidP="00F62633">
            <w:pPr>
              <w:rPr>
                <w:sz w:val="20"/>
                <w:szCs w:val="20"/>
              </w:rPr>
            </w:pPr>
            <w:r w:rsidRPr="00F62633">
              <w:rPr>
                <w:sz w:val="20"/>
                <w:szCs w:val="20"/>
              </w:rPr>
              <w:t> </w:t>
            </w:r>
          </w:p>
        </w:tc>
        <w:tc>
          <w:tcPr>
            <w:tcW w:w="0" w:type="auto"/>
            <w:tcBorders>
              <w:top w:val="nil"/>
              <w:left w:val="nil"/>
              <w:bottom w:val="nil"/>
              <w:right w:val="nil"/>
            </w:tcBorders>
            <w:shd w:val="clear" w:color="auto" w:fill="auto"/>
            <w:tcMar>
              <w:top w:w="60" w:type="dxa"/>
              <w:left w:w="120" w:type="dxa"/>
              <w:bottom w:w="60" w:type="dxa"/>
              <w:right w:w="120" w:type="dxa"/>
            </w:tcMar>
            <w:vAlign w:val="bottom"/>
            <w:hideMark/>
          </w:tcPr>
          <w:p w14:paraId="047E46F4" w14:textId="77777777" w:rsidR="00F62633" w:rsidRPr="00F62633" w:rsidRDefault="00F62633" w:rsidP="00F62633">
            <w:pPr>
              <w:rPr>
                <w:sz w:val="20"/>
                <w:szCs w:val="20"/>
              </w:rPr>
            </w:pPr>
          </w:p>
        </w:tc>
      </w:tr>
      <w:tr w:rsidR="00F62633" w:rsidRPr="00F62633" w14:paraId="3D2A1007" w14:textId="77777777" w:rsidTr="00F62633">
        <w:tc>
          <w:tcPr>
            <w:tcW w:w="0" w:type="auto"/>
            <w:tcBorders>
              <w:top w:val="nil"/>
              <w:left w:val="nil"/>
              <w:bottom w:val="nil"/>
              <w:right w:val="nil"/>
            </w:tcBorders>
            <w:shd w:val="clear" w:color="auto" w:fill="auto"/>
            <w:tcMar>
              <w:top w:w="60" w:type="dxa"/>
              <w:left w:w="120" w:type="dxa"/>
              <w:bottom w:w="60" w:type="dxa"/>
              <w:right w:w="120" w:type="dxa"/>
            </w:tcMar>
            <w:vAlign w:val="center"/>
            <w:hideMark/>
          </w:tcPr>
          <w:p w14:paraId="45AB888A" w14:textId="77777777" w:rsidR="00F62633" w:rsidRPr="00F62633" w:rsidRDefault="00F62633" w:rsidP="00F62633">
            <w:pPr>
              <w:rPr>
                <w:sz w:val="20"/>
                <w:szCs w:val="20"/>
              </w:rPr>
            </w:pPr>
            <w:r w:rsidRPr="00F62633">
              <w:rPr>
                <w:sz w:val="20"/>
                <w:szCs w:val="20"/>
              </w:rPr>
              <w:t>Nom de la ville/région</w:t>
            </w:r>
          </w:p>
        </w:tc>
        <w:tc>
          <w:tcPr>
            <w:tcW w:w="0" w:type="auto"/>
            <w:tcBorders>
              <w:top w:val="nil"/>
              <w:left w:val="nil"/>
              <w:bottom w:val="nil"/>
              <w:right w:val="nil"/>
            </w:tcBorders>
            <w:shd w:val="clear" w:color="auto" w:fill="auto"/>
            <w:tcMar>
              <w:top w:w="60" w:type="dxa"/>
              <w:left w:w="120" w:type="dxa"/>
              <w:bottom w:w="60" w:type="dxa"/>
              <w:right w:w="120" w:type="dxa"/>
            </w:tcMar>
            <w:hideMark/>
          </w:tcPr>
          <w:p w14:paraId="60A1E063" w14:textId="77777777" w:rsidR="00F62633" w:rsidRPr="00F62633" w:rsidRDefault="00F62633" w:rsidP="00F62633">
            <w:pPr>
              <w:rPr>
                <w:sz w:val="20"/>
                <w:szCs w:val="20"/>
              </w:rPr>
            </w:pPr>
          </w:p>
        </w:tc>
      </w:tr>
      <w:tr w:rsidR="00F62633" w:rsidRPr="00F62633" w14:paraId="1D076B3C" w14:textId="77777777" w:rsidTr="00F62633">
        <w:tc>
          <w:tcPr>
            <w:tcW w:w="0" w:type="auto"/>
            <w:tcBorders>
              <w:top w:val="nil"/>
              <w:left w:val="nil"/>
              <w:bottom w:val="nil"/>
              <w:right w:val="nil"/>
            </w:tcBorders>
            <w:shd w:val="clear" w:color="auto" w:fill="F0F0F0"/>
            <w:tcMar>
              <w:top w:w="60" w:type="dxa"/>
              <w:left w:w="120" w:type="dxa"/>
              <w:bottom w:w="60" w:type="dxa"/>
              <w:right w:w="120" w:type="dxa"/>
            </w:tcMar>
            <w:vAlign w:val="center"/>
            <w:hideMark/>
          </w:tcPr>
          <w:p w14:paraId="11B5C31F" w14:textId="77777777" w:rsidR="00F62633" w:rsidRPr="00F62633" w:rsidRDefault="00F62633" w:rsidP="00F62633">
            <w:pPr>
              <w:rPr>
                <w:sz w:val="20"/>
                <w:szCs w:val="20"/>
              </w:rPr>
            </w:pPr>
            <w:r w:rsidRPr="00F62633">
              <w:rPr>
                <w:sz w:val="20"/>
                <w:szCs w:val="20"/>
              </w:rPr>
              <w:t>Pays</w:t>
            </w:r>
          </w:p>
        </w:tc>
        <w:tc>
          <w:tcPr>
            <w:tcW w:w="0" w:type="auto"/>
            <w:tcBorders>
              <w:top w:val="nil"/>
              <w:left w:val="nil"/>
              <w:bottom w:val="nil"/>
              <w:right w:val="nil"/>
            </w:tcBorders>
            <w:shd w:val="clear" w:color="auto" w:fill="F0F0F0"/>
            <w:tcMar>
              <w:top w:w="60" w:type="dxa"/>
              <w:left w:w="120" w:type="dxa"/>
              <w:bottom w:w="60" w:type="dxa"/>
              <w:right w:w="120" w:type="dxa"/>
            </w:tcMar>
            <w:hideMark/>
          </w:tcPr>
          <w:p w14:paraId="050B494B" w14:textId="77777777" w:rsidR="00F62633" w:rsidRPr="00F62633" w:rsidRDefault="00F62633" w:rsidP="00F62633">
            <w:pPr>
              <w:rPr>
                <w:sz w:val="20"/>
                <w:szCs w:val="20"/>
              </w:rPr>
            </w:pPr>
          </w:p>
        </w:tc>
      </w:tr>
    </w:tbl>
    <w:p w14:paraId="4C64E644" w14:textId="77777777" w:rsidR="00F62633" w:rsidRDefault="00F62633" w:rsidP="00F62633">
      <w:pPr>
        <w:rPr>
          <w:sz w:val="20"/>
          <w:szCs w:val="20"/>
        </w:rPr>
      </w:pPr>
    </w:p>
    <w:p w14:paraId="72E8A84F" w14:textId="1980A4F8" w:rsidR="00F62633" w:rsidRDefault="00F62633" w:rsidP="00F62633">
      <w:pPr>
        <w:rPr>
          <w:sz w:val="20"/>
          <w:szCs w:val="20"/>
        </w:rPr>
      </w:pPr>
    </w:p>
    <w:p w14:paraId="77457311" w14:textId="77777777" w:rsidR="0002007B" w:rsidRDefault="0002007B" w:rsidP="00F62633">
      <w:pPr>
        <w:rPr>
          <w:sz w:val="20"/>
          <w:szCs w:val="20"/>
        </w:rPr>
      </w:pPr>
    </w:p>
    <w:p w14:paraId="3DC2A7DA" w14:textId="55E2A534" w:rsidR="00F62633" w:rsidRPr="0002007B" w:rsidRDefault="00F62633" w:rsidP="00F62633">
      <w:pPr>
        <w:rPr>
          <w:b/>
          <w:bCs/>
          <w:sz w:val="22"/>
          <w:szCs w:val="22"/>
        </w:rPr>
      </w:pPr>
      <w:r w:rsidRPr="0002007B">
        <w:rPr>
          <w:b/>
          <w:bCs/>
          <w:sz w:val="22"/>
          <w:szCs w:val="22"/>
          <w:highlight w:val="yellow"/>
        </w:rPr>
        <w:lastRenderedPageBreak/>
        <w:t>I. L'approche de la CDD dans votre ville/région</w:t>
      </w:r>
    </w:p>
    <w:p w14:paraId="6FAE3115" w14:textId="77777777" w:rsidR="00F62633" w:rsidRPr="00F62633" w:rsidRDefault="00F62633" w:rsidP="00F62633">
      <w:pPr>
        <w:rPr>
          <w:sz w:val="20"/>
          <w:szCs w:val="20"/>
        </w:rPr>
      </w:pPr>
      <w:r w:rsidRPr="00F62633">
        <w:rPr>
          <w:sz w:val="20"/>
          <w:szCs w:val="20"/>
        </w:rPr>
        <w:t>Cette section vise à fournir un aperçu de vos activités de CDD pour aider à établir le contexte pour le reste de l'enquête. Elle se concentre sur la durée, l'échelle, l'orientation thématique et la typologie de vos partenariats, ainsi que sur la manière dont ces activités sont financées. Ces informations permettront l'analyse de la manière dont différentes approches de CDD sont liées aux résultats de gouvernance et de développement.</w:t>
      </w:r>
    </w:p>
    <w:p w14:paraId="089DD922" w14:textId="77777777" w:rsidR="00F62633" w:rsidRPr="00F62633" w:rsidRDefault="00F62633" w:rsidP="00F62633">
      <w:pPr>
        <w:rPr>
          <w:sz w:val="20"/>
          <w:szCs w:val="20"/>
        </w:rPr>
      </w:pPr>
      <w:r w:rsidRPr="0002007B">
        <w:rPr>
          <w:b/>
          <w:bCs/>
          <w:sz w:val="20"/>
          <w:szCs w:val="20"/>
        </w:rPr>
        <w:t>1</w:t>
      </w:r>
      <w:r w:rsidRPr="00F62633">
        <w:rPr>
          <w:sz w:val="20"/>
          <w:szCs w:val="20"/>
        </w:rPr>
        <w:t>. Pendant combien d'années au total votre ville/région a-t-elle été activement impliquée dans des activités de CDD (y compris les partenariats formalisés et non formalisés) ? Fournissez le nombre total d'années pendant lesquelles votre ville/région a mené des activités de CDD (si des périodes sans aucun engagement de CDD ont existé, ne les incluez pas dans votre compte).</w:t>
      </w:r>
    </w:p>
    <w:p w14:paraId="2A9FB369" w14:textId="77777777" w:rsidR="00F62633" w:rsidRPr="00F62633" w:rsidRDefault="00F62633" w:rsidP="00F62633">
      <w:pPr>
        <w:rPr>
          <w:sz w:val="20"/>
          <w:szCs w:val="20"/>
        </w:rPr>
      </w:pPr>
      <w:r w:rsidRPr="00F62633">
        <w:rPr>
          <w:sz w:val="20"/>
          <w:szCs w:val="20"/>
        </w:rPr>
        <w:t> Seuls des nombres peuvent être entrés dans ce champ.</w:t>
      </w:r>
    </w:p>
    <w:p w14:paraId="1D48EC37" w14:textId="77777777" w:rsidR="00F62633" w:rsidRPr="00F62633" w:rsidRDefault="00F62633" w:rsidP="00F62633">
      <w:pPr>
        <w:rPr>
          <w:sz w:val="20"/>
          <w:szCs w:val="20"/>
        </w:rPr>
      </w:pPr>
      <w:r w:rsidRPr="0002007B">
        <w:rPr>
          <w:b/>
          <w:bCs/>
          <w:sz w:val="20"/>
          <w:szCs w:val="20"/>
        </w:rPr>
        <w:t>2</w:t>
      </w:r>
      <w:r w:rsidRPr="00F62633">
        <w:rPr>
          <w:sz w:val="20"/>
          <w:szCs w:val="20"/>
        </w:rPr>
        <w:t>. Combien de partenariats de ville/région à ville/région avez-vous en cours actuellement (2025) ? Fournissez le nombre total de partenariats.</w:t>
      </w:r>
    </w:p>
    <w:p w14:paraId="119AB208" w14:textId="77777777" w:rsidR="00F62633" w:rsidRPr="00F62633" w:rsidRDefault="00F62633" w:rsidP="00F62633">
      <w:pPr>
        <w:rPr>
          <w:sz w:val="20"/>
          <w:szCs w:val="20"/>
        </w:rPr>
      </w:pPr>
      <w:r w:rsidRPr="00F62633">
        <w:rPr>
          <w:sz w:val="20"/>
          <w:szCs w:val="20"/>
        </w:rPr>
        <w:t> Seuls des nombres peuvent être entrés dans ce champ.</w:t>
      </w:r>
    </w:p>
    <w:p w14:paraId="54685A11" w14:textId="77777777" w:rsidR="00F62633" w:rsidRPr="00F62633" w:rsidRDefault="00F62633" w:rsidP="00F62633">
      <w:pPr>
        <w:rPr>
          <w:sz w:val="20"/>
          <w:szCs w:val="20"/>
        </w:rPr>
      </w:pPr>
      <w:r w:rsidRPr="0002007B">
        <w:rPr>
          <w:b/>
          <w:bCs/>
          <w:sz w:val="20"/>
          <w:szCs w:val="20"/>
        </w:rPr>
        <w:t>3</w:t>
      </w:r>
      <w:r w:rsidRPr="00F62633">
        <w:rPr>
          <w:sz w:val="20"/>
          <w:szCs w:val="20"/>
        </w:rPr>
        <w:t>. Combien de partenariats de ville/région à ville/région votre ville/région avait-elle il y a une décennie (en 2015 ou environ) ? Fournissez le nombre total de partenariats.</w:t>
      </w:r>
    </w:p>
    <w:p w14:paraId="42542367" w14:textId="77777777" w:rsidR="00F62633" w:rsidRPr="00F62633" w:rsidRDefault="00F62633" w:rsidP="00F62633">
      <w:pPr>
        <w:rPr>
          <w:sz w:val="20"/>
          <w:szCs w:val="20"/>
        </w:rPr>
      </w:pPr>
      <w:r w:rsidRPr="00F62633">
        <w:rPr>
          <w:sz w:val="20"/>
          <w:szCs w:val="20"/>
        </w:rPr>
        <w:t> Seuls des nombres peuvent être entrés dans ce champ.</w:t>
      </w:r>
    </w:p>
    <w:p w14:paraId="78613B64" w14:textId="77777777" w:rsidR="00F62633" w:rsidRPr="00F62633" w:rsidRDefault="00F62633" w:rsidP="00F62633">
      <w:pPr>
        <w:rPr>
          <w:sz w:val="20"/>
          <w:szCs w:val="20"/>
        </w:rPr>
      </w:pPr>
      <w:r w:rsidRPr="0002007B">
        <w:rPr>
          <w:b/>
          <w:bCs/>
          <w:sz w:val="20"/>
          <w:szCs w:val="20"/>
        </w:rPr>
        <w:t>4</w:t>
      </w:r>
      <w:r w:rsidRPr="00F62633">
        <w:rPr>
          <w:sz w:val="20"/>
          <w:szCs w:val="20"/>
        </w:rPr>
        <w:t>. Veuillez lister toutes les villes ou régions avec lesquelles votre ville/région a un partenariat actif de CDD en 2025.</w:t>
      </w:r>
    </w:p>
    <w:p w14:paraId="45307280" w14:textId="77777777" w:rsidR="00F62633" w:rsidRPr="00F62633" w:rsidRDefault="00F62633" w:rsidP="00F62633">
      <w:pPr>
        <w:rPr>
          <w:sz w:val="20"/>
          <w:szCs w:val="20"/>
        </w:rPr>
      </w:pPr>
      <w:r w:rsidRPr="0002007B">
        <w:rPr>
          <w:b/>
          <w:bCs/>
          <w:sz w:val="20"/>
          <w:szCs w:val="20"/>
        </w:rPr>
        <w:t>4.a</w:t>
      </w:r>
      <w:r w:rsidRPr="00F62633">
        <w:rPr>
          <w:sz w:val="20"/>
          <w:szCs w:val="20"/>
        </w:rPr>
        <w:t>. Si vous avez de 1 à 5 partenariats, veuillez compléter le tableau ci-dessous.</w:t>
      </w:r>
    </w:p>
    <w:p w14:paraId="6EA5660C" w14:textId="77777777" w:rsidR="00F62633" w:rsidRPr="00F62633" w:rsidRDefault="00F62633" w:rsidP="00F62633">
      <w:pPr>
        <w:rPr>
          <w:sz w:val="20"/>
          <w:szCs w:val="20"/>
        </w:rPr>
      </w:pPr>
      <w:r w:rsidRPr="00F62633">
        <w:rPr>
          <w:sz w:val="20"/>
          <w:szCs w:val="20"/>
        </w:rPr>
        <w:t>Pour chaque partenaire, veuillez indiquer le nom de la ville ou de la région, le pays et le nom du partenariat ou du projet.</w:t>
      </w:r>
    </w:p>
    <w:tbl>
      <w:tblPr>
        <w:tblW w:w="13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5" w:type="dxa"/>
          <w:left w:w="15" w:type="dxa"/>
          <w:bottom w:w="225" w:type="dxa"/>
          <w:right w:w="15" w:type="dxa"/>
        </w:tblCellMar>
        <w:tblLook w:val="04A0" w:firstRow="1" w:lastRow="0" w:firstColumn="1" w:lastColumn="0" w:noHBand="0" w:noVBand="1"/>
      </w:tblPr>
      <w:tblGrid>
        <w:gridCol w:w="1560"/>
        <w:gridCol w:w="3543"/>
        <w:gridCol w:w="752"/>
        <w:gridCol w:w="7523"/>
      </w:tblGrid>
      <w:tr w:rsidR="00F62633" w:rsidRPr="00F62633" w14:paraId="3FB6775F" w14:textId="77777777" w:rsidTr="00F62633">
        <w:trPr>
          <w:tblHeader/>
        </w:trPr>
        <w:tc>
          <w:tcPr>
            <w:tcW w:w="1560" w:type="dxa"/>
            <w:shd w:val="clear" w:color="auto" w:fill="auto"/>
            <w:tcMar>
              <w:top w:w="60" w:type="dxa"/>
              <w:left w:w="120" w:type="dxa"/>
              <w:bottom w:w="60" w:type="dxa"/>
              <w:right w:w="120" w:type="dxa"/>
            </w:tcMar>
            <w:hideMark/>
          </w:tcPr>
          <w:p w14:paraId="5A48DA7C" w14:textId="77777777" w:rsidR="00F62633" w:rsidRPr="00F62633" w:rsidRDefault="00F62633" w:rsidP="00F62633">
            <w:pPr>
              <w:rPr>
                <w:sz w:val="20"/>
                <w:szCs w:val="20"/>
              </w:rPr>
            </w:pPr>
            <w:r w:rsidRPr="00F62633">
              <w:rPr>
                <w:sz w:val="20"/>
                <w:szCs w:val="20"/>
              </w:rPr>
              <w:t> </w:t>
            </w:r>
          </w:p>
        </w:tc>
        <w:tc>
          <w:tcPr>
            <w:tcW w:w="3543" w:type="dxa"/>
            <w:shd w:val="clear" w:color="auto" w:fill="auto"/>
            <w:tcMar>
              <w:top w:w="60" w:type="dxa"/>
              <w:left w:w="120" w:type="dxa"/>
              <w:bottom w:w="60" w:type="dxa"/>
              <w:right w:w="120" w:type="dxa"/>
            </w:tcMar>
            <w:vAlign w:val="bottom"/>
            <w:hideMark/>
          </w:tcPr>
          <w:p w14:paraId="37F2B844" w14:textId="77777777" w:rsidR="00F62633" w:rsidRPr="00F62633" w:rsidRDefault="00F62633" w:rsidP="00F62633">
            <w:pPr>
              <w:rPr>
                <w:b/>
                <w:bCs/>
                <w:sz w:val="20"/>
                <w:szCs w:val="20"/>
              </w:rPr>
            </w:pPr>
            <w:r w:rsidRPr="00F62633">
              <w:rPr>
                <w:b/>
                <w:bCs/>
                <w:sz w:val="20"/>
                <w:szCs w:val="20"/>
              </w:rPr>
              <w:t>Nom de la ville/région</w:t>
            </w:r>
          </w:p>
        </w:tc>
        <w:tc>
          <w:tcPr>
            <w:tcW w:w="0" w:type="auto"/>
            <w:shd w:val="clear" w:color="auto" w:fill="auto"/>
            <w:tcMar>
              <w:top w:w="60" w:type="dxa"/>
              <w:left w:w="120" w:type="dxa"/>
              <w:bottom w:w="60" w:type="dxa"/>
              <w:right w:w="120" w:type="dxa"/>
            </w:tcMar>
            <w:vAlign w:val="bottom"/>
            <w:hideMark/>
          </w:tcPr>
          <w:p w14:paraId="7593CDC9" w14:textId="77777777" w:rsidR="00F62633" w:rsidRPr="00F62633" w:rsidRDefault="00F62633" w:rsidP="00F62633">
            <w:pPr>
              <w:rPr>
                <w:b/>
                <w:bCs/>
                <w:sz w:val="20"/>
                <w:szCs w:val="20"/>
              </w:rPr>
            </w:pPr>
            <w:r w:rsidRPr="00F62633">
              <w:rPr>
                <w:b/>
                <w:bCs/>
                <w:sz w:val="20"/>
                <w:szCs w:val="20"/>
              </w:rPr>
              <w:t>Pays</w:t>
            </w:r>
          </w:p>
        </w:tc>
        <w:tc>
          <w:tcPr>
            <w:tcW w:w="0" w:type="auto"/>
            <w:shd w:val="clear" w:color="auto" w:fill="auto"/>
            <w:tcMar>
              <w:top w:w="60" w:type="dxa"/>
              <w:left w:w="120" w:type="dxa"/>
              <w:bottom w:w="60" w:type="dxa"/>
              <w:right w:w="120" w:type="dxa"/>
            </w:tcMar>
            <w:vAlign w:val="bottom"/>
            <w:hideMark/>
          </w:tcPr>
          <w:p w14:paraId="424A83FE" w14:textId="77777777" w:rsidR="00F62633" w:rsidRPr="00F62633" w:rsidRDefault="00F62633" w:rsidP="00F62633">
            <w:pPr>
              <w:ind w:right="3640"/>
              <w:rPr>
                <w:b/>
                <w:bCs/>
                <w:sz w:val="20"/>
                <w:szCs w:val="20"/>
              </w:rPr>
            </w:pPr>
            <w:r w:rsidRPr="00F62633">
              <w:rPr>
                <w:b/>
                <w:bCs/>
                <w:sz w:val="20"/>
                <w:szCs w:val="20"/>
              </w:rPr>
              <w:t>Nom du projet/partenariat</w:t>
            </w:r>
          </w:p>
        </w:tc>
      </w:tr>
      <w:tr w:rsidR="00F62633" w:rsidRPr="00F62633" w14:paraId="3AF08EC2" w14:textId="77777777" w:rsidTr="00F62633">
        <w:tc>
          <w:tcPr>
            <w:tcW w:w="1560" w:type="dxa"/>
            <w:shd w:val="clear" w:color="auto" w:fill="auto"/>
            <w:tcMar>
              <w:top w:w="60" w:type="dxa"/>
              <w:left w:w="120" w:type="dxa"/>
              <w:bottom w:w="60" w:type="dxa"/>
              <w:right w:w="120" w:type="dxa"/>
            </w:tcMar>
            <w:vAlign w:val="center"/>
            <w:hideMark/>
          </w:tcPr>
          <w:p w14:paraId="560E5805" w14:textId="77777777" w:rsidR="00F62633" w:rsidRPr="00F62633" w:rsidRDefault="00F62633" w:rsidP="00F62633">
            <w:pPr>
              <w:rPr>
                <w:sz w:val="20"/>
                <w:szCs w:val="20"/>
              </w:rPr>
            </w:pPr>
            <w:r w:rsidRPr="00F62633">
              <w:rPr>
                <w:sz w:val="20"/>
                <w:szCs w:val="20"/>
              </w:rPr>
              <w:t>Partenaire 1</w:t>
            </w:r>
          </w:p>
        </w:tc>
        <w:tc>
          <w:tcPr>
            <w:tcW w:w="3543" w:type="dxa"/>
            <w:shd w:val="clear" w:color="auto" w:fill="auto"/>
            <w:tcMar>
              <w:top w:w="60" w:type="dxa"/>
              <w:left w:w="120" w:type="dxa"/>
              <w:bottom w:w="60" w:type="dxa"/>
              <w:right w:w="120" w:type="dxa"/>
            </w:tcMar>
            <w:hideMark/>
          </w:tcPr>
          <w:p w14:paraId="7F538FDB" w14:textId="77777777" w:rsidR="00F62633" w:rsidRPr="00F62633" w:rsidRDefault="00F62633" w:rsidP="00F62633">
            <w:pPr>
              <w:rPr>
                <w:sz w:val="20"/>
                <w:szCs w:val="20"/>
              </w:rPr>
            </w:pPr>
            <w:r w:rsidRPr="00F62633">
              <w:rPr>
                <w:sz w:val="20"/>
                <w:szCs w:val="20"/>
              </w:rPr>
              <w:t>Nom de la ville/région</w:t>
            </w:r>
          </w:p>
        </w:tc>
        <w:tc>
          <w:tcPr>
            <w:tcW w:w="0" w:type="auto"/>
            <w:shd w:val="clear" w:color="auto" w:fill="auto"/>
            <w:tcMar>
              <w:top w:w="60" w:type="dxa"/>
              <w:left w:w="120" w:type="dxa"/>
              <w:bottom w:w="60" w:type="dxa"/>
              <w:right w:w="120" w:type="dxa"/>
            </w:tcMar>
            <w:hideMark/>
          </w:tcPr>
          <w:p w14:paraId="43C2AECF" w14:textId="77777777" w:rsidR="00F62633" w:rsidRPr="00F62633" w:rsidRDefault="00F62633" w:rsidP="00F62633">
            <w:pPr>
              <w:rPr>
                <w:sz w:val="20"/>
                <w:szCs w:val="20"/>
              </w:rPr>
            </w:pPr>
            <w:r w:rsidRPr="00F62633">
              <w:rPr>
                <w:sz w:val="20"/>
                <w:szCs w:val="20"/>
              </w:rPr>
              <w:t>Pays</w:t>
            </w:r>
          </w:p>
        </w:tc>
        <w:tc>
          <w:tcPr>
            <w:tcW w:w="0" w:type="auto"/>
            <w:shd w:val="clear" w:color="auto" w:fill="auto"/>
            <w:tcMar>
              <w:top w:w="60" w:type="dxa"/>
              <w:left w:w="120" w:type="dxa"/>
              <w:bottom w:w="60" w:type="dxa"/>
              <w:right w:w="120" w:type="dxa"/>
            </w:tcMar>
            <w:hideMark/>
          </w:tcPr>
          <w:p w14:paraId="1EB9048E" w14:textId="77777777" w:rsidR="00F62633" w:rsidRPr="00F62633" w:rsidRDefault="00F62633" w:rsidP="00F62633">
            <w:pPr>
              <w:rPr>
                <w:sz w:val="20"/>
                <w:szCs w:val="20"/>
              </w:rPr>
            </w:pPr>
            <w:r w:rsidRPr="00F62633">
              <w:rPr>
                <w:sz w:val="20"/>
                <w:szCs w:val="20"/>
              </w:rPr>
              <w:t>Nom du projet/partenariat</w:t>
            </w:r>
          </w:p>
        </w:tc>
      </w:tr>
      <w:tr w:rsidR="00F62633" w:rsidRPr="00F62633" w14:paraId="2D5B2B3F" w14:textId="77777777" w:rsidTr="00F62633">
        <w:tc>
          <w:tcPr>
            <w:tcW w:w="1560" w:type="dxa"/>
            <w:shd w:val="clear" w:color="auto" w:fill="F0F0F0"/>
            <w:tcMar>
              <w:top w:w="60" w:type="dxa"/>
              <w:left w:w="120" w:type="dxa"/>
              <w:bottom w:w="60" w:type="dxa"/>
              <w:right w:w="120" w:type="dxa"/>
            </w:tcMar>
            <w:vAlign w:val="center"/>
            <w:hideMark/>
          </w:tcPr>
          <w:p w14:paraId="39A173C8" w14:textId="77777777" w:rsidR="00F62633" w:rsidRPr="00F62633" w:rsidRDefault="00F62633" w:rsidP="00F62633">
            <w:pPr>
              <w:rPr>
                <w:sz w:val="20"/>
                <w:szCs w:val="20"/>
              </w:rPr>
            </w:pPr>
            <w:r w:rsidRPr="00F62633">
              <w:rPr>
                <w:sz w:val="20"/>
                <w:szCs w:val="20"/>
              </w:rPr>
              <w:t>Partenaire 2</w:t>
            </w:r>
          </w:p>
        </w:tc>
        <w:tc>
          <w:tcPr>
            <w:tcW w:w="3543" w:type="dxa"/>
            <w:shd w:val="clear" w:color="auto" w:fill="F0F0F0"/>
            <w:tcMar>
              <w:top w:w="60" w:type="dxa"/>
              <w:left w:w="120" w:type="dxa"/>
              <w:bottom w:w="60" w:type="dxa"/>
              <w:right w:w="120" w:type="dxa"/>
            </w:tcMar>
            <w:hideMark/>
          </w:tcPr>
          <w:p w14:paraId="01E38831" w14:textId="77777777" w:rsidR="00F62633" w:rsidRPr="00F62633" w:rsidRDefault="00F62633" w:rsidP="00F62633">
            <w:pPr>
              <w:rPr>
                <w:sz w:val="20"/>
                <w:szCs w:val="20"/>
              </w:rPr>
            </w:pPr>
            <w:r w:rsidRPr="00F62633">
              <w:rPr>
                <w:sz w:val="20"/>
                <w:szCs w:val="20"/>
              </w:rPr>
              <w:t>Nom de la ville/région</w:t>
            </w:r>
          </w:p>
        </w:tc>
        <w:tc>
          <w:tcPr>
            <w:tcW w:w="0" w:type="auto"/>
            <w:shd w:val="clear" w:color="auto" w:fill="F0F0F0"/>
            <w:tcMar>
              <w:top w:w="60" w:type="dxa"/>
              <w:left w:w="120" w:type="dxa"/>
              <w:bottom w:w="60" w:type="dxa"/>
              <w:right w:w="120" w:type="dxa"/>
            </w:tcMar>
            <w:hideMark/>
          </w:tcPr>
          <w:p w14:paraId="10EC6CB0" w14:textId="77777777" w:rsidR="00F62633" w:rsidRPr="00F62633" w:rsidRDefault="00F62633" w:rsidP="00F62633">
            <w:pPr>
              <w:rPr>
                <w:sz w:val="20"/>
                <w:szCs w:val="20"/>
              </w:rPr>
            </w:pPr>
            <w:r w:rsidRPr="00F62633">
              <w:rPr>
                <w:sz w:val="20"/>
                <w:szCs w:val="20"/>
              </w:rPr>
              <w:t>Pays</w:t>
            </w:r>
          </w:p>
        </w:tc>
        <w:tc>
          <w:tcPr>
            <w:tcW w:w="0" w:type="auto"/>
            <w:shd w:val="clear" w:color="auto" w:fill="F0F0F0"/>
            <w:tcMar>
              <w:top w:w="60" w:type="dxa"/>
              <w:left w:w="120" w:type="dxa"/>
              <w:bottom w:w="60" w:type="dxa"/>
              <w:right w:w="120" w:type="dxa"/>
            </w:tcMar>
            <w:hideMark/>
          </w:tcPr>
          <w:p w14:paraId="591247D9" w14:textId="77777777" w:rsidR="00F62633" w:rsidRPr="00F62633" w:rsidRDefault="00F62633" w:rsidP="00F62633">
            <w:pPr>
              <w:rPr>
                <w:sz w:val="20"/>
                <w:szCs w:val="20"/>
              </w:rPr>
            </w:pPr>
            <w:r w:rsidRPr="00F62633">
              <w:rPr>
                <w:sz w:val="20"/>
                <w:szCs w:val="20"/>
              </w:rPr>
              <w:t>Nom du projet/partenariat</w:t>
            </w:r>
          </w:p>
        </w:tc>
      </w:tr>
      <w:tr w:rsidR="00F62633" w:rsidRPr="00F62633" w14:paraId="3CA75646" w14:textId="77777777" w:rsidTr="00F62633">
        <w:tc>
          <w:tcPr>
            <w:tcW w:w="1560" w:type="dxa"/>
            <w:shd w:val="clear" w:color="auto" w:fill="auto"/>
            <w:tcMar>
              <w:top w:w="60" w:type="dxa"/>
              <w:left w:w="120" w:type="dxa"/>
              <w:bottom w:w="60" w:type="dxa"/>
              <w:right w:w="120" w:type="dxa"/>
            </w:tcMar>
            <w:vAlign w:val="center"/>
            <w:hideMark/>
          </w:tcPr>
          <w:p w14:paraId="1D96DA71" w14:textId="77777777" w:rsidR="00F62633" w:rsidRPr="00F62633" w:rsidRDefault="00F62633" w:rsidP="00F62633">
            <w:pPr>
              <w:rPr>
                <w:sz w:val="20"/>
                <w:szCs w:val="20"/>
              </w:rPr>
            </w:pPr>
            <w:r w:rsidRPr="00F62633">
              <w:rPr>
                <w:sz w:val="20"/>
                <w:szCs w:val="20"/>
              </w:rPr>
              <w:t>Partenaire 3</w:t>
            </w:r>
          </w:p>
        </w:tc>
        <w:tc>
          <w:tcPr>
            <w:tcW w:w="3543" w:type="dxa"/>
            <w:shd w:val="clear" w:color="auto" w:fill="auto"/>
            <w:tcMar>
              <w:top w:w="60" w:type="dxa"/>
              <w:left w:w="120" w:type="dxa"/>
              <w:bottom w:w="60" w:type="dxa"/>
              <w:right w:w="120" w:type="dxa"/>
            </w:tcMar>
            <w:hideMark/>
          </w:tcPr>
          <w:p w14:paraId="3F46F0A0" w14:textId="77777777" w:rsidR="00F62633" w:rsidRPr="00F62633" w:rsidRDefault="00F62633" w:rsidP="00F62633">
            <w:pPr>
              <w:rPr>
                <w:sz w:val="20"/>
                <w:szCs w:val="20"/>
              </w:rPr>
            </w:pPr>
            <w:r w:rsidRPr="00F62633">
              <w:rPr>
                <w:sz w:val="20"/>
                <w:szCs w:val="20"/>
              </w:rPr>
              <w:t>Nom de la ville/région</w:t>
            </w:r>
          </w:p>
        </w:tc>
        <w:tc>
          <w:tcPr>
            <w:tcW w:w="0" w:type="auto"/>
            <w:shd w:val="clear" w:color="auto" w:fill="auto"/>
            <w:tcMar>
              <w:top w:w="60" w:type="dxa"/>
              <w:left w:w="120" w:type="dxa"/>
              <w:bottom w:w="60" w:type="dxa"/>
              <w:right w:w="120" w:type="dxa"/>
            </w:tcMar>
            <w:hideMark/>
          </w:tcPr>
          <w:p w14:paraId="1F8A0038" w14:textId="77777777" w:rsidR="00F62633" w:rsidRPr="00F62633" w:rsidRDefault="00F62633" w:rsidP="00F62633">
            <w:pPr>
              <w:rPr>
                <w:sz w:val="20"/>
                <w:szCs w:val="20"/>
              </w:rPr>
            </w:pPr>
            <w:r w:rsidRPr="00F62633">
              <w:rPr>
                <w:sz w:val="20"/>
                <w:szCs w:val="20"/>
              </w:rPr>
              <w:t>Pays</w:t>
            </w:r>
          </w:p>
        </w:tc>
        <w:tc>
          <w:tcPr>
            <w:tcW w:w="0" w:type="auto"/>
            <w:shd w:val="clear" w:color="auto" w:fill="auto"/>
            <w:tcMar>
              <w:top w:w="60" w:type="dxa"/>
              <w:left w:w="120" w:type="dxa"/>
              <w:bottom w:w="60" w:type="dxa"/>
              <w:right w:w="120" w:type="dxa"/>
            </w:tcMar>
            <w:hideMark/>
          </w:tcPr>
          <w:p w14:paraId="0C3732DF" w14:textId="77777777" w:rsidR="00F62633" w:rsidRPr="00F62633" w:rsidRDefault="00F62633" w:rsidP="00F62633">
            <w:pPr>
              <w:rPr>
                <w:sz w:val="20"/>
                <w:szCs w:val="20"/>
              </w:rPr>
            </w:pPr>
            <w:r w:rsidRPr="00F62633">
              <w:rPr>
                <w:sz w:val="20"/>
                <w:szCs w:val="20"/>
              </w:rPr>
              <w:t>Nom du projet/partenariat</w:t>
            </w:r>
          </w:p>
        </w:tc>
      </w:tr>
      <w:tr w:rsidR="00F62633" w:rsidRPr="00F62633" w14:paraId="57325D67" w14:textId="77777777" w:rsidTr="00F62633">
        <w:tc>
          <w:tcPr>
            <w:tcW w:w="1560" w:type="dxa"/>
            <w:shd w:val="clear" w:color="auto" w:fill="F0F0F0"/>
            <w:tcMar>
              <w:top w:w="60" w:type="dxa"/>
              <w:left w:w="120" w:type="dxa"/>
              <w:bottom w:w="60" w:type="dxa"/>
              <w:right w:w="120" w:type="dxa"/>
            </w:tcMar>
            <w:vAlign w:val="center"/>
            <w:hideMark/>
          </w:tcPr>
          <w:p w14:paraId="7AA59D48" w14:textId="77777777" w:rsidR="00F62633" w:rsidRPr="00F62633" w:rsidRDefault="00F62633" w:rsidP="00F62633">
            <w:pPr>
              <w:rPr>
                <w:sz w:val="20"/>
                <w:szCs w:val="20"/>
              </w:rPr>
            </w:pPr>
            <w:r w:rsidRPr="00F62633">
              <w:rPr>
                <w:sz w:val="20"/>
                <w:szCs w:val="20"/>
              </w:rPr>
              <w:t>Partenaire 4</w:t>
            </w:r>
          </w:p>
        </w:tc>
        <w:tc>
          <w:tcPr>
            <w:tcW w:w="3543" w:type="dxa"/>
            <w:shd w:val="clear" w:color="auto" w:fill="F0F0F0"/>
            <w:tcMar>
              <w:top w:w="60" w:type="dxa"/>
              <w:left w:w="120" w:type="dxa"/>
              <w:bottom w:w="60" w:type="dxa"/>
              <w:right w:w="120" w:type="dxa"/>
            </w:tcMar>
            <w:hideMark/>
          </w:tcPr>
          <w:p w14:paraId="3E8FDBE7" w14:textId="77777777" w:rsidR="00F62633" w:rsidRPr="00F62633" w:rsidRDefault="00F62633" w:rsidP="00F62633">
            <w:pPr>
              <w:rPr>
                <w:sz w:val="20"/>
                <w:szCs w:val="20"/>
              </w:rPr>
            </w:pPr>
            <w:r w:rsidRPr="00F62633">
              <w:rPr>
                <w:sz w:val="20"/>
                <w:szCs w:val="20"/>
              </w:rPr>
              <w:t>Nom de la ville/région</w:t>
            </w:r>
          </w:p>
        </w:tc>
        <w:tc>
          <w:tcPr>
            <w:tcW w:w="0" w:type="auto"/>
            <w:shd w:val="clear" w:color="auto" w:fill="F0F0F0"/>
            <w:tcMar>
              <w:top w:w="60" w:type="dxa"/>
              <w:left w:w="120" w:type="dxa"/>
              <w:bottom w:w="60" w:type="dxa"/>
              <w:right w:w="120" w:type="dxa"/>
            </w:tcMar>
            <w:hideMark/>
          </w:tcPr>
          <w:p w14:paraId="2FF3F36D" w14:textId="77777777" w:rsidR="00F62633" w:rsidRPr="00F62633" w:rsidRDefault="00F62633" w:rsidP="00F62633">
            <w:pPr>
              <w:rPr>
                <w:sz w:val="20"/>
                <w:szCs w:val="20"/>
              </w:rPr>
            </w:pPr>
            <w:r w:rsidRPr="00F62633">
              <w:rPr>
                <w:sz w:val="20"/>
                <w:szCs w:val="20"/>
              </w:rPr>
              <w:t>Pays</w:t>
            </w:r>
          </w:p>
        </w:tc>
        <w:tc>
          <w:tcPr>
            <w:tcW w:w="0" w:type="auto"/>
            <w:shd w:val="clear" w:color="auto" w:fill="F0F0F0"/>
            <w:tcMar>
              <w:top w:w="60" w:type="dxa"/>
              <w:left w:w="120" w:type="dxa"/>
              <w:bottom w:w="60" w:type="dxa"/>
              <w:right w:w="120" w:type="dxa"/>
            </w:tcMar>
            <w:hideMark/>
          </w:tcPr>
          <w:p w14:paraId="3CCE7384" w14:textId="77777777" w:rsidR="00F62633" w:rsidRPr="00F62633" w:rsidRDefault="00F62633" w:rsidP="00F62633">
            <w:pPr>
              <w:rPr>
                <w:sz w:val="20"/>
                <w:szCs w:val="20"/>
              </w:rPr>
            </w:pPr>
            <w:r w:rsidRPr="00F62633">
              <w:rPr>
                <w:sz w:val="20"/>
                <w:szCs w:val="20"/>
              </w:rPr>
              <w:t>Nom du projet/partenariat</w:t>
            </w:r>
          </w:p>
        </w:tc>
      </w:tr>
      <w:tr w:rsidR="00F62633" w:rsidRPr="00F62633" w14:paraId="643E5328" w14:textId="77777777" w:rsidTr="00F62633">
        <w:tc>
          <w:tcPr>
            <w:tcW w:w="1560" w:type="dxa"/>
            <w:shd w:val="clear" w:color="auto" w:fill="auto"/>
            <w:tcMar>
              <w:top w:w="60" w:type="dxa"/>
              <w:left w:w="120" w:type="dxa"/>
              <w:bottom w:w="60" w:type="dxa"/>
              <w:right w:w="120" w:type="dxa"/>
            </w:tcMar>
            <w:vAlign w:val="center"/>
            <w:hideMark/>
          </w:tcPr>
          <w:p w14:paraId="42361913" w14:textId="77777777" w:rsidR="00F62633" w:rsidRPr="00F62633" w:rsidRDefault="00F62633" w:rsidP="00F62633">
            <w:pPr>
              <w:rPr>
                <w:sz w:val="20"/>
                <w:szCs w:val="20"/>
              </w:rPr>
            </w:pPr>
            <w:r w:rsidRPr="00F62633">
              <w:rPr>
                <w:sz w:val="20"/>
                <w:szCs w:val="20"/>
              </w:rPr>
              <w:lastRenderedPageBreak/>
              <w:t>Partenaire 5</w:t>
            </w:r>
          </w:p>
        </w:tc>
        <w:tc>
          <w:tcPr>
            <w:tcW w:w="3543" w:type="dxa"/>
            <w:shd w:val="clear" w:color="auto" w:fill="auto"/>
            <w:tcMar>
              <w:top w:w="60" w:type="dxa"/>
              <w:left w:w="120" w:type="dxa"/>
              <w:bottom w:w="60" w:type="dxa"/>
              <w:right w:w="120" w:type="dxa"/>
            </w:tcMar>
            <w:hideMark/>
          </w:tcPr>
          <w:p w14:paraId="306CD3E2" w14:textId="77777777" w:rsidR="00F62633" w:rsidRPr="00F62633" w:rsidRDefault="00F62633" w:rsidP="00F62633">
            <w:pPr>
              <w:rPr>
                <w:sz w:val="20"/>
                <w:szCs w:val="20"/>
              </w:rPr>
            </w:pPr>
            <w:r w:rsidRPr="00F62633">
              <w:rPr>
                <w:sz w:val="20"/>
                <w:szCs w:val="20"/>
              </w:rPr>
              <w:t>Nom de la ville/région</w:t>
            </w:r>
          </w:p>
        </w:tc>
        <w:tc>
          <w:tcPr>
            <w:tcW w:w="0" w:type="auto"/>
            <w:shd w:val="clear" w:color="auto" w:fill="auto"/>
            <w:tcMar>
              <w:top w:w="60" w:type="dxa"/>
              <w:left w:w="120" w:type="dxa"/>
              <w:bottom w:w="60" w:type="dxa"/>
              <w:right w:w="120" w:type="dxa"/>
            </w:tcMar>
            <w:hideMark/>
          </w:tcPr>
          <w:p w14:paraId="5A0940BE" w14:textId="77777777" w:rsidR="00F62633" w:rsidRPr="00F62633" w:rsidRDefault="00F62633" w:rsidP="00F62633">
            <w:pPr>
              <w:rPr>
                <w:sz w:val="20"/>
                <w:szCs w:val="20"/>
              </w:rPr>
            </w:pPr>
            <w:r w:rsidRPr="00F62633">
              <w:rPr>
                <w:sz w:val="20"/>
                <w:szCs w:val="20"/>
              </w:rPr>
              <w:t>Pays</w:t>
            </w:r>
          </w:p>
        </w:tc>
        <w:tc>
          <w:tcPr>
            <w:tcW w:w="0" w:type="auto"/>
            <w:shd w:val="clear" w:color="auto" w:fill="auto"/>
            <w:tcMar>
              <w:top w:w="60" w:type="dxa"/>
              <w:left w:w="120" w:type="dxa"/>
              <w:bottom w:w="60" w:type="dxa"/>
              <w:right w:w="120" w:type="dxa"/>
            </w:tcMar>
            <w:hideMark/>
          </w:tcPr>
          <w:p w14:paraId="3005A958" w14:textId="77777777" w:rsidR="00F62633" w:rsidRPr="00F62633" w:rsidRDefault="00F62633" w:rsidP="00F62633">
            <w:pPr>
              <w:rPr>
                <w:sz w:val="20"/>
                <w:szCs w:val="20"/>
              </w:rPr>
            </w:pPr>
            <w:r w:rsidRPr="00F62633">
              <w:rPr>
                <w:sz w:val="20"/>
                <w:szCs w:val="20"/>
              </w:rPr>
              <w:t>Nom du projet/partenariat</w:t>
            </w:r>
          </w:p>
        </w:tc>
      </w:tr>
    </w:tbl>
    <w:p w14:paraId="31EBF28A" w14:textId="77777777" w:rsidR="0002007B" w:rsidRDefault="0002007B" w:rsidP="00F62633">
      <w:pPr>
        <w:rPr>
          <w:sz w:val="20"/>
          <w:szCs w:val="20"/>
        </w:rPr>
      </w:pPr>
    </w:p>
    <w:p w14:paraId="46091C98" w14:textId="79865807" w:rsidR="00F62633" w:rsidRPr="00F62633" w:rsidRDefault="00F62633" w:rsidP="00F62633">
      <w:pPr>
        <w:rPr>
          <w:sz w:val="20"/>
          <w:szCs w:val="20"/>
        </w:rPr>
      </w:pPr>
      <w:r w:rsidRPr="0002007B">
        <w:rPr>
          <w:b/>
          <w:bCs/>
          <w:sz w:val="20"/>
          <w:szCs w:val="20"/>
        </w:rPr>
        <w:t>4.b</w:t>
      </w:r>
      <w:r w:rsidRPr="00F62633">
        <w:rPr>
          <w:sz w:val="20"/>
          <w:szCs w:val="20"/>
        </w:rPr>
        <w:t>. Si vous avez plus de 5 partenaires, veuillez télécharger un document contenant la liste complète de tous vos partenariats.</w:t>
      </w:r>
    </w:p>
    <w:p w14:paraId="669ABEBF" w14:textId="77777777" w:rsidR="00F62633" w:rsidRPr="00F62633" w:rsidRDefault="00F62633" w:rsidP="00F62633">
      <w:pPr>
        <w:rPr>
          <w:sz w:val="20"/>
          <w:szCs w:val="20"/>
        </w:rPr>
      </w:pPr>
      <w:r w:rsidRPr="00F62633">
        <w:rPr>
          <w:sz w:val="20"/>
          <w:szCs w:val="20"/>
        </w:rPr>
        <w:t> Veuillez envoyer au plus un fichier</w:t>
      </w:r>
    </w:p>
    <w:p w14:paraId="599482D2" w14:textId="77777777" w:rsidR="00F62633" w:rsidRPr="00F62633" w:rsidRDefault="00F62633" w:rsidP="00F62633">
      <w:pPr>
        <w:rPr>
          <w:sz w:val="20"/>
          <w:szCs w:val="20"/>
        </w:rPr>
      </w:pPr>
      <w:r w:rsidRPr="00F62633">
        <w:rPr>
          <w:sz w:val="20"/>
          <w:szCs w:val="20"/>
        </w:rPr>
        <w:t>Pour chaque partenaire, veuillez indiquer le nom de la ville ou de la région, le pays et le nom du partenariat ou du projet.</w:t>
      </w:r>
    </w:p>
    <w:p w14:paraId="316B9F89" w14:textId="77777777" w:rsidR="00F62633" w:rsidRPr="00F62633" w:rsidRDefault="00F62633" w:rsidP="00F62633">
      <w:pPr>
        <w:rPr>
          <w:sz w:val="20"/>
          <w:szCs w:val="20"/>
        </w:rPr>
      </w:pPr>
      <w:r w:rsidRPr="0002007B">
        <w:rPr>
          <w:b/>
          <w:bCs/>
          <w:sz w:val="20"/>
          <w:szCs w:val="20"/>
        </w:rPr>
        <w:t>5</w:t>
      </w:r>
      <w:r w:rsidRPr="00F62633">
        <w:rPr>
          <w:sz w:val="20"/>
          <w:szCs w:val="20"/>
        </w:rPr>
        <w:t>. Si possible, veuillez fournir quelques liens/documents avec des informations supplémentaires sur vos activités de CDD.</w:t>
      </w:r>
    </w:p>
    <w:p w14:paraId="08D41E2B" w14:textId="77777777" w:rsidR="00F62633" w:rsidRPr="0002007B" w:rsidRDefault="00F62633" w:rsidP="00F62633">
      <w:pPr>
        <w:rPr>
          <w:sz w:val="20"/>
          <w:szCs w:val="20"/>
          <w:lang w:val="en-US"/>
        </w:rPr>
      </w:pPr>
      <w:r w:rsidRPr="0002007B">
        <w:rPr>
          <w:b/>
          <w:bCs/>
          <w:sz w:val="20"/>
          <w:szCs w:val="20"/>
          <w:lang w:val="en-US"/>
        </w:rPr>
        <w:t>5.a.</w:t>
      </w:r>
      <w:r w:rsidRPr="0002007B">
        <w:rPr>
          <w:sz w:val="20"/>
          <w:szCs w:val="20"/>
          <w:lang w:val="en-US"/>
        </w:rPr>
        <w:t xml:space="preserve"> Lien(s)</w:t>
      </w:r>
    </w:p>
    <w:p w14:paraId="4C961177" w14:textId="77777777" w:rsidR="00F62633" w:rsidRPr="0002007B" w:rsidRDefault="00F62633" w:rsidP="00F62633">
      <w:pPr>
        <w:rPr>
          <w:sz w:val="20"/>
          <w:szCs w:val="20"/>
          <w:lang w:val="en-US"/>
        </w:rPr>
      </w:pPr>
      <w:r w:rsidRPr="0002007B">
        <w:rPr>
          <w:b/>
          <w:bCs/>
          <w:sz w:val="20"/>
          <w:szCs w:val="20"/>
          <w:lang w:val="en-US"/>
        </w:rPr>
        <w:t>5.b</w:t>
      </w:r>
      <w:r w:rsidRPr="0002007B">
        <w:rPr>
          <w:sz w:val="20"/>
          <w:szCs w:val="20"/>
          <w:lang w:val="en-US"/>
        </w:rPr>
        <w:t>. Document(s)</w:t>
      </w:r>
    </w:p>
    <w:p w14:paraId="3428E4C3" w14:textId="77777777" w:rsidR="00F62633" w:rsidRPr="00F62633" w:rsidRDefault="00F62633" w:rsidP="00F62633">
      <w:pPr>
        <w:rPr>
          <w:sz w:val="20"/>
          <w:szCs w:val="20"/>
        </w:rPr>
      </w:pPr>
      <w:r w:rsidRPr="0002007B">
        <w:rPr>
          <w:sz w:val="20"/>
          <w:szCs w:val="20"/>
          <w:lang w:val="en-US"/>
        </w:rPr>
        <w:t> </w:t>
      </w:r>
      <w:r w:rsidRPr="00F62633">
        <w:rPr>
          <w:sz w:val="20"/>
          <w:szCs w:val="20"/>
        </w:rPr>
        <w:t>Vous pouvez envoyer jusqu'à 10 fichiers</w:t>
      </w:r>
    </w:p>
    <w:p w14:paraId="1FDCE136" w14:textId="77777777" w:rsidR="00F62633" w:rsidRPr="00F62633" w:rsidRDefault="00F62633" w:rsidP="00F62633">
      <w:pPr>
        <w:rPr>
          <w:sz w:val="20"/>
          <w:szCs w:val="20"/>
        </w:rPr>
      </w:pPr>
      <w:r w:rsidRPr="0002007B">
        <w:rPr>
          <w:b/>
          <w:bCs/>
          <w:sz w:val="20"/>
          <w:szCs w:val="20"/>
        </w:rPr>
        <w:t>6</w:t>
      </w:r>
      <w:r w:rsidRPr="00F62633">
        <w:rPr>
          <w:sz w:val="20"/>
          <w:szCs w:val="20"/>
        </w:rPr>
        <w:t>. Quelles sont les principales motivations de votre ville/région à s'engager dans des activités de CDD ?</w:t>
      </w:r>
    </w:p>
    <w:p w14:paraId="77B89C52" w14:textId="77777777" w:rsidR="00F62633" w:rsidRPr="00F62633" w:rsidRDefault="00F62633" w:rsidP="00F62633">
      <w:pPr>
        <w:rPr>
          <w:sz w:val="20"/>
          <w:szCs w:val="20"/>
        </w:rPr>
      </w:pPr>
      <w:r w:rsidRPr="00F62633">
        <w:rPr>
          <w:sz w:val="20"/>
          <w:szCs w:val="20"/>
        </w:rPr>
        <w:t> </w:t>
      </w:r>
      <w:proofErr w:type="gramStart"/>
      <w:r w:rsidRPr="00F62633">
        <w:rPr>
          <w:sz w:val="20"/>
          <w:szCs w:val="20"/>
        </w:rPr>
        <w:t>Cochez la</w:t>
      </w:r>
      <w:proofErr w:type="gramEnd"/>
      <w:r w:rsidRPr="00F62633">
        <w:rPr>
          <w:sz w:val="20"/>
          <w:szCs w:val="20"/>
        </w:rPr>
        <w:t xml:space="preserve"> ou les réponses</w:t>
      </w:r>
    </w:p>
    <w:p w14:paraId="0051EF7A" w14:textId="77777777" w:rsidR="00F62633" w:rsidRPr="00F62633" w:rsidRDefault="00F62633" w:rsidP="00F62633">
      <w:pPr>
        <w:numPr>
          <w:ilvl w:val="0"/>
          <w:numId w:val="5"/>
        </w:numPr>
        <w:rPr>
          <w:sz w:val="20"/>
          <w:szCs w:val="20"/>
        </w:rPr>
      </w:pPr>
      <w:r w:rsidRPr="00F62633">
        <w:rPr>
          <w:sz w:val="20"/>
          <w:szCs w:val="20"/>
        </w:rPr>
        <w:t>Promouvoir l'échange de connaissances, le renforcement des capacités et l'apprentissage entre pairs</w:t>
      </w:r>
    </w:p>
    <w:p w14:paraId="625CCE32" w14:textId="77777777" w:rsidR="00F62633" w:rsidRPr="00F62633" w:rsidRDefault="00F62633" w:rsidP="00F62633">
      <w:pPr>
        <w:numPr>
          <w:ilvl w:val="0"/>
          <w:numId w:val="5"/>
        </w:numPr>
        <w:rPr>
          <w:sz w:val="20"/>
          <w:szCs w:val="20"/>
        </w:rPr>
      </w:pPr>
      <w:r w:rsidRPr="00F62633">
        <w:rPr>
          <w:sz w:val="20"/>
          <w:szCs w:val="20"/>
        </w:rPr>
        <w:t>Aider à améliorer les conditions de vie dans les villes/régions partenaires</w:t>
      </w:r>
    </w:p>
    <w:p w14:paraId="1D5F3AD2" w14:textId="77777777" w:rsidR="00F62633" w:rsidRPr="00F62633" w:rsidRDefault="00F62633" w:rsidP="00F62633">
      <w:pPr>
        <w:numPr>
          <w:ilvl w:val="0"/>
          <w:numId w:val="5"/>
        </w:numPr>
        <w:rPr>
          <w:sz w:val="20"/>
          <w:szCs w:val="20"/>
        </w:rPr>
      </w:pPr>
      <w:r w:rsidRPr="00F62633">
        <w:rPr>
          <w:sz w:val="20"/>
          <w:szCs w:val="20"/>
        </w:rPr>
        <w:t>Renforcer la solidarité et la coopération internationales</w:t>
      </w:r>
    </w:p>
    <w:p w14:paraId="6960464E" w14:textId="77777777" w:rsidR="00F62633" w:rsidRPr="00F62633" w:rsidRDefault="00F62633" w:rsidP="00F62633">
      <w:pPr>
        <w:numPr>
          <w:ilvl w:val="0"/>
          <w:numId w:val="5"/>
        </w:numPr>
        <w:rPr>
          <w:sz w:val="20"/>
          <w:szCs w:val="20"/>
        </w:rPr>
      </w:pPr>
      <w:r w:rsidRPr="00F62633">
        <w:rPr>
          <w:sz w:val="20"/>
          <w:szCs w:val="20"/>
        </w:rPr>
        <w:t>Contribuer au développement durable et à la réalisation des ODD dans ma ville/région</w:t>
      </w:r>
    </w:p>
    <w:p w14:paraId="2D760B22" w14:textId="77777777" w:rsidR="00F62633" w:rsidRPr="00F62633" w:rsidRDefault="00F62633" w:rsidP="00F62633">
      <w:pPr>
        <w:numPr>
          <w:ilvl w:val="0"/>
          <w:numId w:val="5"/>
        </w:numPr>
        <w:rPr>
          <w:sz w:val="20"/>
          <w:szCs w:val="20"/>
        </w:rPr>
      </w:pPr>
      <w:r w:rsidRPr="00F62633">
        <w:rPr>
          <w:sz w:val="20"/>
          <w:szCs w:val="20"/>
        </w:rPr>
        <w:t>Contribuer au développement durable et à la réalisation des ODD dans la ville/région partenaire</w:t>
      </w:r>
    </w:p>
    <w:p w14:paraId="2495E74D" w14:textId="77777777" w:rsidR="00F62633" w:rsidRPr="00F62633" w:rsidRDefault="00F62633" w:rsidP="00F62633">
      <w:pPr>
        <w:numPr>
          <w:ilvl w:val="0"/>
          <w:numId w:val="5"/>
        </w:numPr>
        <w:rPr>
          <w:sz w:val="20"/>
          <w:szCs w:val="20"/>
        </w:rPr>
      </w:pPr>
      <w:r w:rsidRPr="00F62633">
        <w:rPr>
          <w:sz w:val="20"/>
          <w:szCs w:val="20"/>
        </w:rPr>
        <w:t>Améliorer la gouvernance locale dans ma ville/région, y compris en promouvant l'engagement des citoyens</w:t>
      </w:r>
    </w:p>
    <w:p w14:paraId="25D7478C" w14:textId="77777777" w:rsidR="00F62633" w:rsidRPr="00F62633" w:rsidRDefault="00F62633" w:rsidP="00F62633">
      <w:pPr>
        <w:numPr>
          <w:ilvl w:val="0"/>
          <w:numId w:val="5"/>
        </w:numPr>
        <w:rPr>
          <w:sz w:val="20"/>
          <w:szCs w:val="20"/>
        </w:rPr>
      </w:pPr>
      <w:r w:rsidRPr="00F62633">
        <w:rPr>
          <w:sz w:val="20"/>
          <w:szCs w:val="20"/>
        </w:rPr>
        <w:t>Générer des opportunités économiques pour le secteur privé dans ma ville/région</w:t>
      </w:r>
    </w:p>
    <w:p w14:paraId="4EE07FC7" w14:textId="77777777" w:rsidR="00F62633" w:rsidRPr="00F62633" w:rsidRDefault="00F62633" w:rsidP="00F62633">
      <w:pPr>
        <w:numPr>
          <w:ilvl w:val="0"/>
          <w:numId w:val="5"/>
        </w:numPr>
        <w:rPr>
          <w:sz w:val="20"/>
          <w:szCs w:val="20"/>
        </w:rPr>
      </w:pPr>
      <w:r w:rsidRPr="00F62633">
        <w:rPr>
          <w:sz w:val="20"/>
          <w:szCs w:val="20"/>
        </w:rPr>
        <w:t>Autre :</w:t>
      </w:r>
    </w:p>
    <w:p w14:paraId="3E79E1FF" w14:textId="43C4647C" w:rsidR="00F62633" w:rsidRPr="00F62633" w:rsidRDefault="00F62633" w:rsidP="00F62633">
      <w:pPr>
        <w:rPr>
          <w:sz w:val="20"/>
          <w:szCs w:val="20"/>
        </w:rPr>
      </w:pPr>
      <w:r w:rsidRPr="00F62633">
        <w:rPr>
          <w:sz w:val="20"/>
          <w:szCs w:val="20"/>
        </w:rPr>
        <w:lastRenderedPageBreak/>
        <w:t> </w:t>
      </w:r>
      <w:r w:rsidRPr="0002007B">
        <w:rPr>
          <w:b/>
          <w:bCs/>
          <w:sz w:val="20"/>
          <w:szCs w:val="20"/>
        </w:rPr>
        <w:t>7</w:t>
      </w:r>
      <w:r w:rsidRPr="00F62633">
        <w:rPr>
          <w:sz w:val="20"/>
          <w:szCs w:val="20"/>
        </w:rPr>
        <w:t>. Quels sont les axes principaux de vos activités de CDD ?</w:t>
      </w:r>
    </w:p>
    <w:p w14:paraId="64DFBBB7" w14:textId="77777777" w:rsidR="00F62633" w:rsidRPr="00F62633" w:rsidRDefault="00F62633" w:rsidP="00F62633">
      <w:pPr>
        <w:rPr>
          <w:sz w:val="20"/>
          <w:szCs w:val="20"/>
        </w:rPr>
      </w:pPr>
      <w:r w:rsidRPr="00F62633">
        <w:rPr>
          <w:sz w:val="20"/>
          <w:szCs w:val="20"/>
        </w:rPr>
        <w:t> </w:t>
      </w:r>
      <w:proofErr w:type="gramStart"/>
      <w:r w:rsidRPr="00F62633">
        <w:rPr>
          <w:sz w:val="20"/>
          <w:szCs w:val="20"/>
        </w:rPr>
        <w:t>Cochez la</w:t>
      </w:r>
      <w:proofErr w:type="gramEnd"/>
      <w:r w:rsidRPr="00F62633">
        <w:rPr>
          <w:sz w:val="20"/>
          <w:szCs w:val="20"/>
        </w:rPr>
        <w:t xml:space="preserve"> ou les réponses</w:t>
      </w:r>
    </w:p>
    <w:p w14:paraId="5D15EB93" w14:textId="77777777" w:rsidR="00F62633" w:rsidRPr="00F62633" w:rsidRDefault="00F62633" w:rsidP="00F62633">
      <w:pPr>
        <w:rPr>
          <w:b/>
          <w:bCs/>
          <w:sz w:val="20"/>
          <w:szCs w:val="20"/>
        </w:rPr>
      </w:pPr>
      <w:r w:rsidRPr="00F62633">
        <w:rPr>
          <w:b/>
          <w:bCs/>
          <w:sz w:val="20"/>
          <w:szCs w:val="20"/>
        </w:rPr>
        <w:t> Veuillez cocher au moins un élément.</w:t>
      </w:r>
    </w:p>
    <w:p w14:paraId="2CFB4EEE" w14:textId="77777777" w:rsidR="00F62633" w:rsidRPr="00F62633" w:rsidRDefault="00F62633" w:rsidP="00F62633">
      <w:pPr>
        <w:rPr>
          <w:b/>
          <w:bCs/>
          <w:sz w:val="20"/>
          <w:szCs w:val="20"/>
        </w:rPr>
      </w:pPr>
      <w:r w:rsidRPr="00F62633">
        <w:rPr>
          <w:b/>
          <w:bCs/>
          <w:sz w:val="20"/>
          <w:szCs w:val="20"/>
        </w:rPr>
        <w:t> Au besoin, veuillez préciser le champ ‘Autre :’.</w:t>
      </w:r>
    </w:p>
    <w:p w14:paraId="400FC2D9" w14:textId="77777777" w:rsidR="00F62633" w:rsidRPr="00F62633" w:rsidRDefault="00F62633" w:rsidP="00F62633">
      <w:pPr>
        <w:numPr>
          <w:ilvl w:val="0"/>
          <w:numId w:val="6"/>
        </w:numPr>
        <w:rPr>
          <w:sz w:val="20"/>
          <w:szCs w:val="20"/>
        </w:rPr>
      </w:pPr>
      <w:r w:rsidRPr="00F62633">
        <w:rPr>
          <w:sz w:val="20"/>
          <w:szCs w:val="20"/>
        </w:rPr>
        <w:t>Santé et Bien-être</w:t>
      </w:r>
    </w:p>
    <w:p w14:paraId="37B2D620" w14:textId="77777777" w:rsidR="00F62633" w:rsidRPr="00F62633" w:rsidRDefault="00F62633" w:rsidP="00F62633">
      <w:pPr>
        <w:numPr>
          <w:ilvl w:val="0"/>
          <w:numId w:val="6"/>
        </w:numPr>
        <w:rPr>
          <w:sz w:val="20"/>
          <w:szCs w:val="20"/>
        </w:rPr>
      </w:pPr>
      <w:r w:rsidRPr="00F62633">
        <w:rPr>
          <w:sz w:val="20"/>
          <w:szCs w:val="20"/>
        </w:rPr>
        <w:t>Éducation et Développement des compétences</w:t>
      </w:r>
    </w:p>
    <w:p w14:paraId="62CD548D" w14:textId="77777777" w:rsidR="00F62633" w:rsidRPr="00F62633" w:rsidRDefault="00F62633" w:rsidP="00F62633">
      <w:pPr>
        <w:numPr>
          <w:ilvl w:val="0"/>
          <w:numId w:val="6"/>
        </w:numPr>
        <w:rPr>
          <w:sz w:val="20"/>
          <w:szCs w:val="20"/>
        </w:rPr>
      </w:pPr>
      <w:r w:rsidRPr="00F62633">
        <w:rPr>
          <w:sz w:val="20"/>
          <w:szCs w:val="20"/>
        </w:rPr>
        <w:t>Inclusion sociale et Égalité des sexes</w:t>
      </w:r>
    </w:p>
    <w:p w14:paraId="7A3197A3" w14:textId="77777777" w:rsidR="00F62633" w:rsidRPr="00F62633" w:rsidRDefault="00F62633" w:rsidP="00F62633">
      <w:pPr>
        <w:numPr>
          <w:ilvl w:val="0"/>
          <w:numId w:val="6"/>
        </w:numPr>
        <w:rPr>
          <w:sz w:val="20"/>
          <w:szCs w:val="20"/>
        </w:rPr>
      </w:pPr>
      <w:r w:rsidRPr="00F62633">
        <w:rPr>
          <w:sz w:val="20"/>
          <w:szCs w:val="20"/>
        </w:rPr>
        <w:t>Réduction de la pauvreté et des inégalités</w:t>
      </w:r>
    </w:p>
    <w:p w14:paraId="5B933010" w14:textId="77777777" w:rsidR="00F62633" w:rsidRPr="00F62633" w:rsidRDefault="00F62633" w:rsidP="00F62633">
      <w:pPr>
        <w:numPr>
          <w:ilvl w:val="0"/>
          <w:numId w:val="6"/>
        </w:numPr>
        <w:rPr>
          <w:sz w:val="20"/>
          <w:szCs w:val="20"/>
        </w:rPr>
      </w:pPr>
      <w:r w:rsidRPr="00F62633">
        <w:rPr>
          <w:sz w:val="20"/>
          <w:szCs w:val="20"/>
        </w:rPr>
        <w:t>Urbanisme, Logement et Infrastructure</w:t>
      </w:r>
    </w:p>
    <w:p w14:paraId="38A7CCB9" w14:textId="77777777" w:rsidR="00F62633" w:rsidRPr="00F62633" w:rsidRDefault="00F62633" w:rsidP="00F62633">
      <w:pPr>
        <w:numPr>
          <w:ilvl w:val="0"/>
          <w:numId w:val="6"/>
        </w:numPr>
        <w:rPr>
          <w:sz w:val="20"/>
          <w:szCs w:val="20"/>
        </w:rPr>
      </w:pPr>
      <w:r w:rsidRPr="00F62633">
        <w:rPr>
          <w:sz w:val="20"/>
          <w:szCs w:val="20"/>
        </w:rPr>
        <w:t>Développement économique et Emploi</w:t>
      </w:r>
    </w:p>
    <w:p w14:paraId="1865B92A" w14:textId="77777777" w:rsidR="00F62633" w:rsidRPr="00F62633" w:rsidRDefault="00F62633" w:rsidP="00F62633">
      <w:pPr>
        <w:numPr>
          <w:ilvl w:val="0"/>
          <w:numId w:val="6"/>
        </w:numPr>
        <w:rPr>
          <w:sz w:val="20"/>
          <w:szCs w:val="20"/>
        </w:rPr>
      </w:pPr>
      <w:r w:rsidRPr="00F62633">
        <w:rPr>
          <w:sz w:val="20"/>
          <w:szCs w:val="20"/>
        </w:rPr>
        <w:t>Gouvernance et Capacité institutionnelle</w:t>
      </w:r>
    </w:p>
    <w:p w14:paraId="117D3F93" w14:textId="77777777" w:rsidR="00F62633" w:rsidRPr="00F62633" w:rsidRDefault="00F62633" w:rsidP="00F62633">
      <w:pPr>
        <w:numPr>
          <w:ilvl w:val="0"/>
          <w:numId w:val="6"/>
        </w:numPr>
        <w:rPr>
          <w:sz w:val="20"/>
          <w:szCs w:val="20"/>
        </w:rPr>
      </w:pPr>
      <w:r w:rsidRPr="00F62633">
        <w:rPr>
          <w:sz w:val="20"/>
          <w:szCs w:val="20"/>
        </w:rPr>
        <w:t>Action climatique, Réduction des risques de catastrophe et Résilience</w:t>
      </w:r>
    </w:p>
    <w:p w14:paraId="0CFCB08A" w14:textId="77777777" w:rsidR="00F62633" w:rsidRPr="00F62633" w:rsidRDefault="00F62633" w:rsidP="00F62633">
      <w:pPr>
        <w:numPr>
          <w:ilvl w:val="0"/>
          <w:numId w:val="7"/>
        </w:numPr>
        <w:rPr>
          <w:sz w:val="20"/>
          <w:szCs w:val="20"/>
        </w:rPr>
      </w:pPr>
      <w:r w:rsidRPr="00F62633">
        <w:rPr>
          <w:sz w:val="20"/>
          <w:szCs w:val="20"/>
        </w:rPr>
        <w:t>Transformation numérique et Villes intelligentes</w:t>
      </w:r>
    </w:p>
    <w:p w14:paraId="550D5235" w14:textId="77777777" w:rsidR="00F62633" w:rsidRPr="00F62633" w:rsidRDefault="00F62633" w:rsidP="00F62633">
      <w:pPr>
        <w:numPr>
          <w:ilvl w:val="0"/>
          <w:numId w:val="7"/>
        </w:numPr>
        <w:rPr>
          <w:sz w:val="20"/>
          <w:szCs w:val="20"/>
        </w:rPr>
      </w:pPr>
      <w:r w:rsidRPr="00F62633">
        <w:rPr>
          <w:sz w:val="20"/>
          <w:szCs w:val="20"/>
        </w:rPr>
        <w:t>Conservation de l'environnement et Protection de la biodiversité</w:t>
      </w:r>
    </w:p>
    <w:p w14:paraId="7B179E4E" w14:textId="77777777" w:rsidR="00F62633" w:rsidRPr="00F62633" w:rsidRDefault="00F62633" w:rsidP="00F62633">
      <w:pPr>
        <w:numPr>
          <w:ilvl w:val="0"/>
          <w:numId w:val="7"/>
        </w:numPr>
        <w:rPr>
          <w:sz w:val="20"/>
          <w:szCs w:val="20"/>
        </w:rPr>
      </w:pPr>
      <w:r w:rsidRPr="00F62633">
        <w:rPr>
          <w:sz w:val="20"/>
          <w:szCs w:val="20"/>
        </w:rPr>
        <w:t>Sécurité publique et Sûreté</w:t>
      </w:r>
    </w:p>
    <w:p w14:paraId="54211B7C" w14:textId="77777777" w:rsidR="00F62633" w:rsidRPr="00F62633" w:rsidRDefault="00F62633" w:rsidP="00F62633">
      <w:pPr>
        <w:numPr>
          <w:ilvl w:val="0"/>
          <w:numId w:val="7"/>
        </w:numPr>
        <w:rPr>
          <w:sz w:val="20"/>
          <w:szCs w:val="20"/>
        </w:rPr>
      </w:pPr>
      <w:r w:rsidRPr="00F62633">
        <w:rPr>
          <w:sz w:val="20"/>
          <w:szCs w:val="20"/>
        </w:rPr>
        <w:t>Transport et Mobilité</w:t>
      </w:r>
    </w:p>
    <w:p w14:paraId="15283559" w14:textId="77777777" w:rsidR="00F62633" w:rsidRPr="00F62633" w:rsidRDefault="00F62633" w:rsidP="00F62633">
      <w:pPr>
        <w:numPr>
          <w:ilvl w:val="0"/>
          <w:numId w:val="7"/>
        </w:numPr>
        <w:rPr>
          <w:sz w:val="20"/>
          <w:szCs w:val="20"/>
        </w:rPr>
      </w:pPr>
      <w:r w:rsidRPr="00F62633">
        <w:rPr>
          <w:sz w:val="20"/>
          <w:szCs w:val="20"/>
        </w:rPr>
        <w:t>Eau, Gestion des déchets et Économie circulaire</w:t>
      </w:r>
    </w:p>
    <w:p w14:paraId="42934DE1" w14:textId="77777777" w:rsidR="00F62633" w:rsidRPr="00F62633" w:rsidRDefault="00F62633" w:rsidP="00F62633">
      <w:pPr>
        <w:numPr>
          <w:ilvl w:val="0"/>
          <w:numId w:val="7"/>
        </w:numPr>
        <w:rPr>
          <w:sz w:val="20"/>
          <w:szCs w:val="20"/>
        </w:rPr>
      </w:pPr>
      <w:r w:rsidRPr="00F62633">
        <w:rPr>
          <w:sz w:val="20"/>
          <w:szCs w:val="20"/>
        </w:rPr>
        <w:t>Efficacité énergétique et Énergies renouvelables</w:t>
      </w:r>
    </w:p>
    <w:p w14:paraId="281F9392" w14:textId="77777777" w:rsidR="00F62633" w:rsidRPr="00F62633" w:rsidRDefault="00F62633" w:rsidP="00F62633">
      <w:pPr>
        <w:numPr>
          <w:ilvl w:val="0"/>
          <w:numId w:val="7"/>
        </w:numPr>
        <w:rPr>
          <w:sz w:val="20"/>
          <w:szCs w:val="20"/>
        </w:rPr>
      </w:pPr>
      <w:r w:rsidRPr="00F62633">
        <w:rPr>
          <w:sz w:val="20"/>
          <w:szCs w:val="20"/>
        </w:rPr>
        <w:t>Agriculture durable, Sécurité alimentaire et Nutrition</w:t>
      </w:r>
    </w:p>
    <w:p w14:paraId="5E6D11EB" w14:textId="77777777" w:rsidR="00F62633" w:rsidRPr="00F62633" w:rsidRDefault="00F62633" w:rsidP="00F62633">
      <w:pPr>
        <w:numPr>
          <w:ilvl w:val="0"/>
          <w:numId w:val="7"/>
        </w:numPr>
        <w:rPr>
          <w:sz w:val="20"/>
          <w:szCs w:val="20"/>
        </w:rPr>
      </w:pPr>
      <w:r w:rsidRPr="00F62633">
        <w:rPr>
          <w:sz w:val="20"/>
          <w:szCs w:val="20"/>
        </w:rPr>
        <w:t>Autre :</w:t>
      </w:r>
    </w:p>
    <w:p w14:paraId="76D028D2" w14:textId="604FC668" w:rsidR="00F62633" w:rsidRPr="00F62633" w:rsidRDefault="00F62633" w:rsidP="00F62633">
      <w:pPr>
        <w:rPr>
          <w:sz w:val="20"/>
          <w:szCs w:val="20"/>
        </w:rPr>
      </w:pPr>
      <w:r w:rsidRPr="00F62633">
        <w:rPr>
          <w:sz w:val="20"/>
          <w:szCs w:val="20"/>
        </w:rPr>
        <w:lastRenderedPageBreak/>
        <w:t> </w:t>
      </w:r>
      <w:r w:rsidRPr="0002007B">
        <w:rPr>
          <w:b/>
          <w:bCs/>
          <w:sz w:val="20"/>
          <w:szCs w:val="20"/>
        </w:rPr>
        <w:t>8</w:t>
      </w:r>
      <w:r w:rsidRPr="00F62633">
        <w:rPr>
          <w:sz w:val="20"/>
          <w:szCs w:val="20"/>
        </w:rPr>
        <w:t>. À quelle(s) typologie(s) vos activités de CDD correspondent-elles ?</w:t>
      </w:r>
    </w:p>
    <w:p w14:paraId="2ABAF1CF" w14:textId="77777777" w:rsidR="00F62633" w:rsidRPr="00F62633" w:rsidRDefault="00F62633" w:rsidP="00F62633">
      <w:pPr>
        <w:rPr>
          <w:sz w:val="20"/>
          <w:szCs w:val="20"/>
        </w:rPr>
      </w:pPr>
      <w:r w:rsidRPr="00F62633">
        <w:rPr>
          <w:sz w:val="20"/>
          <w:szCs w:val="20"/>
        </w:rPr>
        <w:t> </w:t>
      </w:r>
      <w:proofErr w:type="gramStart"/>
      <w:r w:rsidRPr="00F62633">
        <w:rPr>
          <w:sz w:val="20"/>
          <w:szCs w:val="20"/>
        </w:rPr>
        <w:t>Cochez la</w:t>
      </w:r>
      <w:proofErr w:type="gramEnd"/>
      <w:r w:rsidRPr="00F62633">
        <w:rPr>
          <w:sz w:val="20"/>
          <w:szCs w:val="20"/>
        </w:rPr>
        <w:t xml:space="preserve"> ou les réponses</w:t>
      </w:r>
    </w:p>
    <w:p w14:paraId="5820C31A" w14:textId="77777777" w:rsidR="00F62633" w:rsidRPr="00F62633" w:rsidRDefault="00F62633" w:rsidP="00F62633">
      <w:pPr>
        <w:rPr>
          <w:b/>
          <w:bCs/>
          <w:sz w:val="20"/>
          <w:szCs w:val="20"/>
        </w:rPr>
      </w:pPr>
      <w:r w:rsidRPr="00F62633">
        <w:rPr>
          <w:b/>
          <w:bCs/>
          <w:sz w:val="20"/>
          <w:szCs w:val="20"/>
        </w:rPr>
        <w:t> Veuillez cocher au moins un élément.</w:t>
      </w:r>
    </w:p>
    <w:p w14:paraId="7BE9B035" w14:textId="77777777" w:rsidR="00F62633" w:rsidRPr="00F62633" w:rsidRDefault="00F62633" w:rsidP="00F62633">
      <w:pPr>
        <w:rPr>
          <w:b/>
          <w:bCs/>
          <w:sz w:val="20"/>
          <w:szCs w:val="20"/>
        </w:rPr>
      </w:pPr>
      <w:r w:rsidRPr="00F62633">
        <w:rPr>
          <w:b/>
          <w:bCs/>
          <w:sz w:val="20"/>
          <w:szCs w:val="20"/>
        </w:rPr>
        <w:t> Au besoin, veuillez préciser le champ ‘Autre :’.</w:t>
      </w:r>
    </w:p>
    <w:p w14:paraId="4F19D372" w14:textId="77777777" w:rsidR="00F62633" w:rsidRPr="00F62633" w:rsidRDefault="00F62633" w:rsidP="00F62633">
      <w:pPr>
        <w:numPr>
          <w:ilvl w:val="0"/>
          <w:numId w:val="8"/>
        </w:numPr>
        <w:rPr>
          <w:sz w:val="20"/>
          <w:szCs w:val="20"/>
        </w:rPr>
      </w:pPr>
      <w:r w:rsidRPr="00F62633">
        <w:rPr>
          <w:b/>
          <w:bCs/>
          <w:sz w:val="20"/>
          <w:szCs w:val="20"/>
        </w:rPr>
        <w:t>De gouvernement local/régional à gouvernement national : </w:t>
      </w:r>
      <w:r w:rsidRPr="00F62633">
        <w:rPr>
          <w:sz w:val="20"/>
          <w:szCs w:val="20"/>
        </w:rPr>
        <w:t>Mon GLR soutient les activités de CDD dans les pays partenaires en s'engageant directement avec le gouvernement national.</w:t>
      </w:r>
    </w:p>
    <w:p w14:paraId="2CD18F5C" w14:textId="77777777" w:rsidR="00F62633" w:rsidRPr="00F62633" w:rsidRDefault="00F62633" w:rsidP="00F62633">
      <w:pPr>
        <w:numPr>
          <w:ilvl w:val="0"/>
          <w:numId w:val="8"/>
        </w:numPr>
        <w:rPr>
          <w:sz w:val="20"/>
          <w:szCs w:val="20"/>
        </w:rPr>
      </w:pPr>
      <w:r w:rsidRPr="00F62633">
        <w:rPr>
          <w:b/>
          <w:bCs/>
          <w:sz w:val="20"/>
          <w:szCs w:val="20"/>
        </w:rPr>
        <w:t>De gouvernement local et régional à ONG :</w:t>
      </w:r>
      <w:r w:rsidRPr="00F62633">
        <w:rPr>
          <w:sz w:val="20"/>
          <w:szCs w:val="20"/>
        </w:rPr>
        <w:t> Mon GLR travaille avec des ONG ou d'autres intermédiaires mettant en œuvre des activités sur le terrain.</w:t>
      </w:r>
    </w:p>
    <w:p w14:paraId="7E75992E" w14:textId="77777777" w:rsidR="00F62633" w:rsidRPr="00F62633" w:rsidRDefault="00F62633" w:rsidP="00F62633">
      <w:pPr>
        <w:numPr>
          <w:ilvl w:val="0"/>
          <w:numId w:val="8"/>
        </w:numPr>
        <w:rPr>
          <w:sz w:val="20"/>
          <w:szCs w:val="20"/>
        </w:rPr>
      </w:pPr>
      <w:r w:rsidRPr="00F62633">
        <w:rPr>
          <w:b/>
          <w:bCs/>
          <w:sz w:val="20"/>
          <w:szCs w:val="20"/>
        </w:rPr>
        <w:t>Partenariats de Ville/Région à Ville/Région :</w:t>
      </w:r>
      <w:r w:rsidRPr="00F62633">
        <w:rPr>
          <w:sz w:val="20"/>
          <w:szCs w:val="20"/>
        </w:rPr>
        <w:t> Mon GLR travaille avec les GLR des pays partenaires pour initier et développer des actions coopératives à leur bénéfice mutuel.</w:t>
      </w:r>
    </w:p>
    <w:p w14:paraId="008274F9" w14:textId="77777777" w:rsidR="00F62633" w:rsidRPr="00F62633" w:rsidRDefault="00F62633" w:rsidP="00F62633">
      <w:pPr>
        <w:numPr>
          <w:ilvl w:val="0"/>
          <w:numId w:val="8"/>
        </w:numPr>
        <w:rPr>
          <w:sz w:val="20"/>
          <w:szCs w:val="20"/>
        </w:rPr>
      </w:pPr>
      <w:r w:rsidRPr="00F62633">
        <w:rPr>
          <w:b/>
          <w:bCs/>
          <w:sz w:val="20"/>
          <w:szCs w:val="20"/>
        </w:rPr>
        <w:t>Partenariats Territoriaux : </w:t>
      </w:r>
      <w:r w:rsidRPr="00F62633">
        <w:rPr>
          <w:sz w:val="20"/>
          <w:szCs w:val="20"/>
        </w:rPr>
        <w:t>Mon GLR mène des activités de CDD en collaboration avec de multiples acteurs territoriaux locaux (par exemple, municipalités, ONG, universités) qui forment des partenariats directs avec des GLR dans les pays partenaires.</w:t>
      </w:r>
    </w:p>
    <w:p w14:paraId="27CE204B" w14:textId="77777777" w:rsidR="00F62633" w:rsidRPr="00F62633" w:rsidRDefault="00F62633" w:rsidP="00F62633">
      <w:pPr>
        <w:numPr>
          <w:ilvl w:val="0"/>
          <w:numId w:val="8"/>
        </w:numPr>
        <w:rPr>
          <w:sz w:val="20"/>
          <w:szCs w:val="20"/>
        </w:rPr>
      </w:pPr>
      <w:r w:rsidRPr="00F62633">
        <w:rPr>
          <w:sz w:val="20"/>
          <w:szCs w:val="20"/>
        </w:rPr>
        <w:t>Autre :</w:t>
      </w:r>
    </w:p>
    <w:p w14:paraId="29B99AB1" w14:textId="77777777" w:rsidR="00F62633" w:rsidRPr="00F62633" w:rsidRDefault="00F62633" w:rsidP="00F62633">
      <w:pPr>
        <w:rPr>
          <w:sz w:val="20"/>
          <w:szCs w:val="20"/>
        </w:rPr>
      </w:pPr>
      <w:r w:rsidRPr="00F62633">
        <w:rPr>
          <w:sz w:val="20"/>
          <w:szCs w:val="20"/>
        </w:rPr>
        <w:t> </w:t>
      </w:r>
    </w:p>
    <w:p w14:paraId="5070352E" w14:textId="77777777" w:rsidR="00F62633" w:rsidRPr="00F62633" w:rsidRDefault="00F62633" w:rsidP="00F62633">
      <w:pPr>
        <w:rPr>
          <w:sz w:val="20"/>
          <w:szCs w:val="20"/>
        </w:rPr>
      </w:pPr>
      <w:r w:rsidRPr="0002007B">
        <w:rPr>
          <w:b/>
          <w:bCs/>
          <w:sz w:val="20"/>
          <w:szCs w:val="20"/>
        </w:rPr>
        <w:t>9</w:t>
      </w:r>
      <w:r w:rsidRPr="00F62633">
        <w:rPr>
          <w:sz w:val="20"/>
          <w:szCs w:val="20"/>
        </w:rPr>
        <w:t>. Au-delà de l'utilisation des ressources financières de votre budget municipal/régional, vos partenariats mobilisent-ils des financements des institutions suivantes ?</w:t>
      </w:r>
    </w:p>
    <w:p w14:paraId="7BB502BB" w14:textId="77777777" w:rsidR="00F62633" w:rsidRPr="00F62633" w:rsidRDefault="00F62633" w:rsidP="00F62633">
      <w:pPr>
        <w:rPr>
          <w:sz w:val="20"/>
          <w:szCs w:val="20"/>
        </w:rPr>
      </w:pPr>
      <w:r w:rsidRPr="00F62633">
        <w:rPr>
          <w:sz w:val="20"/>
          <w:szCs w:val="20"/>
        </w:rPr>
        <w:t> </w:t>
      </w:r>
      <w:proofErr w:type="gramStart"/>
      <w:r w:rsidRPr="00F62633">
        <w:rPr>
          <w:sz w:val="20"/>
          <w:szCs w:val="20"/>
        </w:rPr>
        <w:t>Cochez la</w:t>
      </w:r>
      <w:proofErr w:type="gramEnd"/>
      <w:r w:rsidRPr="00F62633">
        <w:rPr>
          <w:sz w:val="20"/>
          <w:szCs w:val="20"/>
        </w:rPr>
        <w:t xml:space="preserve"> ou les réponses</w:t>
      </w:r>
    </w:p>
    <w:p w14:paraId="517E7026" w14:textId="77777777" w:rsidR="00F62633" w:rsidRPr="00F62633" w:rsidRDefault="00F62633" w:rsidP="00F62633">
      <w:pPr>
        <w:rPr>
          <w:b/>
          <w:bCs/>
          <w:sz w:val="20"/>
          <w:szCs w:val="20"/>
        </w:rPr>
      </w:pPr>
      <w:r w:rsidRPr="00F62633">
        <w:rPr>
          <w:b/>
          <w:bCs/>
          <w:sz w:val="20"/>
          <w:szCs w:val="20"/>
        </w:rPr>
        <w:t> Veuillez cocher au moins un élément.</w:t>
      </w:r>
    </w:p>
    <w:p w14:paraId="7AA13CC4" w14:textId="77777777" w:rsidR="00F62633" w:rsidRPr="00F62633" w:rsidRDefault="00F62633" w:rsidP="00F62633">
      <w:pPr>
        <w:rPr>
          <w:b/>
          <w:bCs/>
          <w:sz w:val="20"/>
          <w:szCs w:val="20"/>
        </w:rPr>
      </w:pPr>
      <w:r w:rsidRPr="00F62633">
        <w:rPr>
          <w:b/>
          <w:bCs/>
          <w:sz w:val="20"/>
          <w:szCs w:val="20"/>
        </w:rPr>
        <w:t> Au besoin, veuillez préciser le champ ‘Autre :’.</w:t>
      </w:r>
    </w:p>
    <w:p w14:paraId="16A518AD" w14:textId="77777777" w:rsidR="00F62633" w:rsidRPr="00F62633" w:rsidRDefault="00F62633" w:rsidP="00F62633">
      <w:pPr>
        <w:numPr>
          <w:ilvl w:val="0"/>
          <w:numId w:val="9"/>
        </w:numPr>
        <w:rPr>
          <w:sz w:val="20"/>
          <w:szCs w:val="20"/>
        </w:rPr>
      </w:pPr>
      <w:r w:rsidRPr="00F62633">
        <w:rPr>
          <w:sz w:val="20"/>
          <w:szCs w:val="20"/>
        </w:rPr>
        <w:t>Organisations internationales/multilatérales</w:t>
      </w:r>
    </w:p>
    <w:p w14:paraId="56B066DC" w14:textId="77777777" w:rsidR="00F62633" w:rsidRPr="00F62633" w:rsidRDefault="00F62633" w:rsidP="00F62633">
      <w:pPr>
        <w:numPr>
          <w:ilvl w:val="0"/>
          <w:numId w:val="9"/>
        </w:numPr>
        <w:rPr>
          <w:sz w:val="20"/>
          <w:szCs w:val="20"/>
        </w:rPr>
      </w:pPr>
      <w:r w:rsidRPr="00F62633">
        <w:rPr>
          <w:sz w:val="20"/>
          <w:szCs w:val="20"/>
        </w:rPr>
        <w:t>Commission européenne</w:t>
      </w:r>
    </w:p>
    <w:p w14:paraId="4866E0BC" w14:textId="77777777" w:rsidR="00F62633" w:rsidRPr="00F62633" w:rsidRDefault="00F62633" w:rsidP="00F62633">
      <w:pPr>
        <w:numPr>
          <w:ilvl w:val="0"/>
          <w:numId w:val="9"/>
        </w:numPr>
        <w:rPr>
          <w:sz w:val="20"/>
          <w:szCs w:val="20"/>
        </w:rPr>
      </w:pPr>
      <w:r w:rsidRPr="00F62633">
        <w:rPr>
          <w:sz w:val="20"/>
          <w:szCs w:val="20"/>
        </w:rPr>
        <w:t>Gouvernement national</w:t>
      </w:r>
    </w:p>
    <w:p w14:paraId="2DC86BD5" w14:textId="77777777" w:rsidR="00F62633" w:rsidRPr="00F62633" w:rsidRDefault="00F62633" w:rsidP="00F62633">
      <w:pPr>
        <w:numPr>
          <w:ilvl w:val="0"/>
          <w:numId w:val="9"/>
        </w:numPr>
        <w:rPr>
          <w:sz w:val="20"/>
          <w:szCs w:val="20"/>
        </w:rPr>
      </w:pPr>
      <w:r w:rsidRPr="00F62633">
        <w:rPr>
          <w:sz w:val="20"/>
          <w:szCs w:val="20"/>
        </w:rPr>
        <w:t>Gouvernement régional/État (valable uniquement pour les répondants des gouvernements municipaux)</w:t>
      </w:r>
    </w:p>
    <w:p w14:paraId="7CDD948E" w14:textId="77777777" w:rsidR="00F62633" w:rsidRPr="00F62633" w:rsidRDefault="00F62633" w:rsidP="00F62633">
      <w:pPr>
        <w:numPr>
          <w:ilvl w:val="0"/>
          <w:numId w:val="10"/>
        </w:numPr>
        <w:rPr>
          <w:sz w:val="20"/>
          <w:szCs w:val="20"/>
        </w:rPr>
      </w:pPr>
      <w:r w:rsidRPr="00F62633">
        <w:rPr>
          <w:sz w:val="20"/>
          <w:szCs w:val="20"/>
        </w:rPr>
        <w:lastRenderedPageBreak/>
        <w:t>Association nationale des gouvernements locaux et régionaux</w:t>
      </w:r>
    </w:p>
    <w:p w14:paraId="5B99050B" w14:textId="77777777" w:rsidR="00F62633" w:rsidRPr="00F62633" w:rsidRDefault="00F62633" w:rsidP="00F62633">
      <w:pPr>
        <w:numPr>
          <w:ilvl w:val="0"/>
          <w:numId w:val="10"/>
        </w:numPr>
        <w:rPr>
          <w:sz w:val="20"/>
          <w:szCs w:val="20"/>
        </w:rPr>
      </w:pPr>
      <w:r w:rsidRPr="00F62633">
        <w:rPr>
          <w:sz w:val="20"/>
          <w:szCs w:val="20"/>
        </w:rPr>
        <w:t>Acteurs du secteur privé</w:t>
      </w:r>
    </w:p>
    <w:p w14:paraId="186361C6" w14:textId="77777777" w:rsidR="00F62633" w:rsidRPr="00F62633" w:rsidRDefault="00F62633" w:rsidP="00F62633">
      <w:pPr>
        <w:numPr>
          <w:ilvl w:val="0"/>
          <w:numId w:val="10"/>
        </w:numPr>
        <w:rPr>
          <w:sz w:val="20"/>
          <w:szCs w:val="20"/>
        </w:rPr>
      </w:pPr>
      <w:r w:rsidRPr="00F62633">
        <w:rPr>
          <w:sz w:val="20"/>
          <w:szCs w:val="20"/>
        </w:rPr>
        <w:t>ONG/Société civile</w:t>
      </w:r>
    </w:p>
    <w:p w14:paraId="37AA9630" w14:textId="77777777" w:rsidR="00F62633" w:rsidRPr="00F62633" w:rsidRDefault="00F62633" w:rsidP="00F62633">
      <w:pPr>
        <w:numPr>
          <w:ilvl w:val="0"/>
          <w:numId w:val="10"/>
        </w:numPr>
        <w:rPr>
          <w:sz w:val="20"/>
          <w:szCs w:val="20"/>
        </w:rPr>
      </w:pPr>
      <w:r w:rsidRPr="00F62633">
        <w:rPr>
          <w:sz w:val="20"/>
          <w:szCs w:val="20"/>
        </w:rPr>
        <w:t>Autre :</w:t>
      </w:r>
    </w:p>
    <w:p w14:paraId="26507E30" w14:textId="77777777" w:rsidR="00F62633" w:rsidRPr="00F62633" w:rsidRDefault="00F62633" w:rsidP="00F62633">
      <w:pPr>
        <w:rPr>
          <w:sz w:val="20"/>
          <w:szCs w:val="20"/>
        </w:rPr>
      </w:pPr>
      <w:r w:rsidRPr="00F62633">
        <w:rPr>
          <w:sz w:val="20"/>
          <w:szCs w:val="20"/>
        </w:rPr>
        <w:t> </w:t>
      </w:r>
    </w:p>
    <w:p w14:paraId="7905CD9A" w14:textId="77777777" w:rsidR="00F62633" w:rsidRPr="00F62633" w:rsidRDefault="00F62633" w:rsidP="00F62633">
      <w:pPr>
        <w:rPr>
          <w:sz w:val="20"/>
          <w:szCs w:val="20"/>
        </w:rPr>
      </w:pPr>
      <w:r w:rsidRPr="0002007B">
        <w:rPr>
          <w:b/>
          <w:bCs/>
          <w:sz w:val="20"/>
          <w:szCs w:val="20"/>
        </w:rPr>
        <w:t>10</w:t>
      </w:r>
      <w:r w:rsidRPr="00F62633">
        <w:rPr>
          <w:sz w:val="20"/>
          <w:szCs w:val="20"/>
        </w:rPr>
        <w:t>. Quelle part approximative de vos activités de CDD est financée par des ressources financières de votre budget municipal/régional par rapport à des financements externes (par exemple, gouvernement national ou Commission européenne) ?</w:t>
      </w:r>
    </w:p>
    <w:p w14:paraId="6EAD88CD" w14:textId="77777777" w:rsidR="00F62633" w:rsidRPr="00F62633" w:rsidRDefault="00F62633" w:rsidP="00F62633">
      <w:pPr>
        <w:rPr>
          <w:sz w:val="20"/>
          <w:szCs w:val="20"/>
        </w:rPr>
      </w:pPr>
      <w:r w:rsidRPr="00F62633">
        <w:rPr>
          <w:sz w:val="20"/>
          <w:szCs w:val="20"/>
        </w:rPr>
        <w:t> Seuls les nombres sont acceptés.</w:t>
      </w:r>
    </w:p>
    <w:p w14:paraId="1266040E" w14:textId="77777777" w:rsidR="00F62633" w:rsidRPr="00F62633" w:rsidRDefault="00F62633" w:rsidP="00F62633">
      <w:pPr>
        <w:rPr>
          <w:sz w:val="20"/>
          <w:szCs w:val="20"/>
        </w:rPr>
      </w:pPr>
      <w:r w:rsidRPr="00F62633">
        <w:rPr>
          <w:sz w:val="20"/>
          <w:szCs w:val="20"/>
        </w:rPr>
        <w:t> Chaque entrée doit être entre 0 et 100</w:t>
      </w:r>
    </w:p>
    <w:p w14:paraId="6327CB57" w14:textId="77777777" w:rsidR="00F62633" w:rsidRPr="00F62633" w:rsidRDefault="00F62633" w:rsidP="00F62633">
      <w:pPr>
        <w:rPr>
          <w:b/>
          <w:bCs/>
          <w:sz w:val="20"/>
          <w:szCs w:val="20"/>
        </w:rPr>
      </w:pPr>
      <w:r w:rsidRPr="00F62633">
        <w:rPr>
          <w:b/>
          <w:bCs/>
          <w:sz w:val="20"/>
          <w:szCs w:val="20"/>
        </w:rPr>
        <w:t> Veuillez compléter toutes les parties.</w:t>
      </w:r>
    </w:p>
    <w:p w14:paraId="08B0C36B" w14:textId="77777777" w:rsidR="00F62633" w:rsidRPr="00F62633" w:rsidRDefault="00F62633" w:rsidP="00F62633">
      <w:pPr>
        <w:rPr>
          <w:sz w:val="20"/>
          <w:szCs w:val="20"/>
        </w:rPr>
      </w:pPr>
      <w:r w:rsidRPr="00F62633">
        <w:rPr>
          <w:sz w:val="20"/>
          <w:szCs w:val="20"/>
        </w:rPr>
        <w:t>Veuillez fournir des pourcentages approximatifs ; les deux doivent totaliser 100 %.</w:t>
      </w:r>
    </w:p>
    <w:tbl>
      <w:tblPr>
        <w:tblW w:w="17080" w:type="dxa"/>
        <w:tblCellMar>
          <w:top w:w="225" w:type="dxa"/>
          <w:left w:w="15" w:type="dxa"/>
          <w:bottom w:w="225" w:type="dxa"/>
          <w:right w:w="15" w:type="dxa"/>
        </w:tblCellMar>
        <w:tblLook w:val="04A0" w:firstRow="1" w:lastRow="0" w:firstColumn="1" w:lastColumn="0" w:noHBand="0" w:noVBand="1"/>
      </w:tblPr>
      <w:tblGrid>
        <w:gridCol w:w="15614"/>
        <w:gridCol w:w="1466"/>
      </w:tblGrid>
      <w:tr w:rsidR="00F62633" w:rsidRPr="00F62633" w14:paraId="67A9510B" w14:textId="77777777" w:rsidTr="00F62633">
        <w:trPr>
          <w:tblHeader/>
        </w:trPr>
        <w:tc>
          <w:tcPr>
            <w:tcW w:w="0" w:type="auto"/>
            <w:tcBorders>
              <w:top w:val="nil"/>
              <w:left w:val="nil"/>
              <w:bottom w:val="nil"/>
              <w:right w:val="nil"/>
            </w:tcBorders>
            <w:shd w:val="clear" w:color="auto" w:fill="auto"/>
            <w:tcMar>
              <w:top w:w="60" w:type="dxa"/>
              <w:left w:w="120" w:type="dxa"/>
              <w:bottom w:w="60" w:type="dxa"/>
              <w:right w:w="120" w:type="dxa"/>
            </w:tcMar>
            <w:hideMark/>
          </w:tcPr>
          <w:p w14:paraId="00458830" w14:textId="77777777" w:rsidR="00F62633" w:rsidRPr="00F62633" w:rsidRDefault="00F62633" w:rsidP="00F62633">
            <w:pPr>
              <w:rPr>
                <w:sz w:val="20"/>
                <w:szCs w:val="20"/>
              </w:rPr>
            </w:pPr>
          </w:p>
        </w:tc>
        <w:tc>
          <w:tcPr>
            <w:tcW w:w="0" w:type="auto"/>
            <w:tcBorders>
              <w:top w:val="nil"/>
              <w:left w:val="nil"/>
              <w:bottom w:val="nil"/>
              <w:right w:val="nil"/>
            </w:tcBorders>
            <w:shd w:val="clear" w:color="auto" w:fill="auto"/>
            <w:tcMar>
              <w:top w:w="60" w:type="dxa"/>
              <w:left w:w="120" w:type="dxa"/>
              <w:bottom w:w="60" w:type="dxa"/>
              <w:right w:w="120" w:type="dxa"/>
            </w:tcMar>
            <w:vAlign w:val="bottom"/>
            <w:hideMark/>
          </w:tcPr>
          <w:p w14:paraId="06864247" w14:textId="77777777" w:rsidR="00F62633" w:rsidRPr="00F62633" w:rsidRDefault="00F62633" w:rsidP="00F62633">
            <w:pPr>
              <w:rPr>
                <w:b/>
                <w:bCs/>
                <w:sz w:val="20"/>
                <w:szCs w:val="20"/>
              </w:rPr>
            </w:pPr>
            <w:r w:rsidRPr="00F62633">
              <w:rPr>
                <w:b/>
                <w:bCs/>
                <w:sz w:val="20"/>
                <w:szCs w:val="20"/>
              </w:rPr>
              <w:t>%</w:t>
            </w:r>
          </w:p>
        </w:tc>
      </w:tr>
      <w:tr w:rsidR="00F62633" w:rsidRPr="00F62633" w14:paraId="7217426F" w14:textId="77777777" w:rsidTr="00F62633">
        <w:tc>
          <w:tcPr>
            <w:tcW w:w="0" w:type="auto"/>
            <w:tcBorders>
              <w:top w:val="nil"/>
              <w:left w:val="nil"/>
              <w:bottom w:val="nil"/>
              <w:right w:val="nil"/>
            </w:tcBorders>
            <w:shd w:val="clear" w:color="auto" w:fill="auto"/>
            <w:tcMar>
              <w:top w:w="60" w:type="dxa"/>
              <w:left w:w="120" w:type="dxa"/>
              <w:bottom w:w="60" w:type="dxa"/>
              <w:right w:w="120" w:type="dxa"/>
            </w:tcMar>
            <w:vAlign w:val="center"/>
            <w:hideMark/>
          </w:tcPr>
          <w:p w14:paraId="6597047F" w14:textId="77777777" w:rsidR="00F62633" w:rsidRPr="00F62633" w:rsidRDefault="00F62633" w:rsidP="00F62633">
            <w:pPr>
              <w:rPr>
                <w:sz w:val="20"/>
                <w:szCs w:val="20"/>
              </w:rPr>
            </w:pPr>
            <w:r w:rsidRPr="00F62633">
              <w:rPr>
                <w:sz w:val="20"/>
                <w:szCs w:val="20"/>
              </w:rPr>
              <w:t>Part financée par le budget municipal/régional :</w:t>
            </w:r>
          </w:p>
        </w:tc>
        <w:tc>
          <w:tcPr>
            <w:tcW w:w="0" w:type="auto"/>
            <w:tcBorders>
              <w:top w:val="nil"/>
              <w:left w:val="nil"/>
              <w:bottom w:val="nil"/>
              <w:right w:val="nil"/>
            </w:tcBorders>
            <w:shd w:val="clear" w:color="auto" w:fill="auto"/>
            <w:tcMar>
              <w:top w:w="60" w:type="dxa"/>
              <w:left w:w="120" w:type="dxa"/>
              <w:bottom w:w="60" w:type="dxa"/>
              <w:right w:w="120" w:type="dxa"/>
            </w:tcMar>
            <w:hideMark/>
          </w:tcPr>
          <w:p w14:paraId="6D946C9A" w14:textId="77777777" w:rsidR="00F62633" w:rsidRPr="00F62633" w:rsidRDefault="00F62633" w:rsidP="00F62633">
            <w:pPr>
              <w:rPr>
                <w:sz w:val="20"/>
                <w:szCs w:val="20"/>
              </w:rPr>
            </w:pPr>
            <w:r w:rsidRPr="00F62633">
              <w:rPr>
                <w:sz w:val="20"/>
                <w:szCs w:val="20"/>
              </w:rPr>
              <w:t>%</w:t>
            </w:r>
          </w:p>
        </w:tc>
      </w:tr>
      <w:tr w:rsidR="00F62633" w:rsidRPr="00F62633" w14:paraId="4307071C" w14:textId="77777777" w:rsidTr="00F62633">
        <w:tc>
          <w:tcPr>
            <w:tcW w:w="0" w:type="auto"/>
            <w:tcBorders>
              <w:top w:val="nil"/>
              <w:left w:val="nil"/>
              <w:bottom w:val="nil"/>
              <w:right w:val="nil"/>
            </w:tcBorders>
            <w:shd w:val="clear" w:color="auto" w:fill="F0F0F0"/>
            <w:tcMar>
              <w:top w:w="60" w:type="dxa"/>
              <w:left w:w="120" w:type="dxa"/>
              <w:bottom w:w="60" w:type="dxa"/>
              <w:right w:w="120" w:type="dxa"/>
            </w:tcMar>
            <w:vAlign w:val="center"/>
            <w:hideMark/>
          </w:tcPr>
          <w:p w14:paraId="015C8B26" w14:textId="77777777" w:rsidR="00F62633" w:rsidRPr="00F62633" w:rsidRDefault="00F62633" w:rsidP="00F62633">
            <w:pPr>
              <w:rPr>
                <w:sz w:val="20"/>
                <w:szCs w:val="20"/>
              </w:rPr>
            </w:pPr>
            <w:r w:rsidRPr="00F62633">
              <w:rPr>
                <w:sz w:val="20"/>
                <w:szCs w:val="20"/>
              </w:rPr>
              <w:t>Part financée par des financements externes :</w:t>
            </w:r>
          </w:p>
        </w:tc>
        <w:tc>
          <w:tcPr>
            <w:tcW w:w="0" w:type="auto"/>
            <w:tcBorders>
              <w:top w:val="nil"/>
              <w:left w:val="nil"/>
              <w:bottom w:val="nil"/>
              <w:right w:val="nil"/>
            </w:tcBorders>
            <w:shd w:val="clear" w:color="auto" w:fill="F0F0F0"/>
            <w:tcMar>
              <w:top w:w="60" w:type="dxa"/>
              <w:left w:w="120" w:type="dxa"/>
              <w:bottom w:w="60" w:type="dxa"/>
              <w:right w:w="120" w:type="dxa"/>
            </w:tcMar>
            <w:hideMark/>
          </w:tcPr>
          <w:p w14:paraId="5652D6CB" w14:textId="77777777" w:rsidR="00F62633" w:rsidRPr="00F62633" w:rsidRDefault="00F62633" w:rsidP="00F62633">
            <w:pPr>
              <w:rPr>
                <w:sz w:val="20"/>
                <w:szCs w:val="20"/>
              </w:rPr>
            </w:pPr>
            <w:r w:rsidRPr="00F62633">
              <w:rPr>
                <w:sz w:val="20"/>
                <w:szCs w:val="20"/>
              </w:rPr>
              <w:t>%</w:t>
            </w:r>
          </w:p>
        </w:tc>
      </w:tr>
    </w:tbl>
    <w:p w14:paraId="6CA098F7" w14:textId="77777777" w:rsidR="0002007B" w:rsidRDefault="0002007B" w:rsidP="00F62633">
      <w:pPr>
        <w:rPr>
          <w:sz w:val="20"/>
          <w:szCs w:val="20"/>
        </w:rPr>
      </w:pPr>
    </w:p>
    <w:p w14:paraId="7FA8888C" w14:textId="6F7B6A0E" w:rsidR="00F62633" w:rsidRPr="00F62633" w:rsidRDefault="00F62633" w:rsidP="00F62633">
      <w:pPr>
        <w:rPr>
          <w:sz w:val="20"/>
          <w:szCs w:val="20"/>
        </w:rPr>
      </w:pPr>
      <w:r w:rsidRPr="0002007B">
        <w:rPr>
          <w:b/>
          <w:bCs/>
          <w:sz w:val="20"/>
          <w:szCs w:val="20"/>
        </w:rPr>
        <w:t>11</w:t>
      </w:r>
      <w:r w:rsidRPr="00F62633">
        <w:rPr>
          <w:sz w:val="20"/>
          <w:szCs w:val="20"/>
        </w:rPr>
        <w:t>. Si possible, veuillez préciser les sources de financement externe ainsi que la part respective qu'elles constituent du budget global. La somme des parts doit totaliser la part correspondant à des financements externes rapportée dans la question précédente.</w:t>
      </w:r>
    </w:p>
    <w:p w14:paraId="7F8B58B8" w14:textId="77777777" w:rsidR="00F62633" w:rsidRPr="00F62633" w:rsidRDefault="00F62633" w:rsidP="00F62633">
      <w:pPr>
        <w:rPr>
          <w:sz w:val="20"/>
          <w:szCs w:val="20"/>
        </w:rPr>
      </w:pPr>
      <w:r w:rsidRPr="00F62633">
        <w:rPr>
          <w:sz w:val="20"/>
          <w:szCs w:val="20"/>
        </w:rPr>
        <w:t> Seuls les nombres sont acceptés.</w:t>
      </w:r>
    </w:p>
    <w:tbl>
      <w:tblPr>
        <w:tblW w:w="11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5" w:type="dxa"/>
          <w:left w:w="15" w:type="dxa"/>
          <w:bottom w:w="225" w:type="dxa"/>
          <w:right w:w="15" w:type="dxa"/>
        </w:tblCellMar>
        <w:tblLook w:val="04A0" w:firstRow="1" w:lastRow="0" w:firstColumn="1" w:lastColumn="0" w:noHBand="0" w:noVBand="1"/>
      </w:tblPr>
      <w:tblGrid>
        <w:gridCol w:w="8080"/>
        <w:gridCol w:w="3544"/>
      </w:tblGrid>
      <w:tr w:rsidR="00F62633" w:rsidRPr="00F62633" w14:paraId="35D3814D" w14:textId="77777777" w:rsidTr="00F62633">
        <w:trPr>
          <w:tblHeader/>
        </w:trPr>
        <w:tc>
          <w:tcPr>
            <w:tcW w:w="8080" w:type="dxa"/>
            <w:shd w:val="clear" w:color="auto" w:fill="auto"/>
            <w:tcMar>
              <w:top w:w="60" w:type="dxa"/>
              <w:left w:w="120" w:type="dxa"/>
              <w:bottom w:w="60" w:type="dxa"/>
              <w:right w:w="120" w:type="dxa"/>
            </w:tcMar>
            <w:hideMark/>
          </w:tcPr>
          <w:p w14:paraId="46A0B8B1" w14:textId="77777777" w:rsidR="00F62633" w:rsidRPr="00F62633" w:rsidRDefault="00F62633" w:rsidP="00F62633">
            <w:pPr>
              <w:rPr>
                <w:b/>
                <w:bCs/>
                <w:sz w:val="20"/>
                <w:szCs w:val="20"/>
              </w:rPr>
            </w:pPr>
          </w:p>
        </w:tc>
        <w:tc>
          <w:tcPr>
            <w:tcW w:w="3544" w:type="dxa"/>
            <w:shd w:val="clear" w:color="auto" w:fill="auto"/>
            <w:tcMar>
              <w:top w:w="60" w:type="dxa"/>
              <w:left w:w="120" w:type="dxa"/>
              <w:bottom w:w="60" w:type="dxa"/>
              <w:right w:w="120" w:type="dxa"/>
            </w:tcMar>
            <w:vAlign w:val="bottom"/>
            <w:hideMark/>
          </w:tcPr>
          <w:p w14:paraId="1EDA3FEF" w14:textId="77777777" w:rsidR="00F62633" w:rsidRPr="00F62633" w:rsidRDefault="00F62633" w:rsidP="00F62633">
            <w:pPr>
              <w:rPr>
                <w:b/>
                <w:bCs/>
                <w:sz w:val="20"/>
                <w:szCs w:val="20"/>
              </w:rPr>
            </w:pPr>
            <w:r w:rsidRPr="00F62633">
              <w:rPr>
                <w:b/>
                <w:bCs/>
                <w:sz w:val="20"/>
                <w:szCs w:val="20"/>
              </w:rPr>
              <w:t>Part du financement total en %</w:t>
            </w:r>
          </w:p>
        </w:tc>
      </w:tr>
      <w:tr w:rsidR="00F62633" w:rsidRPr="00F62633" w14:paraId="44EA1E77" w14:textId="77777777" w:rsidTr="00F62633">
        <w:tc>
          <w:tcPr>
            <w:tcW w:w="8080" w:type="dxa"/>
            <w:shd w:val="clear" w:color="auto" w:fill="auto"/>
            <w:tcMar>
              <w:top w:w="60" w:type="dxa"/>
              <w:left w:w="120" w:type="dxa"/>
              <w:bottom w:w="60" w:type="dxa"/>
              <w:right w:w="120" w:type="dxa"/>
            </w:tcMar>
            <w:vAlign w:val="center"/>
            <w:hideMark/>
          </w:tcPr>
          <w:p w14:paraId="0E1439C6" w14:textId="77777777" w:rsidR="00F62633" w:rsidRPr="00F62633" w:rsidRDefault="00F62633" w:rsidP="00F62633">
            <w:pPr>
              <w:rPr>
                <w:sz w:val="20"/>
                <w:szCs w:val="20"/>
              </w:rPr>
            </w:pPr>
            <w:r w:rsidRPr="00F62633">
              <w:rPr>
                <w:sz w:val="20"/>
                <w:szCs w:val="20"/>
              </w:rPr>
              <w:t>Organisations internationales/multilatérales et banques de développement</w:t>
            </w:r>
          </w:p>
        </w:tc>
        <w:tc>
          <w:tcPr>
            <w:tcW w:w="3544" w:type="dxa"/>
            <w:shd w:val="clear" w:color="auto" w:fill="auto"/>
            <w:tcMar>
              <w:top w:w="60" w:type="dxa"/>
              <w:left w:w="120" w:type="dxa"/>
              <w:bottom w:w="60" w:type="dxa"/>
              <w:right w:w="120" w:type="dxa"/>
            </w:tcMar>
            <w:hideMark/>
          </w:tcPr>
          <w:p w14:paraId="38F90964" w14:textId="77777777" w:rsidR="00F62633" w:rsidRPr="00F62633" w:rsidRDefault="00F62633" w:rsidP="00F62633">
            <w:pPr>
              <w:rPr>
                <w:sz w:val="20"/>
                <w:szCs w:val="20"/>
              </w:rPr>
            </w:pPr>
            <w:r w:rsidRPr="00F62633">
              <w:rPr>
                <w:sz w:val="20"/>
                <w:szCs w:val="20"/>
              </w:rPr>
              <w:t>Part du financement total en %</w:t>
            </w:r>
          </w:p>
        </w:tc>
      </w:tr>
      <w:tr w:rsidR="00F62633" w:rsidRPr="00F62633" w14:paraId="0D88245D" w14:textId="77777777" w:rsidTr="00F62633">
        <w:tc>
          <w:tcPr>
            <w:tcW w:w="8080" w:type="dxa"/>
            <w:shd w:val="clear" w:color="auto" w:fill="F0F0F0"/>
            <w:tcMar>
              <w:top w:w="60" w:type="dxa"/>
              <w:left w:w="120" w:type="dxa"/>
              <w:bottom w:w="60" w:type="dxa"/>
              <w:right w:w="120" w:type="dxa"/>
            </w:tcMar>
            <w:vAlign w:val="center"/>
            <w:hideMark/>
          </w:tcPr>
          <w:p w14:paraId="649F8C9A" w14:textId="77777777" w:rsidR="00F62633" w:rsidRPr="00F62633" w:rsidRDefault="00F62633" w:rsidP="00F62633">
            <w:pPr>
              <w:rPr>
                <w:sz w:val="20"/>
                <w:szCs w:val="20"/>
              </w:rPr>
            </w:pPr>
            <w:r w:rsidRPr="00F62633">
              <w:rPr>
                <w:sz w:val="20"/>
                <w:szCs w:val="20"/>
              </w:rPr>
              <w:t>Commission européenne</w:t>
            </w:r>
          </w:p>
        </w:tc>
        <w:tc>
          <w:tcPr>
            <w:tcW w:w="3544" w:type="dxa"/>
            <w:shd w:val="clear" w:color="auto" w:fill="F0F0F0"/>
            <w:tcMar>
              <w:top w:w="60" w:type="dxa"/>
              <w:left w:w="120" w:type="dxa"/>
              <w:bottom w:w="60" w:type="dxa"/>
              <w:right w:w="120" w:type="dxa"/>
            </w:tcMar>
            <w:hideMark/>
          </w:tcPr>
          <w:p w14:paraId="57E1D3D3" w14:textId="77777777" w:rsidR="00F62633" w:rsidRPr="00F62633" w:rsidRDefault="00F62633" w:rsidP="00F62633">
            <w:pPr>
              <w:rPr>
                <w:sz w:val="20"/>
                <w:szCs w:val="20"/>
              </w:rPr>
            </w:pPr>
            <w:r w:rsidRPr="00F62633">
              <w:rPr>
                <w:sz w:val="20"/>
                <w:szCs w:val="20"/>
              </w:rPr>
              <w:t>Part du financement total en %</w:t>
            </w:r>
          </w:p>
        </w:tc>
      </w:tr>
      <w:tr w:rsidR="00F62633" w:rsidRPr="00F62633" w14:paraId="25AAA63E" w14:textId="77777777" w:rsidTr="00F62633">
        <w:tc>
          <w:tcPr>
            <w:tcW w:w="8080" w:type="dxa"/>
            <w:shd w:val="clear" w:color="auto" w:fill="auto"/>
            <w:tcMar>
              <w:top w:w="60" w:type="dxa"/>
              <w:left w:w="120" w:type="dxa"/>
              <w:bottom w:w="60" w:type="dxa"/>
              <w:right w:w="120" w:type="dxa"/>
            </w:tcMar>
            <w:vAlign w:val="center"/>
            <w:hideMark/>
          </w:tcPr>
          <w:p w14:paraId="3AE7CE0A" w14:textId="77777777" w:rsidR="00F62633" w:rsidRPr="00F62633" w:rsidRDefault="00F62633" w:rsidP="00F62633">
            <w:pPr>
              <w:rPr>
                <w:sz w:val="20"/>
                <w:szCs w:val="20"/>
              </w:rPr>
            </w:pPr>
            <w:r w:rsidRPr="00F62633">
              <w:rPr>
                <w:sz w:val="20"/>
                <w:szCs w:val="20"/>
              </w:rPr>
              <w:t>Gouvernement national</w:t>
            </w:r>
          </w:p>
        </w:tc>
        <w:tc>
          <w:tcPr>
            <w:tcW w:w="3544" w:type="dxa"/>
            <w:shd w:val="clear" w:color="auto" w:fill="auto"/>
            <w:tcMar>
              <w:top w:w="60" w:type="dxa"/>
              <w:left w:w="120" w:type="dxa"/>
              <w:bottom w:w="60" w:type="dxa"/>
              <w:right w:w="120" w:type="dxa"/>
            </w:tcMar>
            <w:hideMark/>
          </w:tcPr>
          <w:p w14:paraId="69D82FB2" w14:textId="77777777" w:rsidR="00F62633" w:rsidRPr="00F62633" w:rsidRDefault="00F62633" w:rsidP="00F62633">
            <w:pPr>
              <w:rPr>
                <w:sz w:val="20"/>
                <w:szCs w:val="20"/>
              </w:rPr>
            </w:pPr>
            <w:r w:rsidRPr="00F62633">
              <w:rPr>
                <w:sz w:val="20"/>
                <w:szCs w:val="20"/>
              </w:rPr>
              <w:t>Part du financement total en %</w:t>
            </w:r>
          </w:p>
        </w:tc>
      </w:tr>
      <w:tr w:rsidR="00F62633" w:rsidRPr="00F62633" w14:paraId="1C6F4598" w14:textId="77777777" w:rsidTr="00F62633">
        <w:tc>
          <w:tcPr>
            <w:tcW w:w="8080" w:type="dxa"/>
            <w:shd w:val="clear" w:color="auto" w:fill="F0F0F0"/>
            <w:tcMar>
              <w:top w:w="60" w:type="dxa"/>
              <w:left w:w="120" w:type="dxa"/>
              <w:bottom w:w="60" w:type="dxa"/>
              <w:right w:w="120" w:type="dxa"/>
            </w:tcMar>
            <w:vAlign w:val="center"/>
            <w:hideMark/>
          </w:tcPr>
          <w:p w14:paraId="1EB8658D" w14:textId="77777777" w:rsidR="00F62633" w:rsidRPr="00F62633" w:rsidRDefault="00F62633" w:rsidP="00F62633">
            <w:pPr>
              <w:rPr>
                <w:sz w:val="20"/>
                <w:szCs w:val="20"/>
              </w:rPr>
            </w:pPr>
            <w:r w:rsidRPr="00F62633">
              <w:rPr>
                <w:sz w:val="20"/>
                <w:szCs w:val="20"/>
              </w:rPr>
              <w:t>Gouvernement régional/État (valable uniquement pour les répondants des gouvernements municipaux)</w:t>
            </w:r>
          </w:p>
        </w:tc>
        <w:tc>
          <w:tcPr>
            <w:tcW w:w="3544" w:type="dxa"/>
            <w:shd w:val="clear" w:color="auto" w:fill="F0F0F0"/>
            <w:tcMar>
              <w:top w:w="60" w:type="dxa"/>
              <w:left w:w="120" w:type="dxa"/>
              <w:bottom w:w="60" w:type="dxa"/>
              <w:right w:w="120" w:type="dxa"/>
            </w:tcMar>
            <w:hideMark/>
          </w:tcPr>
          <w:p w14:paraId="231CA193" w14:textId="77777777" w:rsidR="00F62633" w:rsidRPr="00F62633" w:rsidRDefault="00F62633" w:rsidP="00F62633">
            <w:pPr>
              <w:rPr>
                <w:sz w:val="20"/>
                <w:szCs w:val="20"/>
              </w:rPr>
            </w:pPr>
            <w:r w:rsidRPr="00F62633">
              <w:rPr>
                <w:sz w:val="20"/>
                <w:szCs w:val="20"/>
              </w:rPr>
              <w:t>Part du financement total en %</w:t>
            </w:r>
          </w:p>
        </w:tc>
      </w:tr>
      <w:tr w:rsidR="00F62633" w:rsidRPr="00F62633" w14:paraId="3E01701A" w14:textId="77777777" w:rsidTr="00F62633">
        <w:tc>
          <w:tcPr>
            <w:tcW w:w="8080" w:type="dxa"/>
            <w:shd w:val="clear" w:color="auto" w:fill="auto"/>
            <w:tcMar>
              <w:top w:w="60" w:type="dxa"/>
              <w:left w:w="120" w:type="dxa"/>
              <w:bottom w:w="60" w:type="dxa"/>
              <w:right w:w="120" w:type="dxa"/>
            </w:tcMar>
            <w:vAlign w:val="center"/>
            <w:hideMark/>
          </w:tcPr>
          <w:p w14:paraId="73CD8CBE" w14:textId="77777777" w:rsidR="00F62633" w:rsidRPr="00F62633" w:rsidRDefault="00F62633" w:rsidP="00F62633">
            <w:pPr>
              <w:rPr>
                <w:sz w:val="20"/>
                <w:szCs w:val="20"/>
              </w:rPr>
            </w:pPr>
            <w:r w:rsidRPr="00F62633">
              <w:rPr>
                <w:sz w:val="20"/>
                <w:szCs w:val="20"/>
              </w:rPr>
              <w:t>Association nationale des gouvernements locaux et régionaux</w:t>
            </w:r>
          </w:p>
        </w:tc>
        <w:tc>
          <w:tcPr>
            <w:tcW w:w="3544" w:type="dxa"/>
            <w:shd w:val="clear" w:color="auto" w:fill="auto"/>
            <w:tcMar>
              <w:top w:w="60" w:type="dxa"/>
              <w:left w:w="120" w:type="dxa"/>
              <w:bottom w:w="60" w:type="dxa"/>
              <w:right w:w="120" w:type="dxa"/>
            </w:tcMar>
            <w:hideMark/>
          </w:tcPr>
          <w:p w14:paraId="2F9D3B87" w14:textId="77777777" w:rsidR="00F62633" w:rsidRPr="00F62633" w:rsidRDefault="00F62633" w:rsidP="00F62633">
            <w:pPr>
              <w:rPr>
                <w:sz w:val="20"/>
                <w:szCs w:val="20"/>
              </w:rPr>
            </w:pPr>
            <w:r w:rsidRPr="00F62633">
              <w:rPr>
                <w:sz w:val="20"/>
                <w:szCs w:val="20"/>
              </w:rPr>
              <w:t>Part du financement total en %</w:t>
            </w:r>
          </w:p>
        </w:tc>
      </w:tr>
      <w:tr w:rsidR="00F62633" w:rsidRPr="00F62633" w14:paraId="1FD0A97C" w14:textId="77777777" w:rsidTr="00F62633">
        <w:tc>
          <w:tcPr>
            <w:tcW w:w="8080" w:type="dxa"/>
            <w:shd w:val="clear" w:color="auto" w:fill="F0F0F0"/>
            <w:tcMar>
              <w:top w:w="60" w:type="dxa"/>
              <w:left w:w="120" w:type="dxa"/>
              <w:bottom w:w="60" w:type="dxa"/>
              <w:right w:w="120" w:type="dxa"/>
            </w:tcMar>
            <w:vAlign w:val="center"/>
            <w:hideMark/>
          </w:tcPr>
          <w:p w14:paraId="583668EA" w14:textId="77777777" w:rsidR="00F62633" w:rsidRPr="00F62633" w:rsidRDefault="00F62633" w:rsidP="00F62633">
            <w:pPr>
              <w:rPr>
                <w:sz w:val="20"/>
                <w:szCs w:val="20"/>
              </w:rPr>
            </w:pPr>
            <w:r w:rsidRPr="00F62633">
              <w:rPr>
                <w:sz w:val="20"/>
                <w:szCs w:val="20"/>
              </w:rPr>
              <w:t>Investisseurs institutionnels (par exemple, fonds de pension)</w:t>
            </w:r>
          </w:p>
        </w:tc>
        <w:tc>
          <w:tcPr>
            <w:tcW w:w="3544" w:type="dxa"/>
            <w:shd w:val="clear" w:color="auto" w:fill="F0F0F0"/>
            <w:tcMar>
              <w:top w:w="60" w:type="dxa"/>
              <w:left w:w="120" w:type="dxa"/>
              <w:bottom w:w="60" w:type="dxa"/>
              <w:right w:w="120" w:type="dxa"/>
            </w:tcMar>
            <w:hideMark/>
          </w:tcPr>
          <w:p w14:paraId="3A63C02F" w14:textId="77777777" w:rsidR="00F62633" w:rsidRPr="00F62633" w:rsidRDefault="00F62633" w:rsidP="00F62633">
            <w:pPr>
              <w:rPr>
                <w:sz w:val="20"/>
                <w:szCs w:val="20"/>
              </w:rPr>
            </w:pPr>
            <w:r w:rsidRPr="00F62633">
              <w:rPr>
                <w:sz w:val="20"/>
                <w:szCs w:val="20"/>
              </w:rPr>
              <w:t>Part du financement total en %</w:t>
            </w:r>
          </w:p>
        </w:tc>
      </w:tr>
      <w:tr w:rsidR="00F62633" w:rsidRPr="00F62633" w14:paraId="2424608B" w14:textId="77777777" w:rsidTr="00F62633">
        <w:tc>
          <w:tcPr>
            <w:tcW w:w="8080" w:type="dxa"/>
            <w:shd w:val="clear" w:color="auto" w:fill="auto"/>
            <w:tcMar>
              <w:top w:w="60" w:type="dxa"/>
              <w:left w:w="120" w:type="dxa"/>
              <w:bottom w:w="60" w:type="dxa"/>
              <w:right w:w="120" w:type="dxa"/>
            </w:tcMar>
            <w:vAlign w:val="center"/>
            <w:hideMark/>
          </w:tcPr>
          <w:p w14:paraId="2302CECB" w14:textId="77777777" w:rsidR="00F62633" w:rsidRPr="00F62633" w:rsidRDefault="00F62633" w:rsidP="00F62633">
            <w:pPr>
              <w:rPr>
                <w:sz w:val="20"/>
                <w:szCs w:val="20"/>
              </w:rPr>
            </w:pPr>
            <w:r w:rsidRPr="00F62633">
              <w:rPr>
                <w:sz w:val="20"/>
                <w:szCs w:val="20"/>
              </w:rPr>
              <w:t>Grandes entreprises ou multinationales</w:t>
            </w:r>
          </w:p>
        </w:tc>
        <w:tc>
          <w:tcPr>
            <w:tcW w:w="3544" w:type="dxa"/>
            <w:shd w:val="clear" w:color="auto" w:fill="auto"/>
            <w:tcMar>
              <w:top w:w="60" w:type="dxa"/>
              <w:left w:w="120" w:type="dxa"/>
              <w:bottom w:w="60" w:type="dxa"/>
              <w:right w:w="120" w:type="dxa"/>
            </w:tcMar>
            <w:hideMark/>
          </w:tcPr>
          <w:p w14:paraId="3DC405EE" w14:textId="77777777" w:rsidR="00F62633" w:rsidRPr="00F62633" w:rsidRDefault="00F62633" w:rsidP="00F62633">
            <w:pPr>
              <w:rPr>
                <w:sz w:val="20"/>
                <w:szCs w:val="20"/>
              </w:rPr>
            </w:pPr>
            <w:r w:rsidRPr="00F62633">
              <w:rPr>
                <w:sz w:val="20"/>
                <w:szCs w:val="20"/>
              </w:rPr>
              <w:t>Part du financement total en %</w:t>
            </w:r>
          </w:p>
        </w:tc>
      </w:tr>
      <w:tr w:rsidR="00F62633" w:rsidRPr="00F62633" w14:paraId="46B50C85" w14:textId="77777777" w:rsidTr="00F62633">
        <w:tc>
          <w:tcPr>
            <w:tcW w:w="8080" w:type="dxa"/>
            <w:shd w:val="clear" w:color="auto" w:fill="F0F0F0"/>
            <w:tcMar>
              <w:top w:w="60" w:type="dxa"/>
              <w:left w:w="120" w:type="dxa"/>
              <w:bottom w:w="60" w:type="dxa"/>
              <w:right w:w="120" w:type="dxa"/>
            </w:tcMar>
            <w:vAlign w:val="center"/>
            <w:hideMark/>
          </w:tcPr>
          <w:p w14:paraId="2298693F" w14:textId="77777777" w:rsidR="00F62633" w:rsidRPr="00F62633" w:rsidRDefault="00F62633" w:rsidP="00F62633">
            <w:pPr>
              <w:rPr>
                <w:sz w:val="20"/>
                <w:szCs w:val="20"/>
              </w:rPr>
            </w:pPr>
            <w:r w:rsidRPr="00F62633">
              <w:rPr>
                <w:sz w:val="20"/>
                <w:szCs w:val="20"/>
              </w:rPr>
              <w:t>Petites et moyennes entreprises</w:t>
            </w:r>
          </w:p>
        </w:tc>
        <w:tc>
          <w:tcPr>
            <w:tcW w:w="3544" w:type="dxa"/>
            <w:shd w:val="clear" w:color="auto" w:fill="F0F0F0"/>
            <w:tcMar>
              <w:top w:w="60" w:type="dxa"/>
              <w:left w:w="120" w:type="dxa"/>
              <w:bottom w:w="60" w:type="dxa"/>
              <w:right w:w="120" w:type="dxa"/>
            </w:tcMar>
            <w:hideMark/>
          </w:tcPr>
          <w:p w14:paraId="4C0A6AEE" w14:textId="77777777" w:rsidR="00F62633" w:rsidRPr="00F62633" w:rsidRDefault="00F62633" w:rsidP="00F62633">
            <w:pPr>
              <w:rPr>
                <w:sz w:val="20"/>
                <w:szCs w:val="20"/>
              </w:rPr>
            </w:pPr>
            <w:r w:rsidRPr="00F62633">
              <w:rPr>
                <w:sz w:val="20"/>
                <w:szCs w:val="20"/>
              </w:rPr>
              <w:t>Part du financement total en %</w:t>
            </w:r>
          </w:p>
        </w:tc>
      </w:tr>
      <w:tr w:rsidR="00F62633" w:rsidRPr="00F62633" w14:paraId="03D783F0" w14:textId="77777777" w:rsidTr="00F62633">
        <w:tc>
          <w:tcPr>
            <w:tcW w:w="8080" w:type="dxa"/>
            <w:shd w:val="clear" w:color="auto" w:fill="auto"/>
            <w:tcMar>
              <w:top w:w="60" w:type="dxa"/>
              <w:left w:w="120" w:type="dxa"/>
              <w:bottom w:w="60" w:type="dxa"/>
              <w:right w:w="120" w:type="dxa"/>
            </w:tcMar>
            <w:vAlign w:val="center"/>
            <w:hideMark/>
          </w:tcPr>
          <w:p w14:paraId="2AAE1EE9" w14:textId="77777777" w:rsidR="00F62633" w:rsidRPr="00F62633" w:rsidRDefault="00F62633" w:rsidP="00F62633">
            <w:pPr>
              <w:rPr>
                <w:sz w:val="20"/>
                <w:szCs w:val="20"/>
              </w:rPr>
            </w:pPr>
            <w:r w:rsidRPr="00F62633">
              <w:rPr>
                <w:sz w:val="20"/>
                <w:szCs w:val="20"/>
              </w:rPr>
              <w:t>ONG/Société civile</w:t>
            </w:r>
          </w:p>
        </w:tc>
        <w:tc>
          <w:tcPr>
            <w:tcW w:w="3544" w:type="dxa"/>
            <w:shd w:val="clear" w:color="auto" w:fill="auto"/>
            <w:tcMar>
              <w:top w:w="60" w:type="dxa"/>
              <w:left w:w="120" w:type="dxa"/>
              <w:bottom w:w="60" w:type="dxa"/>
              <w:right w:w="120" w:type="dxa"/>
            </w:tcMar>
            <w:hideMark/>
          </w:tcPr>
          <w:p w14:paraId="74E4AD41" w14:textId="77777777" w:rsidR="00F62633" w:rsidRPr="00F62633" w:rsidRDefault="00F62633" w:rsidP="00F62633">
            <w:pPr>
              <w:rPr>
                <w:sz w:val="20"/>
                <w:szCs w:val="20"/>
              </w:rPr>
            </w:pPr>
            <w:r w:rsidRPr="00F62633">
              <w:rPr>
                <w:sz w:val="20"/>
                <w:szCs w:val="20"/>
              </w:rPr>
              <w:t>Part du financement total en %</w:t>
            </w:r>
          </w:p>
        </w:tc>
      </w:tr>
      <w:tr w:rsidR="00F62633" w:rsidRPr="00F62633" w14:paraId="20A0ECA1" w14:textId="77777777" w:rsidTr="00F62633">
        <w:tc>
          <w:tcPr>
            <w:tcW w:w="8080" w:type="dxa"/>
            <w:shd w:val="clear" w:color="auto" w:fill="F0F0F0"/>
            <w:tcMar>
              <w:top w:w="60" w:type="dxa"/>
              <w:left w:w="120" w:type="dxa"/>
              <w:bottom w:w="60" w:type="dxa"/>
              <w:right w:w="120" w:type="dxa"/>
            </w:tcMar>
            <w:vAlign w:val="center"/>
            <w:hideMark/>
          </w:tcPr>
          <w:p w14:paraId="7DED4242" w14:textId="77777777" w:rsidR="00F62633" w:rsidRPr="00F62633" w:rsidRDefault="00F62633" w:rsidP="00F62633">
            <w:pPr>
              <w:rPr>
                <w:sz w:val="20"/>
                <w:szCs w:val="20"/>
              </w:rPr>
            </w:pPr>
            <w:r w:rsidRPr="00F62633">
              <w:rPr>
                <w:sz w:val="20"/>
                <w:szCs w:val="20"/>
              </w:rPr>
              <w:t>Autre</w:t>
            </w:r>
          </w:p>
        </w:tc>
        <w:tc>
          <w:tcPr>
            <w:tcW w:w="3544" w:type="dxa"/>
            <w:shd w:val="clear" w:color="auto" w:fill="F0F0F0"/>
            <w:tcMar>
              <w:top w:w="60" w:type="dxa"/>
              <w:left w:w="120" w:type="dxa"/>
              <w:bottom w:w="60" w:type="dxa"/>
              <w:right w:w="120" w:type="dxa"/>
            </w:tcMar>
            <w:hideMark/>
          </w:tcPr>
          <w:p w14:paraId="1213E766" w14:textId="77777777" w:rsidR="00F62633" w:rsidRPr="00F62633" w:rsidRDefault="00F62633" w:rsidP="00F62633">
            <w:pPr>
              <w:rPr>
                <w:sz w:val="20"/>
                <w:szCs w:val="20"/>
              </w:rPr>
            </w:pPr>
            <w:r w:rsidRPr="00F62633">
              <w:rPr>
                <w:sz w:val="20"/>
                <w:szCs w:val="20"/>
              </w:rPr>
              <w:t>Part du financement total en %</w:t>
            </w:r>
          </w:p>
        </w:tc>
      </w:tr>
    </w:tbl>
    <w:p w14:paraId="58A29548" w14:textId="68191B90" w:rsidR="00F62633" w:rsidRDefault="00F62633" w:rsidP="00F62633">
      <w:pPr>
        <w:rPr>
          <w:sz w:val="20"/>
          <w:szCs w:val="20"/>
        </w:rPr>
      </w:pPr>
      <w:r w:rsidRPr="00F62633">
        <w:rPr>
          <w:sz w:val="20"/>
          <w:szCs w:val="20"/>
        </w:rPr>
        <w:t>Si vous avez sélectionné ‘Autre’ ci-dessus, veuillez préciser :</w:t>
      </w:r>
    </w:p>
    <w:p w14:paraId="26434971" w14:textId="7E653DA0" w:rsidR="0002007B" w:rsidRDefault="0002007B" w:rsidP="00F62633">
      <w:pPr>
        <w:rPr>
          <w:sz w:val="20"/>
          <w:szCs w:val="20"/>
        </w:rPr>
      </w:pPr>
    </w:p>
    <w:p w14:paraId="0CFA3191" w14:textId="754C46B0" w:rsidR="0002007B" w:rsidRDefault="0002007B" w:rsidP="00F62633">
      <w:pPr>
        <w:rPr>
          <w:sz w:val="20"/>
          <w:szCs w:val="20"/>
        </w:rPr>
      </w:pPr>
    </w:p>
    <w:p w14:paraId="0A40C4ED" w14:textId="71CF7CA8" w:rsidR="0002007B" w:rsidRDefault="0002007B" w:rsidP="00F62633">
      <w:pPr>
        <w:rPr>
          <w:sz w:val="20"/>
          <w:szCs w:val="20"/>
        </w:rPr>
      </w:pPr>
    </w:p>
    <w:p w14:paraId="3FEE1A97" w14:textId="2C7ED984" w:rsidR="0002007B" w:rsidRDefault="0002007B" w:rsidP="00F62633">
      <w:pPr>
        <w:rPr>
          <w:sz w:val="20"/>
          <w:szCs w:val="20"/>
        </w:rPr>
      </w:pPr>
    </w:p>
    <w:p w14:paraId="196B5B72" w14:textId="77777777" w:rsidR="0002007B" w:rsidRPr="00F62633" w:rsidRDefault="0002007B" w:rsidP="00F62633">
      <w:pPr>
        <w:rPr>
          <w:sz w:val="20"/>
          <w:szCs w:val="20"/>
        </w:rPr>
      </w:pPr>
    </w:p>
    <w:p w14:paraId="37017716" w14:textId="77777777" w:rsidR="00F62633" w:rsidRPr="0002007B" w:rsidRDefault="00F62633" w:rsidP="00F62633">
      <w:pPr>
        <w:rPr>
          <w:b/>
          <w:bCs/>
          <w:vanish/>
          <w:sz w:val="22"/>
          <w:szCs w:val="22"/>
          <w:highlight w:val="yellow"/>
        </w:rPr>
      </w:pPr>
      <w:r w:rsidRPr="0002007B">
        <w:rPr>
          <w:b/>
          <w:bCs/>
          <w:vanish/>
          <w:sz w:val="22"/>
          <w:szCs w:val="22"/>
          <w:highlight w:val="yellow"/>
        </w:rPr>
        <w:lastRenderedPageBreak/>
        <w:t>Haut du formulaire</w:t>
      </w:r>
    </w:p>
    <w:p w14:paraId="4E4256A4" w14:textId="77777777" w:rsidR="00F62633" w:rsidRPr="0002007B" w:rsidRDefault="00F62633" w:rsidP="00F62633">
      <w:pPr>
        <w:rPr>
          <w:b/>
          <w:bCs/>
          <w:sz w:val="22"/>
          <w:szCs w:val="22"/>
        </w:rPr>
      </w:pPr>
      <w:r w:rsidRPr="0002007B">
        <w:rPr>
          <w:b/>
          <w:bCs/>
          <w:sz w:val="22"/>
          <w:szCs w:val="22"/>
          <w:highlight w:val="yellow"/>
        </w:rPr>
        <w:t>II. La composante non financière de vos activités de CDD</w:t>
      </w:r>
    </w:p>
    <w:p w14:paraId="6202AEA3" w14:textId="77777777" w:rsidR="00F62633" w:rsidRPr="00F62633" w:rsidRDefault="00F62633" w:rsidP="00F62633">
      <w:pPr>
        <w:rPr>
          <w:sz w:val="20"/>
          <w:szCs w:val="20"/>
        </w:rPr>
      </w:pPr>
      <w:r w:rsidRPr="00F62633">
        <w:rPr>
          <w:sz w:val="20"/>
          <w:szCs w:val="20"/>
        </w:rPr>
        <w:t>Les contributions non financières telles que les échanges entre pairs, le renforcement des capacités et l'assistance technique sont des éléments essentiels de la CDD, mais sont souvent sous-déclarées et sous-évaluées, ce qui limite à la fois leur visibilité et la compréhension de leur impact. Cette section vise à mieux comprendre votre perception sur la portée et les avantages des activités de CDD. Capturer ces dimensions qualitatives aide à documenter la valeur intangible de la CDD, en complément des données financières et permettant une évaluation plus holistique de son impact.</w:t>
      </w:r>
    </w:p>
    <w:p w14:paraId="1BF293FC" w14:textId="77777777" w:rsidR="00F62633" w:rsidRPr="00F62633" w:rsidRDefault="00F62633" w:rsidP="00F62633">
      <w:pPr>
        <w:rPr>
          <w:sz w:val="20"/>
          <w:szCs w:val="20"/>
        </w:rPr>
      </w:pPr>
      <w:r w:rsidRPr="0002007B">
        <w:rPr>
          <w:b/>
          <w:bCs/>
          <w:sz w:val="20"/>
          <w:szCs w:val="20"/>
        </w:rPr>
        <w:t>12</w:t>
      </w:r>
      <w:r w:rsidRPr="00F62633">
        <w:rPr>
          <w:sz w:val="20"/>
          <w:szCs w:val="20"/>
        </w:rPr>
        <w:t>. Comment les activités de vos partenariats se répartissent-elles en pourcentage entre les contributions purement financières, les activités purement non financières et une combinaison des deux ?</w:t>
      </w:r>
    </w:p>
    <w:p w14:paraId="4423EC2F" w14:textId="77777777" w:rsidR="00F62633" w:rsidRPr="00F62633" w:rsidRDefault="00F62633" w:rsidP="00F62633">
      <w:pPr>
        <w:rPr>
          <w:sz w:val="20"/>
          <w:szCs w:val="20"/>
        </w:rPr>
      </w:pPr>
      <w:r w:rsidRPr="00F62633">
        <w:rPr>
          <w:sz w:val="20"/>
          <w:szCs w:val="20"/>
        </w:rPr>
        <w:t> Seuls les nombres sont acceptés.</w:t>
      </w:r>
    </w:p>
    <w:p w14:paraId="3128A569" w14:textId="77777777" w:rsidR="00F62633" w:rsidRPr="00F62633" w:rsidRDefault="00F62633" w:rsidP="00F62633">
      <w:pPr>
        <w:rPr>
          <w:sz w:val="20"/>
          <w:szCs w:val="20"/>
        </w:rPr>
      </w:pPr>
      <w:r w:rsidRPr="00F62633">
        <w:rPr>
          <w:sz w:val="20"/>
          <w:szCs w:val="20"/>
        </w:rPr>
        <w:t> Chaque entrée doit être entre 0 et 100</w:t>
      </w:r>
    </w:p>
    <w:p w14:paraId="7F5E7AEB" w14:textId="77777777" w:rsidR="00F62633" w:rsidRPr="00F62633" w:rsidRDefault="00F62633" w:rsidP="00F62633">
      <w:pPr>
        <w:rPr>
          <w:sz w:val="20"/>
          <w:szCs w:val="20"/>
        </w:rPr>
      </w:pPr>
      <w:r w:rsidRPr="00F62633">
        <w:rPr>
          <w:sz w:val="20"/>
          <w:szCs w:val="20"/>
        </w:rPr>
        <w:t>Veuillez fournir des pourcentages approximatifs ; les trois doivent totaliser 100 %</w:t>
      </w:r>
    </w:p>
    <w:tbl>
      <w:tblPr>
        <w:tblW w:w="13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5" w:type="dxa"/>
          <w:left w:w="15" w:type="dxa"/>
          <w:bottom w:w="225" w:type="dxa"/>
          <w:right w:w="15" w:type="dxa"/>
        </w:tblCellMar>
        <w:tblLook w:val="04A0" w:firstRow="1" w:lastRow="0" w:firstColumn="1" w:lastColumn="0" w:noHBand="0" w:noVBand="1"/>
      </w:tblPr>
      <w:tblGrid>
        <w:gridCol w:w="13188"/>
        <w:gridCol w:w="507"/>
      </w:tblGrid>
      <w:tr w:rsidR="00F62633" w:rsidRPr="00F62633" w14:paraId="2B332DC0" w14:textId="77777777" w:rsidTr="00F62633">
        <w:trPr>
          <w:tblHeader/>
        </w:trPr>
        <w:tc>
          <w:tcPr>
            <w:tcW w:w="10632" w:type="dxa"/>
            <w:shd w:val="clear" w:color="auto" w:fill="auto"/>
            <w:tcMar>
              <w:top w:w="60" w:type="dxa"/>
              <w:left w:w="120" w:type="dxa"/>
              <w:bottom w:w="60" w:type="dxa"/>
              <w:right w:w="120" w:type="dxa"/>
            </w:tcMar>
            <w:hideMark/>
          </w:tcPr>
          <w:p w14:paraId="669E780A" w14:textId="77777777" w:rsidR="00F62633" w:rsidRPr="00F62633" w:rsidRDefault="00F62633" w:rsidP="00F62633">
            <w:pPr>
              <w:rPr>
                <w:sz w:val="20"/>
                <w:szCs w:val="20"/>
              </w:rPr>
            </w:pPr>
          </w:p>
        </w:tc>
        <w:tc>
          <w:tcPr>
            <w:tcW w:w="409" w:type="dxa"/>
            <w:shd w:val="clear" w:color="auto" w:fill="auto"/>
            <w:tcMar>
              <w:top w:w="60" w:type="dxa"/>
              <w:left w:w="120" w:type="dxa"/>
              <w:bottom w:w="60" w:type="dxa"/>
              <w:right w:w="120" w:type="dxa"/>
            </w:tcMar>
            <w:vAlign w:val="bottom"/>
            <w:hideMark/>
          </w:tcPr>
          <w:p w14:paraId="686FFC69" w14:textId="77777777" w:rsidR="00F62633" w:rsidRPr="00F62633" w:rsidRDefault="00F62633" w:rsidP="00F62633">
            <w:pPr>
              <w:rPr>
                <w:b/>
                <w:bCs/>
                <w:sz w:val="20"/>
                <w:szCs w:val="20"/>
              </w:rPr>
            </w:pPr>
            <w:r w:rsidRPr="00F62633">
              <w:rPr>
                <w:b/>
                <w:bCs/>
                <w:sz w:val="20"/>
                <w:szCs w:val="20"/>
              </w:rPr>
              <w:t>%</w:t>
            </w:r>
          </w:p>
        </w:tc>
      </w:tr>
      <w:tr w:rsidR="00F62633" w:rsidRPr="00F62633" w14:paraId="793AF55A" w14:textId="77777777" w:rsidTr="00F62633">
        <w:tc>
          <w:tcPr>
            <w:tcW w:w="10632" w:type="dxa"/>
            <w:shd w:val="clear" w:color="auto" w:fill="auto"/>
            <w:tcMar>
              <w:top w:w="60" w:type="dxa"/>
              <w:left w:w="120" w:type="dxa"/>
              <w:bottom w:w="60" w:type="dxa"/>
              <w:right w:w="120" w:type="dxa"/>
            </w:tcMar>
            <w:vAlign w:val="center"/>
            <w:hideMark/>
          </w:tcPr>
          <w:p w14:paraId="656EDDEA" w14:textId="77777777" w:rsidR="00F62633" w:rsidRPr="00F62633" w:rsidRDefault="00F62633" w:rsidP="00F62633">
            <w:pPr>
              <w:rPr>
                <w:sz w:val="20"/>
                <w:szCs w:val="20"/>
              </w:rPr>
            </w:pPr>
            <w:r w:rsidRPr="00F62633">
              <w:rPr>
                <w:sz w:val="20"/>
                <w:szCs w:val="20"/>
              </w:rPr>
              <w:t>Financier :</w:t>
            </w:r>
          </w:p>
        </w:tc>
        <w:tc>
          <w:tcPr>
            <w:tcW w:w="409" w:type="dxa"/>
            <w:shd w:val="clear" w:color="auto" w:fill="auto"/>
            <w:tcMar>
              <w:top w:w="60" w:type="dxa"/>
              <w:left w:w="120" w:type="dxa"/>
              <w:bottom w:w="60" w:type="dxa"/>
              <w:right w:w="120" w:type="dxa"/>
            </w:tcMar>
            <w:hideMark/>
          </w:tcPr>
          <w:p w14:paraId="69443891" w14:textId="77777777" w:rsidR="00F62633" w:rsidRPr="00F62633" w:rsidRDefault="00F62633" w:rsidP="00F62633">
            <w:pPr>
              <w:rPr>
                <w:sz w:val="20"/>
                <w:szCs w:val="20"/>
              </w:rPr>
            </w:pPr>
            <w:r w:rsidRPr="00F62633">
              <w:rPr>
                <w:sz w:val="20"/>
                <w:szCs w:val="20"/>
              </w:rPr>
              <w:t>%</w:t>
            </w:r>
          </w:p>
        </w:tc>
      </w:tr>
      <w:tr w:rsidR="00F62633" w:rsidRPr="00F62633" w14:paraId="6313F21A" w14:textId="77777777" w:rsidTr="00F62633">
        <w:tc>
          <w:tcPr>
            <w:tcW w:w="10632" w:type="dxa"/>
            <w:shd w:val="clear" w:color="auto" w:fill="F0F0F0"/>
            <w:tcMar>
              <w:top w:w="60" w:type="dxa"/>
              <w:left w:w="120" w:type="dxa"/>
              <w:bottom w:w="60" w:type="dxa"/>
              <w:right w:w="120" w:type="dxa"/>
            </w:tcMar>
            <w:vAlign w:val="center"/>
            <w:hideMark/>
          </w:tcPr>
          <w:p w14:paraId="65E3865D" w14:textId="77777777" w:rsidR="00F62633" w:rsidRPr="00F62633" w:rsidRDefault="00F62633" w:rsidP="00F62633">
            <w:pPr>
              <w:rPr>
                <w:sz w:val="20"/>
                <w:szCs w:val="20"/>
              </w:rPr>
            </w:pPr>
            <w:r w:rsidRPr="00F62633">
              <w:rPr>
                <w:sz w:val="20"/>
                <w:szCs w:val="20"/>
              </w:rPr>
              <w:t>Non financier (échange de connaissances, renforcement des capacités, assistance technique, etc.) :</w:t>
            </w:r>
          </w:p>
        </w:tc>
        <w:tc>
          <w:tcPr>
            <w:tcW w:w="0" w:type="auto"/>
            <w:shd w:val="clear" w:color="auto" w:fill="F0F0F0"/>
            <w:tcMar>
              <w:top w:w="60" w:type="dxa"/>
              <w:left w:w="120" w:type="dxa"/>
              <w:bottom w:w="60" w:type="dxa"/>
              <w:right w:w="120" w:type="dxa"/>
            </w:tcMar>
            <w:hideMark/>
          </w:tcPr>
          <w:p w14:paraId="64A6839C" w14:textId="77777777" w:rsidR="00F62633" w:rsidRPr="00F62633" w:rsidRDefault="00F62633" w:rsidP="00F62633">
            <w:pPr>
              <w:rPr>
                <w:sz w:val="20"/>
                <w:szCs w:val="20"/>
              </w:rPr>
            </w:pPr>
            <w:r w:rsidRPr="00F62633">
              <w:rPr>
                <w:sz w:val="20"/>
                <w:szCs w:val="20"/>
              </w:rPr>
              <w:t>%</w:t>
            </w:r>
          </w:p>
        </w:tc>
      </w:tr>
      <w:tr w:rsidR="00F62633" w:rsidRPr="00F62633" w14:paraId="2EE3F35D" w14:textId="77777777" w:rsidTr="00F62633">
        <w:tc>
          <w:tcPr>
            <w:tcW w:w="10632" w:type="dxa"/>
            <w:shd w:val="clear" w:color="auto" w:fill="auto"/>
            <w:tcMar>
              <w:top w:w="60" w:type="dxa"/>
              <w:left w:w="120" w:type="dxa"/>
              <w:bottom w:w="60" w:type="dxa"/>
              <w:right w:w="120" w:type="dxa"/>
            </w:tcMar>
            <w:vAlign w:val="center"/>
            <w:hideMark/>
          </w:tcPr>
          <w:p w14:paraId="0F3BC802" w14:textId="77777777" w:rsidR="00F62633" w:rsidRPr="00F62633" w:rsidRDefault="00F62633" w:rsidP="00F62633">
            <w:pPr>
              <w:rPr>
                <w:sz w:val="20"/>
                <w:szCs w:val="20"/>
              </w:rPr>
            </w:pPr>
            <w:r w:rsidRPr="00F62633">
              <w:rPr>
                <w:sz w:val="20"/>
                <w:szCs w:val="20"/>
              </w:rPr>
              <w:t>Financier et non financier :</w:t>
            </w:r>
          </w:p>
        </w:tc>
        <w:tc>
          <w:tcPr>
            <w:tcW w:w="0" w:type="auto"/>
            <w:shd w:val="clear" w:color="auto" w:fill="auto"/>
            <w:tcMar>
              <w:top w:w="60" w:type="dxa"/>
              <w:left w:w="120" w:type="dxa"/>
              <w:bottom w:w="60" w:type="dxa"/>
              <w:right w:w="120" w:type="dxa"/>
            </w:tcMar>
            <w:hideMark/>
          </w:tcPr>
          <w:p w14:paraId="0374B22C" w14:textId="77777777" w:rsidR="00F62633" w:rsidRPr="00F62633" w:rsidRDefault="00F62633" w:rsidP="00F62633">
            <w:pPr>
              <w:rPr>
                <w:sz w:val="20"/>
                <w:szCs w:val="20"/>
              </w:rPr>
            </w:pPr>
            <w:r w:rsidRPr="00F62633">
              <w:rPr>
                <w:sz w:val="20"/>
                <w:szCs w:val="20"/>
              </w:rPr>
              <w:t>%</w:t>
            </w:r>
          </w:p>
        </w:tc>
      </w:tr>
    </w:tbl>
    <w:p w14:paraId="1E294544" w14:textId="77777777" w:rsidR="0002007B" w:rsidRDefault="0002007B" w:rsidP="00F62633">
      <w:pPr>
        <w:rPr>
          <w:sz w:val="20"/>
          <w:szCs w:val="20"/>
        </w:rPr>
      </w:pPr>
    </w:p>
    <w:p w14:paraId="79FC0528" w14:textId="39E4EB72" w:rsidR="00F62633" w:rsidRPr="00F62633" w:rsidRDefault="00F62633" w:rsidP="00F62633">
      <w:pPr>
        <w:rPr>
          <w:sz w:val="20"/>
          <w:szCs w:val="20"/>
        </w:rPr>
      </w:pPr>
      <w:r w:rsidRPr="0002007B">
        <w:rPr>
          <w:b/>
          <w:bCs/>
          <w:sz w:val="20"/>
          <w:szCs w:val="20"/>
        </w:rPr>
        <w:t>13</w:t>
      </w:r>
      <w:r w:rsidRPr="00F62633">
        <w:rPr>
          <w:sz w:val="20"/>
          <w:szCs w:val="20"/>
        </w:rPr>
        <w:t>. Quelles sont les principales activités non financières menées dans le cadre de vos partenariats ?</w:t>
      </w:r>
    </w:p>
    <w:p w14:paraId="545ECF95" w14:textId="77777777" w:rsidR="00F62633" w:rsidRPr="00F62633" w:rsidRDefault="00F62633" w:rsidP="00F62633">
      <w:pPr>
        <w:rPr>
          <w:sz w:val="20"/>
          <w:szCs w:val="20"/>
        </w:rPr>
      </w:pPr>
      <w:r w:rsidRPr="00F62633">
        <w:rPr>
          <w:sz w:val="20"/>
          <w:szCs w:val="20"/>
        </w:rPr>
        <w:t> </w:t>
      </w:r>
      <w:proofErr w:type="gramStart"/>
      <w:r w:rsidRPr="00F62633">
        <w:rPr>
          <w:sz w:val="20"/>
          <w:szCs w:val="20"/>
        </w:rPr>
        <w:t>Cochez la</w:t>
      </w:r>
      <w:proofErr w:type="gramEnd"/>
      <w:r w:rsidRPr="00F62633">
        <w:rPr>
          <w:sz w:val="20"/>
          <w:szCs w:val="20"/>
        </w:rPr>
        <w:t xml:space="preserve"> ou les réponses</w:t>
      </w:r>
    </w:p>
    <w:p w14:paraId="544E714D" w14:textId="77777777" w:rsidR="00F62633" w:rsidRPr="00F62633" w:rsidRDefault="00F62633" w:rsidP="00F62633">
      <w:pPr>
        <w:numPr>
          <w:ilvl w:val="0"/>
          <w:numId w:val="11"/>
        </w:numPr>
        <w:rPr>
          <w:sz w:val="20"/>
          <w:szCs w:val="20"/>
        </w:rPr>
      </w:pPr>
      <w:r w:rsidRPr="00F62633">
        <w:rPr>
          <w:sz w:val="20"/>
          <w:szCs w:val="20"/>
        </w:rPr>
        <w:t>Apprentissage entre pairs (par exemple, apprentissage mutuel entre le personnel ou les institutions)</w:t>
      </w:r>
    </w:p>
    <w:p w14:paraId="605D7F92" w14:textId="77777777" w:rsidR="00F62633" w:rsidRPr="00F62633" w:rsidRDefault="00F62633" w:rsidP="00F62633">
      <w:pPr>
        <w:numPr>
          <w:ilvl w:val="0"/>
          <w:numId w:val="11"/>
        </w:numPr>
        <w:rPr>
          <w:sz w:val="20"/>
          <w:szCs w:val="20"/>
        </w:rPr>
      </w:pPr>
      <w:r w:rsidRPr="00F62633">
        <w:rPr>
          <w:sz w:val="20"/>
          <w:szCs w:val="20"/>
        </w:rPr>
        <w:t>Programmes de formation et ateliers de renforcement des capacités (y compris le transfert de compétences)</w:t>
      </w:r>
    </w:p>
    <w:p w14:paraId="7DF3F3C1" w14:textId="77777777" w:rsidR="00F62633" w:rsidRPr="00F62633" w:rsidRDefault="00F62633" w:rsidP="00F62633">
      <w:pPr>
        <w:numPr>
          <w:ilvl w:val="0"/>
          <w:numId w:val="11"/>
        </w:numPr>
        <w:rPr>
          <w:sz w:val="20"/>
          <w:szCs w:val="20"/>
        </w:rPr>
      </w:pPr>
      <w:r w:rsidRPr="00F62633">
        <w:rPr>
          <w:sz w:val="20"/>
          <w:szCs w:val="20"/>
        </w:rPr>
        <w:t>Échanges culturels et initiatives culturelles communes (par exemple, projets de préservation du patrimoine, festivals)</w:t>
      </w:r>
    </w:p>
    <w:p w14:paraId="12DB2CA6" w14:textId="77777777" w:rsidR="00F62633" w:rsidRPr="00F62633" w:rsidRDefault="00F62633" w:rsidP="00F62633">
      <w:pPr>
        <w:numPr>
          <w:ilvl w:val="0"/>
          <w:numId w:val="11"/>
        </w:numPr>
        <w:rPr>
          <w:sz w:val="20"/>
          <w:szCs w:val="20"/>
        </w:rPr>
      </w:pPr>
      <w:r w:rsidRPr="00F62633">
        <w:rPr>
          <w:sz w:val="20"/>
          <w:szCs w:val="20"/>
        </w:rPr>
        <w:t>Voyages d'étude et missions d'apprentissage (voyages d'observation à court terme)</w:t>
      </w:r>
    </w:p>
    <w:p w14:paraId="7D4CA7C1" w14:textId="77777777" w:rsidR="00F62633" w:rsidRPr="00F62633" w:rsidRDefault="00F62633" w:rsidP="00F62633">
      <w:pPr>
        <w:numPr>
          <w:ilvl w:val="0"/>
          <w:numId w:val="11"/>
        </w:numPr>
        <w:rPr>
          <w:sz w:val="20"/>
          <w:szCs w:val="20"/>
        </w:rPr>
      </w:pPr>
      <w:r w:rsidRPr="00F62633">
        <w:rPr>
          <w:sz w:val="20"/>
          <w:szCs w:val="20"/>
        </w:rPr>
        <w:lastRenderedPageBreak/>
        <w:t>Détachements de personnel et déploiement d'experts (placement temporaire dans une organisation partenaire)</w:t>
      </w:r>
    </w:p>
    <w:p w14:paraId="00CC93F3" w14:textId="77777777" w:rsidR="00F62633" w:rsidRPr="00F62633" w:rsidRDefault="00F62633" w:rsidP="00F62633">
      <w:pPr>
        <w:numPr>
          <w:ilvl w:val="0"/>
          <w:numId w:val="11"/>
        </w:numPr>
        <w:rPr>
          <w:sz w:val="20"/>
          <w:szCs w:val="20"/>
        </w:rPr>
      </w:pPr>
      <w:r w:rsidRPr="00F62633">
        <w:rPr>
          <w:sz w:val="20"/>
          <w:szCs w:val="20"/>
        </w:rPr>
        <w:t>Conseils techniques et soutien politique (par exemple, orientation réglementaire, réforme du service public)</w:t>
      </w:r>
    </w:p>
    <w:p w14:paraId="43547611" w14:textId="77777777" w:rsidR="00F62633" w:rsidRPr="00F62633" w:rsidRDefault="00F62633" w:rsidP="00F62633">
      <w:pPr>
        <w:numPr>
          <w:ilvl w:val="0"/>
          <w:numId w:val="11"/>
        </w:numPr>
        <w:rPr>
          <w:sz w:val="20"/>
          <w:szCs w:val="20"/>
        </w:rPr>
      </w:pPr>
      <w:r w:rsidRPr="00F62633">
        <w:rPr>
          <w:sz w:val="20"/>
          <w:szCs w:val="20"/>
        </w:rPr>
        <w:t>Renforcement institutionnel et changement organisationnel (par exemple, restructuration, amélioration de la gestion)</w:t>
      </w:r>
    </w:p>
    <w:p w14:paraId="1A424B23" w14:textId="17ED3958" w:rsidR="00F62633" w:rsidRDefault="00F62633" w:rsidP="00F62633">
      <w:pPr>
        <w:numPr>
          <w:ilvl w:val="0"/>
          <w:numId w:val="11"/>
        </w:numPr>
        <w:rPr>
          <w:sz w:val="20"/>
          <w:szCs w:val="20"/>
        </w:rPr>
      </w:pPr>
      <w:r w:rsidRPr="00F62633">
        <w:rPr>
          <w:sz w:val="20"/>
          <w:szCs w:val="20"/>
        </w:rPr>
        <w:t>Autre :</w:t>
      </w:r>
    </w:p>
    <w:p w14:paraId="02BDB239" w14:textId="77777777" w:rsidR="0002007B" w:rsidRPr="0002007B" w:rsidRDefault="0002007B" w:rsidP="0002007B">
      <w:pPr>
        <w:ind w:left="720"/>
        <w:rPr>
          <w:sz w:val="16"/>
          <w:szCs w:val="16"/>
        </w:rPr>
      </w:pPr>
    </w:p>
    <w:p w14:paraId="20E7FFD8" w14:textId="469FEA9F" w:rsidR="00F62633" w:rsidRPr="00F62633" w:rsidRDefault="00F62633" w:rsidP="00F62633">
      <w:pPr>
        <w:rPr>
          <w:sz w:val="20"/>
          <w:szCs w:val="20"/>
        </w:rPr>
      </w:pPr>
      <w:r w:rsidRPr="00F62633">
        <w:rPr>
          <w:sz w:val="20"/>
          <w:szCs w:val="20"/>
        </w:rPr>
        <w:t> </w:t>
      </w:r>
      <w:r w:rsidRPr="0002007B">
        <w:rPr>
          <w:b/>
          <w:bCs/>
          <w:sz w:val="20"/>
          <w:szCs w:val="20"/>
        </w:rPr>
        <w:t>14</w:t>
      </w:r>
      <w:r w:rsidRPr="00F62633">
        <w:rPr>
          <w:sz w:val="20"/>
          <w:szCs w:val="20"/>
        </w:rPr>
        <w:t>. Sur une échelle de 1 à 5, veuillez évaluer dans quelle mesure les résultats suivants de la CDD non financière ont été observés dans votre ville/région.</w:t>
      </w:r>
    </w:p>
    <w:p w14:paraId="7F4EBC49" w14:textId="77777777" w:rsidR="00F62633" w:rsidRPr="00F62633" w:rsidRDefault="00F62633" w:rsidP="00F62633">
      <w:pPr>
        <w:rPr>
          <w:sz w:val="20"/>
          <w:szCs w:val="20"/>
        </w:rPr>
      </w:pPr>
      <w:r w:rsidRPr="00F62633">
        <w:rPr>
          <w:sz w:val="20"/>
          <w:szCs w:val="20"/>
        </w:rPr>
        <w:t>1 = Pas du tout, 5 = Dans une grande mesure, Sans réponse = Non applicable/Ne sais pas</w:t>
      </w:r>
    </w:p>
    <w:tbl>
      <w:tblPr>
        <w:tblW w:w="15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5" w:type="dxa"/>
          <w:left w:w="15" w:type="dxa"/>
          <w:bottom w:w="225" w:type="dxa"/>
          <w:right w:w="15" w:type="dxa"/>
        </w:tblCellMar>
        <w:tblLook w:val="04A0" w:firstRow="1" w:lastRow="0" w:firstColumn="1" w:lastColumn="0" w:noHBand="0" w:noVBand="1"/>
      </w:tblPr>
      <w:tblGrid>
        <w:gridCol w:w="10774"/>
        <w:gridCol w:w="502"/>
        <w:gridCol w:w="502"/>
        <w:gridCol w:w="502"/>
        <w:gridCol w:w="502"/>
        <w:gridCol w:w="502"/>
        <w:gridCol w:w="1720"/>
      </w:tblGrid>
      <w:tr w:rsidR="00F62633" w:rsidRPr="00F62633" w14:paraId="70E8B8CE" w14:textId="77777777" w:rsidTr="00F62633">
        <w:trPr>
          <w:tblHeader/>
        </w:trPr>
        <w:tc>
          <w:tcPr>
            <w:tcW w:w="10773" w:type="dxa"/>
            <w:shd w:val="clear" w:color="auto" w:fill="auto"/>
            <w:tcMar>
              <w:top w:w="60" w:type="dxa"/>
              <w:left w:w="120" w:type="dxa"/>
              <w:bottom w:w="60" w:type="dxa"/>
              <w:right w:w="120" w:type="dxa"/>
            </w:tcMar>
            <w:hideMark/>
          </w:tcPr>
          <w:p w14:paraId="0A9A2CEA" w14:textId="77777777" w:rsidR="00F62633" w:rsidRPr="00F62633" w:rsidRDefault="00F62633" w:rsidP="00F62633">
            <w:pPr>
              <w:rPr>
                <w:sz w:val="20"/>
                <w:szCs w:val="20"/>
              </w:rPr>
            </w:pPr>
          </w:p>
        </w:tc>
        <w:tc>
          <w:tcPr>
            <w:tcW w:w="0" w:type="auto"/>
            <w:shd w:val="clear" w:color="auto" w:fill="auto"/>
            <w:tcMar>
              <w:top w:w="60" w:type="dxa"/>
              <w:left w:w="120" w:type="dxa"/>
              <w:bottom w:w="60" w:type="dxa"/>
              <w:right w:w="120" w:type="dxa"/>
            </w:tcMar>
            <w:vAlign w:val="bottom"/>
            <w:hideMark/>
          </w:tcPr>
          <w:p w14:paraId="57B9D22A" w14:textId="77777777" w:rsidR="00F62633" w:rsidRPr="00F62633" w:rsidRDefault="00F62633" w:rsidP="00F62633">
            <w:pPr>
              <w:rPr>
                <w:b/>
                <w:bCs/>
                <w:sz w:val="20"/>
                <w:szCs w:val="20"/>
              </w:rPr>
            </w:pPr>
            <w:r w:rsidRPr="00F62633">
              <w:rPr>
                <w:b/>
                <w:bCs/>
                <w:sz w:val="20"/>
                <w:szCs w:val="20"/>
              </w:rPr>
              <w:t>1</w:t>
            </w:r>
          </w:p>
        </w:tc>
        <w:tc>
          <w:tcPr>
            <w:tcW w:w="0" w:type="auto"/>
            <w:shd w:val="clear" w:color="auto" w:fill="auto"/>
            <w:tcMar>
              <w:top w:w="60" w:type="dxa"/>
              <w:left w:w="120" w:type="dxa"/>
              <w:bottom w:w="60" w:type="dxa"/>
              <w:right w:w="120" w:type="dxa"/>
            </w:tcMar>
            <w:vAlign w:val="bottom"/>
            <w:hideMark/>
          </w:tcPr>
          <w:p w14:paraId="0EC08833" w14:textId="77777777" w:rsidR="00F62633" w:rsidRPr="00F62633" w:rsidRDefault="00F62633" w:rsidP="00F62633">
            <w:pPr>
              <w:rPr>
                <w:b/>
                <w:bCs/>
                <w:sz w:val="20"/>
                <w:szCs w:val="20"/>
              </w:rPr>
            </w:pPr>
            <w:r w:rsidRPr="00F62633">
              <w:rPr>
                <w:b/>
                <w:bCs/>
                <w:sz w:val="20"/>
                <w:szCs w:val="20"/>
              </w:rPr>
              <w:t>2</w:t>
            </w:r>
          </w:p>
        </w:tc>
        <w:tc>
          <w:tcPr>
            <w:tcW w:w="0" w:type="auto"/>
            <w:shd w:val="clear" w:color="auto" w:fill="auto"/>
            <w:tcMar>
              <w:top w:w="60" w:type="dxa"/>
              <w:left w:w="120" w:type="dxa"/>
              <w:bottom w:w="60" w:type="dxa"/>
              <w:right w:w="120" w:type="dxa"/>
            </w:tcMar>
            <w:vAlign w:val="bottom"/>
            <w:hideMark/>
          </w:tcPr>
          <w:p w14:paraId="0B35D86F" w14:textId="77777777" w:rsidR="00F62633" w:rsidRPr="00F62633" w:rsidRDefault="00F62633" w:rsidP="00F62633">
            <w:pPr>
              <w:rPr>
                <w:b/>
                <w:bCs/>
                <w:sz w:val="20"/>
                <w:szCs w:val="20"/>
              </w:rPr>
            </w:pPr>
            <w:r w:rsidRPr="00F62633">
              <w:rPr>
                <w:b/>
                <w:bCs/>
                <w:sz w:val="20"/>
                <w:szCs w:val="20"/>
              </w:rPr>
              <w:t>3</w:t>
            </w:r>
          </w:p>
        </w:tc>
        <w:tc>
          <w:tcPr>
            <w:tcW w:w="0" w:type="auto"/>
            <w:shd w:val="clear" w:color="auto" w:fill="auto"/>
            <w:tcMar>
              <w:top w:w="60" w:type="dxa"/>
              <w:left w:w="120" w:type="dxa"/>
              <w:bottom w:w="60" w:type="dxa"/>
              <w:right w:w="120" w:type="dxa"/>
            </w:tcMar>
            <w:vAlign w:val="bottom"/>
            <w:hideMark/>
          </w:tcPr>
          <w:p w14:paraId="2BBCCDE0" w14:textId="77777777" w:rsidR="00F62633" w:rsidRPr="00F62633" w:rsidRDefault="00F62633" w:rsidP="00F62633">
            <w:pPr>
              <w:rPr>
                <w:b/>
                <w:bCs/>
                <w:sz w:val="20"/>
                <w:szCs w:val="20"/>
              </w:rPr>
            </w:pPr>
            <w:r w:rsidRPr="00F62633">
              <w:rPr>
                <w:b/>
                <w:bCs/>
                <w:sz w:val="20"/>
                <w:szCs w:val="20"/>
              </w:rPr>
              <w:t>4</w:t>
            </w:r>
          </w:p>
        </w:tc>
        <w:tc>
          <w:tcPr>
            <w:tcW w:w="0" w:type="auto"/>
            <w:shd w:val="clear" w:color="auto" w:fill="auto"/>
            <w:tcMar>
              <w:top w:w="60" w:type="dxa"/>
              <w:left w:w="120" w:type="dxa"/>
              <w:bottom w:w="60" w:type="dxa"/>
              <w:right w:w="120" w:type="dxa"/>
            </w:tcMar>
            <w:vAlign w:val="bottom"/>
            <w:hideMark/>
          </w:tcPr>
          <w:p w14:paraId="0532E305" w14:textId="77777777" w:rsidR="00F62633" w:rsidRPr="00F62633" w:rsidRDefault="00F62633" w:rsidP="00F62633">
            <w:pPr>
              <w:rPr>
                <w:b/>
                <w:bCs/>
                <w:sz w:val="20"/>
                <w:szCs w:val="20"/>
              </w:rPr>
            </w:pPr>
            <w:r w:rsidRPr="00F62633">
              <w:rPr>
                <w:b/>
                <w:bCs/>
                <w:sz w:val="20"/>
                <w:szCs w:val="20"/>
              </w:rPr>
              <w:t>5</w:t>
            </w:r>
          </w:p>
        </w:tc>
        <w:tc>
          <w:tcPr>
            <w:tcW w:w="0" w:type="auto"/>
            <w:shd w:val="clear" w:color="auto" w:fill="auto"/>
            <w:tcMar>
              <w:top w:w="60" w:type="dxa"/>
              <w:left w:w="120" w:type="dxa"/>
              <w:bottom w:w="60" w:type="dxa"/>
              <w:right w:w="120" w:type="dxa"/>
            </w:tcMar>
            <w:vAlign w:val="bottom"/>
            <w:hideMark/>
          </w:tcPr>
          <w:p w14:paraId="0C3BE5BA" w14:textId="77777777" w:rsidR="00F62633" w:rsidRPr="00F62633" w:rsidRDefault="00F62633" w:rsidP="00F62633">
            <w:pPr>
              <w:rPr>
                <w:b/>
                <w:bCs/>
                <w:sz w:val="20"/>
                <w:szCs w:val="20"/>
              </w:rPr>
            </w:pPr>
            <w:r w:rsidRPr="00F62633">
              <w:rPr>
                <w:b/>
                <w:bCs/>
                <w:sz w:val="20"/>
                <w:szCs w:val="20"/>
              </w:rPr>
              <w:t>Sans réponse</w:t>
            </w:r>
          </w:p>
        </w:tc>
      </w:tr>
      <w:tr w:rsidR="00F62633" w:rsidRPr="00F62633" w14:paraId="2B958A4C" w14:textId="77777777" w:rsidTr="00F62633">
        <w:tc>
          <w:tcPr>
            <w:tcW w:w="10773" w:type="dxa"/>
            <w:shd w:val="clear" w:color="auto" w:fill="auto"/>
            <w:tcMar>
              <w:top w:w="60" w:type="dxa"/>
              <w:left w:w="120" w:type="dxa"/>
              <w:bottom w:w="60" w:type="dxa"/>
              <w:right w:w="120" w:type="dxa"/>
            </w:tcMar>
            <w:vAlign w:val="center"/>
            <w:hideMark/>
          </w:tcPr>
          <w:p w14:paraId="2B06A56F" w14:textId="77777777" w:rsidR="00F62633" w:rsidRPr="00F62633" w:rsidRDefault="00F62633" w:rsidP="00F62633">
            <w:pPr>
              <w:rPr>
                <w:sz w:val="20"/>
                <w:szCs w:val="20"/>
              </w:rPr>
            </w:pPr>
            <w:r w:rsidRPr="00F62633">
              <w:rPr>
                <w:sz w:val="20"/>
                <w:szCs w:val="20"/>
              </w:rPr>
              <w:t>Capacité institutionnelle renforcée</w:t>
            </w:r>
          </w:p>
        </w:tc>
        <w:tc>
          <w:tcPr>
            <w:tcW w:w="0" w:type="auto"/>
            <w:shd w:val="clear" w:color="auto" w:fill="auto"/>
            <w:tcMar>
              <w:top w:w="60" w:type="dxa"/>
              <w:left w:w="300" w:type="dxa"/>
              <w:bottom w:w="60" w:type="dxa"/>
              <w:right w:w="0" w:type="dxa"/>
            </w:tcMar>
            <w:vAlign w:val="center"/>
            <w:hideMark/>
          </w:tcPr>
          <w:p w14:paraId="39054AB2"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1B0F716C"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3A7EFF25"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350F1026"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1DEB5640"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6858A3EC" w14:textId="77777777" w:rsidR="00F62633" w:rsidRPr="00F62633" w:rsidRDefault="00F62633" w:rsidP="00F62633">
            <w:pPr>
              <w:rPr>
                <w:sz w:val="20"/>
                <w:szCs w:val="20"/>
              </w:rPr>
            </w:pPr>
            <w:r w:rsidRPr="00F62633">
              <w:rPr>
                <w:sz w:val="20"/>
                <w:szCs w:val="20"/>
              </w:rPr>
              <w:t>Sans réponse</w:t>
            </w:r>
          </w:p>
        </w:tc>
      </w:tr>
      <w:tr w:rsidR="00F62633" w:rsidRPr="00F62633" w14:paraId="60B07812" w14:textId="77777777" w:rsidTr="00F62633">
        <w:tc>
          <w:tcPr>
            <w:tcW w:w="10773" w:type="dxa"/>
            <w:shd w:val="clear" w:color="auto" w:fill="auto"/>
            <w:tcMar>
              <w:top w:w="60" w:type="dxa"/>
              <w:left w:w="120" w:type="dxa"/>
              <w:bottom w:w="60" w:type="dxa"/>
              <w:right w:w="120" w:type="dxa"/>
            </w:tcMar>
            <w:vAlign w:val="center"/>
            <w:hideMark/>
          </w:tcPr>
          <w:p w14:paraId="22E75F3A" w14:textId="77777777" w:rsidR="00F62633" w:rsidRPr="00F62633" w:rsidRDefault="00F62633" w:rsidP="00F62633">
            <w:pPr>
              <w:rPr>
                <w:sz w:val="20"/>
                <w:szCs w:val="20"/>
              </w:rPr>
            </w:pPr>
            <w:r w:rsidRPr="00F62633">
              <w:rPr>
                <w:sz w:val="20"/>
                <w:szCs w:val="20"/>
              </w:rPr>
              <w:t>Amélioration de la prestation de services</w:t>
            </w:r>
          </w:p>
        </w:tc>
        <w:tc>
          <w:tcPr>
            <w:tcW w:w="0" w:type="auto"/>
            <w:shd w:val="clear" w:color="auto" w:fill="auto"/>
            <w:tcMar>
              <w:top w:w="60" w:type="dxa"/>
              <w:left w:w="300" w:type="dxa"/>
              <w:bottom w:w="60" w:type="dxa"/>
              <w:right w:w="0" w:type="dxa"/>
            </w:tcMar>
            <w:vAlign w:val="center"/>
            <w:hideMark/>
          </w:tcPr>
          <w:p w14:paraId="213CF0D7"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39F0277F"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4D28003D"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129DFA7B"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519EFDC0"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5B798A03" w14:textId="77777777" w:rsidR="00F62633" w:rsidRPr="00F62633" w:rsidRDefault="00F62633" w:rsidP="00F62633">
            <w:pPr>
              <w:rPr>
                <w:sz w:val="20"/>
                <w:szCs w:val="20"/>
              </w:rPr>
            </w:pPr>
            <w:r w:rsidRPr="00F62633">
              <w:rPr>
                <w:sz w:val="20"/>
                <w:szCs w:val="20"/>
              </w:rPr>
              <w:t>Sans réponse</w:t>
            </w:r>
          </w:p>
        </w:tc>
      </w:tr>
      <w:tr w:rsidR="00F62633" w:rsidRPr="00F62633" w14:paraId="68A3F5B6" w14:textId="77777777" w:rsidTr="00F62633">
        <w:tc>
          <w:tcPr>
            <w:tcW w:w="10773" w:type="dxa"/>
            <w:shd w:val="clear" w:color="auto" w:fill="auto"/>
            <w:tcMar>
              <w:top w:w="60" w:type="dxa"/>
              <w:left w:w="120" w:type="dxa"/>
              <w:bottom w:w="60" w:type="dxa"/>
              <w:right w:w="120" w:type="dxa"/>
            </w:tcMar>
            <w:vAlign w:val="center"/>
            <w:hideMark/>
          </w:tcPr>
          <w:p w14:paraId="6CFB225A" w14:textId="77777777" w:rsidR="00F62633" w:rsidRPr="00F62633" w:rsidRDefault="00F62633" w:rsidP="00F62633">
            <w:pPr>
              <w:rPr>
                <w:sz w:val="20"/>
                <w:szCs w:val="20"/>
              </w:rPr>
            </w:pPr>
            <w:r w:rsidRPr="00F62633">
              <w:rPr>
                <w:sz w:val="20"/>
                <w:szCs w:val="20"/>
              </w:rPr>
              <w:t>Accès à de nouvelles connaissances ou innovations</w:t>
            </w:r>
          </w:p>
        </w:tc>
        <w:tc>
          <w:tcPr>
            <w:tcW w:w="0" w:type="auto"/>
            <w:shd w:val="clear" w:color="auto" w:fill="auto"/>
            <w:tcMar>
              <w:top w:w="60" w:type="dxa"/>
              <w:left w:w="300" w:type="dxa"/>
              <w:bottom w:w="60" w:type="dxa"/>
              <w:right w:w="0" w:type="dxa"/>
            </w:tcMar>
            <w:vAlign w:val="center"/>
            <w:hideMark/>
          </w:tcPr>
          <w:p w14:paraId="7961D266"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38D18F10"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5A6A23F7"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34F29BB0"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5A4B8A6C"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1F0A491F" w14:textId="77777777" w:rsidR="00F62633" w:rsidRPr="00F62633" w:rsidRDefault="00F62633" w:rsidP="00F62633">
            <w:pPr>
              <w:rPr>
                <w:sz w:val="20"/>
                <w:szCs w:val="20"/>
              </w:rPr>
            </w:pPr>
            <w:r w:rsidRPr="00F62633">
              <w:rPr>
                <w:sz w:val="20"/>
                <w:szCs w:val="20"/>
              </w:rPr>
              <w:t>Sans réponse</w:t>
            </w:r>
          </w:p>
        </w:tc>
      </w:tr>
      <w:tr w:rsidR="00F62633" w:rsidRPr="00F62633" w14:paraId="3D0C09DE" w14:textId="77777777" w:rsidTr="00F62633">
        <w:tc>
          <w:tcPr>
            <w:tcW w:w="10773" w:type="dxa"/>
            <w:shd w:val="clear" w:color="auto" w:fill="auto"/>
            <w:tcMar>
              <w:top w:w="60" w:type="dxa"/>
              <w:left w:w="120" w:type="dxa"/>
              <w:bottom w:w="60" w:type="dxa"/>
              <w:right w:w="120" w:type="dxa"/>
            </w:tcMar>
            <w:vAlign w:val="center"/>
            <w:hideMark/>
          </w:tcPr>
          <w:p w14:paraId="751643F2" w14:textId="77777777" w:rsidR="00F62633" w:rsidRPr="00F62633" w:rsidRDefault="00F62633" w:rsidP="00F62633">
            <w:pPr>
              <w:rPr>
                <w:sz w:val="20"/>
                <w:szCs w:val="20"/>
              </w:rPr>
            </w:pPr>
            <w:r w:rsidRPr="00F62633">
              <w:rPr>
                <w:sz w:val="20"/>
                <w:szCs w:val="20"/>
              </w:rPr>
              <w:t>Augmentation de la confiance des citoyens dans le gouvernement local/régional</w:t>
            </w:r>
          </w:p>
        </w:tc>
        <w:tc>
          <w:tcPr>
            <w:tcW w:w="0" w:type="auto"/>
            <w:shd w:val="clear" w:color="auto" w:fill="auto"/>
            <w:tcMar>
              <w:top w:w="60" w:type="dxa"/>
              <w:left w:w="300" w:type="dxa"/>
              <w:bottom w:w="60" w:type="dxa"/>
              <w:right w:w="0" w:type="dxa"/>
            </w:tcMar>
            <w:vAlign w:val="center"/>
            <w:hideMark/>
          </w:tcPr>
          <w:p w14:paraId="72398C47"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24C77941"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13837707"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3579F4CD"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22B12B39"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01D3FFE1" w14:textId="77777777" w:rsidR="00F62633" w:rsidRPr="00F62633" w:rsidRDefault="00F62633" w:rsidP="00F62633">
            <w:pPr>
              <w:rPr>
                <w:sz w:val="20"/>
                <w:szCs w:val="20"/>
              </w:rPr>
            </w:pPr>
            <w:r w:rsidRPr="00F62633">
              <w:rPr>
                <w:sz w:val="20"/>
                <w:szCs w:val="20"/>
              </w:rPr>
              <w:t>Sans réponse</w:t>
            </w:r>
          </w:p>
        </w:tc>
      </w:tr>
      <w:tr w:rsidR="00F62633" w:rsidRPr="00F62633" w14:paraId="6C047897" w14:textId="77777777" w:rsidTr="00F62633">
        <w:tc>
          <w:tcPr>
            <w:tcW w:w="10773" w:type="dxa"/>
            <w:shd w:val="clear" w:color="auto" w:fill="auto"/>
            <w:tcMar>
              <w:top w:w="60" w:type="dxa"/>
              <w:left w:w="120" w:type="dxa"/>
              <w:bottom w:w="60" w:type="dxa"/>
              <w:right w:w="120" w:type="dxa"/>
            </w:tcMar>
            <w:vAlign w:val="center"/>
            <w:hideMark/>
          </w:tcPr>
          <w:p w14:paraId="11E36D29" w14:textId="77777777" w:rsidR="00F62633" w:rsidRPr="00F62633" w:rsidRDefault="00F62633" w:rsidP="00F62633">
            <w:pPr>
              <w:rPr>
                <w:sz w:val="20"/>
                <w:szCs w:val="20"/>
              </w:rPr>
            </w:pPr>
            <w:r w:rsidRPr="00F62633">
              <w:rPr>
                <w:sz w:val="20"/>
                <w:szCs w:val="20"/>
              </w:rPr>
              <w:t>Environnement commercial amélioré</w:t>
            </w:r>
          </w:p>
        </w:tc>
        <w:tc>
          <w:tcPr>
            <w:tcW w:w="0" w:type="auto"/>
            <w:shd w:val="clear" w:color="auto" w:fill="auto"/>
            <w:tcMar>
              <w:top w:w="60" w:type="dxa"/>
              <w:left w:w="300" w:type="dxa"/>
              <w:bottom w:w="60" w:type="dxa"/>
              <w:right w:w="0" w:type="dxa"/>
            </w:tcMar>
            <w:vAlign w:val="center"/>
            <w:hideMark/>
          </w:tcPr>
          <w:p w14:paraId="5CDF6A67"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0201C737"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19443BA2"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69B08799"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344EEFF2"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5357D7F3" w14:textId="77777777" w:rsidR="00F62633" w:rsidRPr="00F62633" w:rsidRDefault="00F62633" w:rsidP="00F62633">
            <w:pPr>
              <w:rPr>
                <w:sz w:val="20"/>
                <w:szCs w:val="20"/>
              </w:rPr>
            </w:pPr>
            <w:r w:rsidRPr="00F62633">
              <w:rPr>
                <w:sz w:val="20"/>
                <w:szCs w:val="20"/>
              </w:rPr>
              <w:t>Sans réponse</w:t>
            </w:r>
          </w:p>
        </w:tc>
      </w:tr>
      <w:tr w:rsidR="00F62633" w:rsidRPr="00F62633" w14:paraId="732D4A08" w14:textId="77777777" w:rsidTr="00F62633">
        <w:tc>
          <w:tcPr>
            <w:tcW w:w="10773" w:type="dxa"/>
            <w:shd w:val="clear" w:color="auto" w:fill="auto"/>
            <w:tcMar>
              <w:top w:w="60" w:type="dxa"/>
              <w:left w:w="120" w:type="dxa"/>
              <w:bottom w:w="60" w:type="dxa"/>
              <w:right w:w="120" w:type="dxa"/>
            </w:tcMar>
            <w:vAlign w:val="center"/>
            <w:hideMark/>
          </w:tcPr>
          <w:p w14:paraId="0293279B" w14:textId="77777777" w:rsidR="00F62633" w:rsidRPr="00F62633" w:rsidRDefault="00F62633" w:rsidP="00F62633">
            <w:pPr>
              <w:rPr>
                <w:sz w:val="20"/>
                <w:szCs w:val="20"/>
              </w:rPr>
            </w:pPr>
            <w:r w:rsidRPr="00F62633">
              <w:rPr>
                <w:sz w:val="20"/>
                <w:szCs w:val="20"/>
              </w:rPr>
              <w:t>Meilleure connaissance des agendas mondiaux (par exemple, l'Agenda 2030, l'Accord de Paris)</w:t>
            </w:r>
          </w:p>
        </w:tc>
        <w:tc>
          <w:tcPr>
            <w:tcW w:w="0" w:type="auto"/>
            <w:shd w:val="clear" w:color="auto" w:fill="auto"/>
            <w:tcMar>
              <w:top w:w="60" w:type="dxa"/>
              <w:left w:w="300" w:type="dxa"/>
              <w:bottom w:w="60" w:type="dxa"/>
              <w:right w:w="0" w:type="dxa"/>
            </w:tcMar>
            <w:vAlign w:val="center"/>
            <w:hideMark/>
          </w:tcPr>
          <w:p w14:paraId="62630467"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0BACCBE0"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7F15FC6E"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98200AD"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5B6091F0"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22CB7AA8" w14:textId="77777777" w:rsidR="00F62633" w:rsidRPr="00F62633" w:rsidRDefault="00F62633" w:rsidP="00F62633">
            <w:pPr>
              <w:rPr>
                <w:sz w:val="20"/>
                <w:szCs w:val="20"/>
              </w:rPr>
            </w:pPr>
            <w:r w:rsidRPr="00F62633">
              <w:rPr>
                <w:sz w:val="20"/>
                <w:szCs w:val="20"/>
              </w:rPr>
              <w:t>Sans réponse</w:t>
            </w:r>
          </w:p>
        </w:tc>
      </w:tr>
      <w:tr w:rsidR="00F62633" w:rsidRPr="00F62633" w14:paraId="2F3914DA" w14:textId="77777777" w:rsidTr="00F62633">
        <w:tc>
          <w:tcPr>
            <w:tcW w:w="10773" w:type="dxa"/>
            <w:shd w:val="clear" w:color="auto" w:fill="auto"/>
            <w:tcMar>
              <w:top w:w="60" w:type="dxa"/>
              <w:left w:w="120" w:type="dxa"/>
              <w:bottom w:w="60" w:type="dxa"/>
              <w:right w:w="120" w:type="dxa"/>
            </w:tcMar>
            <w:vAlign w:val="center"/>
            <w:hideMark/>
          </w:tcPr>
          <w:p w14:paraId="2B7E0E4B" w14:textId="77777777" w:rsidR="00F62633" w:rsidRPr="00F62633" w:rsidRDefault="00F62633" w:rsidP="00F62633">
            <w:pPr>
              <w:rPr>
                <w:sz w:val="20"/>
                <w:szCs w:val="20"/>
              </w:rPr>
            </w:pPr>
            <w:r w:rsidRPr="00F62633">
              <w:rPr>
                <w:sz w:val="20"/>
                <w:szCs w:val="20"/>
              </w:rPr>
              <w:t>Meilleure reconnaissance de la valeur de la coopération internationale et amélioration des connaissances interculturelles</w:t>
            </w:r>
          </w:p>
        </w:tc>
        <w:tc>
          <w:tcPr>
            <w:tcW w:w="0" w:type="auto"/>
            <w:shd w:val="clear" w:color="auto" w:fill="auto"/>
            <w:tcMar>
              <w:top w:w="60" w:type="dxa"/>
              <w:left w:w="300" w:type="dxa"/>
              <w:bottom w:w="60" w:type="dxa"/>
              <w:right w:w="0" w:type="dxa"/>
            </w:tcMar>
            <w:vAlign w:val="center"/>
            <w:hideMark/>
          </w:tcPr>
          <w:p w14:paraId="1DF7109D"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2A4527CF"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3A1502B2"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53153FFA"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71444770"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637589EC" w14:textId="77777777" w:rsidR="00F62633" w:rsidRPr="00F62633" w:rsidRDefault="00F62633" w:rsidP="00F62633">
            <w:pPr>
              <w:rPr>
                <w:sz w:val="20"/>
                <w:szCs w:val="20"/>
              </w:rPr>
            </w:pPr>
            <w:r w:rsidRPr="00F62633">
              <w:rPr>
                <w:sz w:val="20"/>
                <w:szCs w:val="20"/>
              </w:rPr>
              <w:t>Sans réponse</w:t>
            </w:r>
          </w:p>
        </w:tc>
      </w:tr>
      <w:tr w:rsidR="00F62633" w:rsidRPr="00F62633" w14:paraId="27AB7B5F" w14:textId="77777777" w:rsidTr="00F62633">
        <w:tc>
          <w:tcPr>
            <w:tcW w:w="10773" w:type="dxa"/>
            <w:shd w:val="clear" w:color="auto" w:fill="auto"/>
            <w:tcMar>
              <w:top w:w="60" w:type="dxa"/>
              <w:left w:w="120" w:type="dxa"/>
              <w:bottom w:w="60" w:type="dxa"/>
              <w:right w:w="120" w:type="dxa"/>
            </w:tcMar>
            <w:vAlign w:val="center"/>
            <w:hideMark/>
          </w:tcPr>
          <w:p w14:paraId="3BE1BB2C" w14:textId="77777777" w:rsidR="00F62633" w:rsidRPr="00F62633" w:rsidRDefault="00F62633" w:rsidP="00F62633">
            <w:pPr>
              <w:rPr>
                <w:sz w:val="20"/>
                <w:szCs w:val="20"/>
              </w:rPr>
            </w:pPr>
            <w:r w:rsidRPr="00F62633">
              <w:rPr>
                <w:sz w:val="20"/>
                <w:szCs w:val="20"/>
              </w:rPr>
              <w:t>Accès facilité au financement pour le développement urbain durable</w:t>
            </w:r>
          </w:p>
        </w:tc>
        <w:tc>
          <w:tcPr>
            <w:tcW w:w="0" w:type="auto"/>
            <w:shd w:val="clear" w:color="auto" w:fill="auto"/>
            <w:tcMar>
              <w:top w:w="60" w:type="dxa"/>
              <w:left w:w="300" w:type="dxa"/>
              <w:bottom w:w="60" w:type="dxa"/>
              <w:right w:w="0" w:type="dxa"/>
            </w:tcMar>
            <w:vAlign w:val="center"/>
            <w:hideMark/>
          </w:tcPr>
          <w:p w14:paraId="5DD667DD"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055B842C"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22EA3B44"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EF06AC9"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383D54A5"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23E51D8D" w14:textId="77777777" w:rsidR="00F62633" w:rsidRPr="00F62633" w:rsidRDefault="00F62633" w:rsidP="00F62633">
            <w:pPr>
              <w:rPr>
                <w:sz w:val="20"/>
                <w:szCs w:val="20"/>
              </w:rPr>
            </w:pPr>
            <w:r w:rsidRPr="00F62633">
              <w:rPr>
                <w:sz w:val="20"/>
                <w:szCs w:val="20"/>
              </w:rPr>
              <w:t>Sans réponse</w:t>
            </w:r>
          </w:p>
        </w:tc>
      </w:tr>
      <w:tr w:rsidR="00F62633" w:rsidRPr="00F62633" w14:paraId="36D82C29" w14:textId="77777777" w:rsidTr="00F62633">
        <w:tc>
          <w:tcPr>
            <w:tcW w:w="10773" w:type="dxa"/>
            <w:shd w:val="clear" w:color="auto" w:fill="auto"/>
            <w:tcMar>
              <w:top w:w="60" w:type="dxa"/>
              <w:left w:w="120" w:type="dxa"/>
              <w:bottom w:w="60" w:type="dxa"/>
              <w:right w:w="120" w:type="dxa"/>
            </w:tcMar>
            <w:vAlign w:val="center"/>
            <w:hideMark/>
          </w:tcPr>
          <w:p w14:paraId="78A8BA7C" w14:textId="77777777" w:rsidR="00F62633" w:rsidRPr="00F62633" w:rsidRDefault="00F62633" w:rsidP="00F62633">
            <w:pPr>
              <w:rPr>
                <w:sz w:val="20"/>
                <w:szCs w:val="20"/>
              </w:rPr>
            </w:pPr>
            <w:r w:rsidRPr="00F62633">
              <w:rPr>
                <w:sz w:val="20"/>
                <w:szCs w:val="20"/>
              </w:rPr>
              <w:t>Autre</w:t>
            </w:r>
          </w:p>
        </w:tc>
        <w:tc>
          <w:tcPr>
            <w:tcW w:w="0" w:type="auto"/>
            <w:shd w:val="clear" w:color="auto" w:fill="auto"/>
            <w:tcMar>
              <w:top w:w="60" w:type="dxa"/>
              <w:left w:w="300" w:type="dxa"/>
              <w:bottom w:w="60" w:type="dxa"/>
              <w:right w:w="0" w:type="dxa"/>
            </w:tcMar>
            <w:vAlign w:val="center"/>
            <w:hideMark/>
          </w:tcPr>
          <w:p w14:paraId="7C07121E"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364EF878"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0E9ED8E8"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7EF3F06E"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6F5B95FB"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2795BF49" w14:textId="77777777" w:rsidR="00F62633" w:rsidRPr="00F62633" w:rsidRDefault="00F62633" w:rsidP="00F62633">
            <w:pPr>
              <w:rPr>
                <w:sz w:val="20"/>
                <w:szCs w:val="20"/>
              </w:rPr>
            </w:pPr>
            <w:r w:rsidRPr="00F62633">
              <w:rPr>
                <w:sz w:val="20"/>
                <w:szCs w:val="20"/>
              </w:rPr>
              <w:t>Sans réponse</w:t>
            </w:r>
          </w:p>
        </w:tc>
      </w:tr>
    </w:tbl>
    <w:p w14:paraId="1E22F62A" w14:textId="426AF299" w:rsidR="00F62633" w:rsidRDefault="00F62633" w:rsidP="00F62633">
      <w:pPr>
        <w:rPr>
          <w:sz w:val="20"/>
          <w:szCs w:val="20"/>
        </w:rPr>
      </w:pPr>
      <w:r w:rsidRPr="00F62633">
        <w:rPr>
          <w:sz w:val="20"/>
          <w:szCs w:val="20"/>
        </w:rPr>
        <w:t>Si vous avez sélectionné ‘Autre’ ci-dessus, veuillez préciser :</w:t>
      </w:r>
    </w:p>
    <w:p w14:paraId="3E4A77DC" w14:textId="77777777" w:rsidR="00F62633" w:rsidRPr="0002007B" w:rsidRDefault="00F62633" w:rsidP="00F62633">
      <w:pPr>
        <w:rPr>
          <w:b/>
          <w:bCs/>
          <w:vanish/>
          <w:sz w:val="22"/>
          <w:szCs w:val="22"/>
          <w:highlight w:val="yellow"/>
        </w:rPr>
      </w:pPr>
      <w:r w:rsidRPr="0002007B">
        <w:rPr>
          <w:b/>
          <w:bCs/>
          <w:vanish/>
          <w:sz w:val="22"/>
          <w:szCs w:val="22"/>
          <w:highlight w:val="yellow"/>
        </w:rPr>
        <w:lastRenderedPageBreak/>
        <w:t>Bas du formulaire</w:t>
      </w:r>
    </w:p>
    <w:p w14:paraId="39B0A4F8" w14:textId="77777777" w:rsidR="00F62633" w:rsidRPr="0002007B" w:rsidRDefault="00F62633" w:rsidP="00F62633">
      <w:pPr>
        <w:rPr>
          <w:b/>
          <w:bCs/>
          <w:vanish/>
          <w:sz w:val="22"/>
          <w:szCs w:val="22"/>
          <w:highlight w:val="yellow"/>
        </w:rPr>
      </w:pPr>
      <w:r w:rsidRPr="0002007B">
        <w:rPr>
          <w:b/>
          <w:bCs/>
          <w:vanish/>
          <w:sz w:val="22"/>
          <w:szCs w:val="22"/>
          <w:highlight w:val="yellow"/>
        </w:rPr>
        <w:t>Haut du formulaire</w:t>
      </w:r>
    </w:p>
    <w:p w14:paraId="48B597C8" w14:textId="77777777" w:rsidR="00F62633" w:rsidRPr="0002007B" w:rsidRDefault="00F62633" w:rsidP="00F62633">
      <w:pPr>
        <w:rPr>
          <w:b/>
          <w:bCs/>
          <w:sz w:val="22"/>
          <w:szCs w:val="22"/>
        </w:rPr>
      </w:pPr>
      <w:r w:rsidRPr="0002007B">
        <w:rPr>
          <w:b/>
          <w:bCs/>
          <w:sz w:val="22"/>
          <w:szCs w:val="22"/>
          <w:highlight w:val="yellow"/>
        </w:rPr>
        <w:t>III. Conditions-cadres et incitations dans votre approche de la CDD</w:t>
      </w:r>
    </w:p>
    <w:p w14:paraId="798CBDC0" w14:textId="77777777" w:rsidR="00F62633" w:rsidRPr="00F62633" w:rsidRDefault="00F62633" w:rsidP="00F62633">
      <w:pPr>
        <w:rPr>
          <w:sz w:val="20"/>
          <w:szCs w:val="20"/>
        </w:rPr>
      </w:pPr>
      <w:r w:rsidRPr="00F62633">
        <w:rPr>
          <w:sz w:val="20"/>
          <w:szCs w:val="20"/>
        </w:rPr>
        <w:t>Des cadres juridiques et institutionnels favorables sont un ingrédient clé pour une CDD réussie. Cette section vise à saisir l'environnement dans lequel se déroulent vos efforts de CDD - y compris les conditions juridiques et institutionnelles existantes, les incitations disponibles et le degré de soutien des dirigeants politiques et des parties prenantes territoriales. Cette section cherche également à comprendre comment les ressources financières, humaines et techniques sont actuellement allouées aux activités de CDD. L'objectif principal n'est pas d'évaluer l'adéquation de tels cadres, mais de mieux comprendre le contexte dans lequel les villes et les régions opèrent, et d'identifier quelles formes de soutien institutionnel pourraient aider à renforcer l'impact des initiatives de CDD.</w:t>
      </w:r>
    </w:p>
    <w:p w14:paraId="275876BF" w14:textId="77777777" w:rsidR="00F62633" w:rsidRPr="00F62633" w:rsidRDefault="00F62633" w:rsidP="00F62633">
      <w:pPr>
        <w:rPr>
          <w:sz w:val="20"/>
          <w:szCs w:val="20"/>
        </w:rPr>
      </w:pPr>
      <w:r w:rsidRPr="0002007B">
        <w:rPr>
          <w:b/>
          <w:bCs/>
          <w:sz w:val="20"/>
          <w:szCs w:val="20"/>
        </w:rPr>
        <w:t>15</w:t>
      </w:r>
      <w:r w:rsidRPr="00F62633">
        <w:rPr>
          <w:sz w:val="20"/>
          <w:szCs w:val="20"/>
        </w:rPr>
        <w:t>. Quels sont les cadres juridiques et institutionnels, les réglementations et les systèmes d’incitation (financiers, juridiques, etc.) prédominants pour la CDD au niveau local/régional ou national dans votre pays ?</w:t>
      </w:r>
    </w:p>
    <w:tbl>
      <w:tblPr>
        <w:tblW w:w="14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5" w:type="dxa"/>
          <w:left w:w="15" w:type="dxa"/>
          <w:bottom w:w="225" w:type="dxa"/>
          <w:right w:w="15" w:type="dxa"/>
        </w:tblCellMar>
        <w:tblLook w:val="04A0" w:firstRow="1" w:lastRow="0" w:firstColumn="1" w:lastColumn="0" w:noHBand="0" w:noVBand="1"/>
      </w:tblPr>
      <w:tblGrid>
        <w:gridCol w:w="6096"/>
        <w:gridCol w:w="2397"/>
        <w:gridCol w:w="2842"/>
        <w:gridCol w:w="2848"/>
      </w:tblGrid>
      <w:tr w:rsidR="00F62633" w:rsidRPr="00F62633" w14:paraId="09B9E28A" w14:textId="77777777" w:rsidTr="00F62633">
        <w:trPr>
          <w:tblHeader/>
        </w:trPr>
        <w:tc>
          <w:tcPr>
            <w:tcW w:w="6096" w:type="dxa"/>
            <w:shd w:val="clear" w:color="auto" w:fill="auto"/>
            <w:tcMar>
              <w:top w:w="60" w:type="dxa"/>
              <w:left w:w="120" w:type="dxa"/>
              <w:bottom w:w="60" w:type="dxa"/>
              <w:right w:w="120" w:type="dxa"/>
            </w:tcMar>
            <w:hideMark/>
          </w:tcPr>
          <w:p w14:paraId="07D04AF1" w14:textId="77777777" w:rsidR="00F62633" w:rsidRPr="00F62633" w:rsidRDefault="00F62633" w:rsidP="00F62633">
            <w:pPr>
              <w:rPr>
                <w:sz w:val="20"/>
                <w:szCs w:val="20"/>
              </w:rPr>
            </w:pPr>
          </w:p>
        </w:tc>
        <w:tc>
          <w:tcPr>
            <w:tcW w:w="0" w:type="auto"/>
            <w:shd w:val="clear" w:color="auto" w:fill="auto"/>
            <w:tcMar>
              <w:top w:w="60" w:type="dxa"/>
              <w:left w:w="120" w:type="dxa"/>
              <w:bottom w:w="60" w:type="dxa"/>
              <w:right w:w="120" w:type="dxa"/>
            </w:tcMar>
            <w:vAlign w:val="bottom"/>
            <w:hideMark/>
          </w:tcPr>
          <w:p w14:paraId="5CD7B2F3" w14:textId="77777777" w:rsidR="00F62633" w:rsidRPr="00F62633" w:rsidRDefault="00F62633" w:rsidP="00F62633">
            <w:pPr>
              <w:rPr>
                <w:b/>
                <w:bCs/>
                <w:sz w:val="20"/>
                <w:szCs w:val="20"/>
              </w:rPr>
            </w:pPr>
            <w:r w:rsidRPr="00F62633">
              <w:rPr>
                <w:b/>
                <w:bCs/>
                <w:sz w:val="20"/>
                <w:szCs w:val="20"/>
              </w:rPr>
              <w:t>Au niveau local</w:t>
            </w:r>
          </w:p>
        </w:tc>
        <w:tc>
          <w:tcPr>
            <w:tcW w:w="0" w:type="auto"/>
            <w:shd w:val="clear" w:color="auto" w:fill="auto"/>
            <w:tcMar>
              <w:top w:w="60" w:type="dxa"/>
              <w:left w:w="120" w:type="dxa"/>
              <w:bottom w:w="60" w:type="dxa"/>
              <w:right w:w="120" w:type="dxa"/>
            </w:tcMar>
            <w:vAlign w:val="bottom"/>
            <w:hideMark/>
          </w:tcPr>
          <w:p w14:paraId="59F90558" w14:textId="77777777" w:rsidR="00F62633" w:rsidRPr="00F62633" w:rsidRDefault="00F62633" w:rsidP="00F62633">
            <w:pPr>
              <w:rPr>
                <w:b/>
                <w:bCs/>
                <w:sz w:val="20"/>
                <w:szCs w:val="20"/>
              </w:rPr>
            </w:pPr>
            <w:r w:rsidRPr="00F62633">
              <w:rPr>
                <w:b/>
                <w:bCs/>
                <w:sz w:val="20"/>
                <w:szCs w:val="20"/>
              </w:rPr>
              <w:t>Au niveau régional</w:t>
            </w:r>
          </w:p>
        </w:tc>
        <w:tc>
          <w:tcPr>
            <w:tcW w:w="0" w:type="auto"/>
            <w:shd w:val="clear" w:color="auto" w:fill="auto"/>
            <w:tcMar>
              <w:top w:w="60" w:type="dxa"/>
              <w:left w:w="120" w:type="dxa"/>
              <w:bottom w:w="60" w:type="dxa"/>
              <w:right w:w="120" w:type="dxa"/>
            </w:tcMar>
            <w:vAlign w:val="bottom"/>
            <w:hideMark/>
          </w:tcPr>
          <w:p w14:paraId="414EDE7B" w14:textId="77777777" w:rsidR="00F62633" w:rsidRPr="00F62633" w:rsidRDefault="00F62633" w:rsidP="00F62633">
            <w:pPr>
              <w:rPr>
                <w:b/>
                <w:bCs/>
                <w:sz w:val="20"/>
                <w:szCs w:val="20"/>
              </w:rPr>
            </w:pPr>
            <w:r w:rsidRPr="00F62633">
              <w:rPr>
                <w:b/>
                <w:bCs/>
                <w:sz w:val="20"/>
                <w:szCs w:val="20"/>
              </w:rPr>
              <w:t>Au niveau national</w:t>
            </w:r>
          </w:p>
        </w:tc>
      </w:tr>
      <w:tr w:rsidR="00F62633" w:rsidRPr="00F62633" w14:paraId="4ED25E07" w14:textId="77777777" w:rsidTr="00F62633">
        <w:tc>
          <w:tcPr>
            <w:tcW w:w="6096" w:type="dxa"/>
            <w:shd w:val="clear" w:color="auto" w:fill="auto"/>
            <w:tcMar>
              <w:top w:w="60" w:type="dxa"/>
              <w:left w:w="120" w:type="dxa"/>
              <w:bottom w:w="60" w:type="dxa"/>
              <w:right w:w="120" w:type="dxa"/>
            </w:tcMar>
            <w:vAlign w:val="center"/>
            <w:hideMark/>
          </w:tcPr>
          <w:p w14:paraId="3B34710B" w14:textId="77777777" w:rsidR="00F62633" w:rsidRPr="00F62633" w:rsidRDefault="00F62633" w:rsidP="00F62633">
            <w:pPr>
              <w:rPr>
                <w:sz w:val="20"/>
                <w:szCs w:val="20"/>
              </w:rPr>
            </w:pPr>
            <w:r w:rsidRPr="00F62633">
              <w:rPr>
                <w:sz w:val="20"/>
                <w:szCs w:val="20"/>
              </w:rPr>
              <w:t>Loi propre sur la coopération décentralisée au développement</w:t>
            </w:r>
          </w:p>
        </w:tc>
        <w:tc>
          <w:tcPr>
            <w:tcW w:w="0" w:type="auto"/>
            <w:shd w:val="clear" w:color="auto" w:fill="auto"/>
            <w:tcMar>
              <w:top w:w="60" w:type="dxa"/>
              <w:left w:w="300" w:type="dxa"/>
              <w:bottom w:w="60" w:type="dxa"/>
              <w:right w:w="0" w:type="dxa"/>
            </w:tcMar>
            <w:hideMark/>
          </w:tcPr>
          <w:p w14:paraId="65E19394" w14:textId="77777777" w:rsidR="00F62633" w:rsidRPr="00F62633" w:rsidRDefault="00F62633" w:rsidP="00F62633">
            <w:pPr>
              <w:rPr>
                <w:sz w:val="20"/>
                <w:szCs w:val="20"/>
              </w:rPr>
            </w:pPr>
            <w:r w:rsidRPr="00F62633">
              <w:rPr>
                <w:sz w:val="20"/>
                <w:szCs w:val="20"/>
              </w:rPr>
              <w:t>Au niveau local</w:t>
            </w:r>
          </w:p>
        </w:tc>
        <w:tc>
          <w:tcPr>
            <w:tcW w:w="0" w:type="auto"/>
            <w:shd w:val="clear" w:color="auto" w:fill="auto"/>
            <w:tcMar>
              <w:top w:w="60" w:type="dxa"/>
              <w:left w:w="300" w:type="dxa"/>
              <w:bottom w:w="60" w:type="dxa"/>
              <w:right w:w="0" w:type="dxa"/>
            </w:tcMar>
            <w:hideMark/>
          </w:tcPr>
          <w:p w14:paraId="19E773C7" w14:textId="77777777" w:rsidR="00F62633" w:rsidRPr="00F62633" w:rsidRDefault="00F62633" w:rsidP="00F62633">
            <w:pPr>
              <w:rPr>
                <w:sz w:val="20"/>
                <w:szCs w:val="20"/>
              </w:rPr>
            </w:pPr>
            <w:r w:rsidRPr="00F62633">
              <w:rPr>
                <w:sz w:val="20"/>
                <w:szCs w:val="20"/>
              </w:rPr>
              <w:t>Au niveau régional</w:t>
            </w:r>
          </w:p>
        </w:tc>
        <w:tc>
          <w:tcPr>
            <w:tcW w:w="0" w:type="auto"/>
            <w:shd w:val="clear" w:color="auto" w:fill="auto"/>
            <w:tcMar>
              <w:top w:w="60" w:type="dxa"/>
              <w:left w:w="300" w:type="dxa"/>
              <w:bottom w:w="60" w:type="dxa"/>
              <w:right w:w="0" w:type="dxa"/>
            </w:tcMar>
            <w:hideMark/>
          </w:tcPr>
          <w:p w14:paraId="5F51590E" w14:textId="77777777" w:rsidR="00F62633" w:rsidRPr="00F62633" w:rsidRDefault="00F62633" w:rsidP="00F62633">
            <w:pPr>
              <w:rPr>
                <w:sz w:val="20"/>
                <w:szCs w:val="20"/>
              </w:rPr>
            </w:pPr>
            <w:r w:rsidRPr="00F62633">
              <w:rPr>
                <w:sz w:val="20"/>
                <w:szCs w:val="20"/>
              </w:rPr>
              <w:t>Au niveau national</w:t>
            </w:r>
          </w:p>
        </w:tc>
      </w:tr>
      <w:tr w:rsidR="00F62633" w:rsidRPr="00F62633" w14:paraId="40C7B0D1" w14:textId="77777777" w:rsidTr="00F62633">
        <w:tc>
          <w:tcPr>
            <w:tcW w:w="6096" w:type="dxa"/>
            <w:shd w:val="clear" w:color="auto" w:fill="F0F0F0"/>
            <w:tcMar>
              <w:top w:w="60" w:type="dxa"/>
              <w:left w:w="120" w:type="dxa"/>
              <w:bottom w:w="60" w:type="dxa"/>
              <w:right w:w="120" w:type="dxa"/>
            </w:tcMar>
            <w:vAlign w:val="center"/>
            <w:hideMark/>
          </w:tcPr>
          <w:p w14:paraId="776E1A9E" w14:textId="77777777" w:rsidR="00F62633" w:rsidRPr="00F62633" w:rsidRDefault="00F62633" w:rsidP="00F62633">
            <w:pPr>
              <w:rPr>
                <w:sz w:val="20"/>
                <w:szCs w:val="20"/>
              </w:rPr>
            </w:pPr>
            <w:r w:rsidRPr="00F62633">
              <w:rPr>
                <w:sz w:val="20"/>
                <w:szCs w:val="20"/>
              </w:rPr>
              <w:t>Lignes directrices pour la conception et la mise en œuvre de la CDD</w:t>
            </w:r>
          </w:p>
        </w:tc>
        <w:tc>
          <w:tcPr>
            <w:tcW w:w="0" w:type="auto"/>
            <w:shd w:val="clear" w:color="auto" w:fill="F0F0F0"/>
            <w:tcMar>
              <w:top w:w="60" w:type="dxa"/>
              <w:left w:w="300" w:type="dxa"/>
              <w:bottom w:w="60" w:type="dxa"/>
              <w:right w:w="0" w:type="dxa"/>
            </w:tcMar>
            <w:hideMark/>
          </w:tcPr>
          <w:p w14:paraId="560004B3" w14:textId="77777777" w:rsidR="00F62633" w:rsidRPr="00F62633" w:rsidRDefault="00F62633" w:rsidP="00F62633">
            <w:pPr>
              <w:rPr>
                <w:sz w:val="20"/>
                <w:szCs w:val="20"/>
              </w:rPr>
            </w:pPr>
            <w:r w:rsidRPr="00F62633">
              <w:rPr>
                <w:sz w:val="20"/>
                <w:szCs w:val="20"/>
              </w:rPr>
              <w:t>Au niveau local</w:t>
            </w:r>
          </w:p>
        </w:tc>
        <w:tc>
          <w:tcPr>
            <w:tcW w:w="0" w:type="auto"/>
            <w:shd w:val="clear" w:color="auto" w:fill="F0F0F0"/>
            <w:tcMar>
              <w:top w:w="60" w:type="dxa"/>
              <w:left w:w="300" w:type="dxa"/>
              <w:bottom w:w="60" w:type="dxa"/>
              <w:right w:w="0" w:type="dxa"/>
            </w:tcMar>
            <w:hideMark/>
          </w:tcPr>
          <w:p w14:paraId="59C1370B" w14:textId="77777777" w:rsidR="00F62633" w:rsidRPr="00F62633" w:rsidRDefault="00F62633" w:rsidP="00F62633">
            <w:pPr>
              <w:rPr>
                <w:sz w:val="20"/>
                <w:szCs w:val="20"/>
              </w:rPr>
            </w:pPr>
            <w:r w:rsidRPr="00F62633">
              <w:rPr>
                <w:sz w:val="20"/>
                <w:szCs w:val="20"/>
              </w:rPr>
              <w:t>Au niveau régional</w:t>
            </w:r>
          </w:p>
        </w:tc>
        <w:tc>
          <w:tcPr>
            <w:tcW w:w="0" w:type="auto"/>
            <w:shd w:val="clear" w:color="auto" w:fill="F0F0F0"/>
            <w:tcMar>
              <w:top w:w="60" w:type="dxa"/>
              <w:left w:w="300" w:type="dxa"/>
              <w:bottom w:w="60" w:type="dxa"/>
              <w:right w:w="0" w:type="dxa"/>
            </w:tcMar>
            <w:hideMark/>
          </w:tcPr>
          <w:p w14:paraId="6469900A" w14:textId="77777777" w:rsidR="00F62633" w:rsidRPr="00F62633" w:rsidRDefault="00F62633" w:rsidP="00F62633">
            <w:pPr>
              <w:rPr>
                <w:sz w:val="20"/>
                <w:szCs w:val="20"/>
              </w:rPr>
            </w:pPr>
            <w:r w:rsidRPr="00F62633">
              <w:rPr>
                <w:sz w:val="20"/>
                <w:szCs w:val="20"/>
              </w:rPr>
              <w:t>Au niveau national</w:t>
            </w:r>
          </w:p>
        </w:tc>
      </w:tr>
      <w:tr w:rsidR="00F62633" w:rsidRPr="00F62633" w14:paraId="170C52DC" w14:textId="77777777" w:rsidTr="00F62633">
        <w:tc>
          <w:tcPr>
            <w:tcW w:w="6096" w:type="dxa"/>
            <w:shd w:val="clear" w:color="auto" w:fill="auto"/>
            <w:tcMar>
              <w:top w:w="60" w:type="dxa"/>
              <w:left w:w="120" w:type="dxa"/>
              <w:bottom w:w="60" w:type="dxa"/>
              <w:right w:w="120" w:type="dxa"/>
            </w:tcMar>
            <w:vAlign w:val="center"/>
            <w:hideMark/>
          </w:tcPr>
          <w:p w14:paraId="47D70BF4" w14:textId="77777777" w:rsidR="00F62633" w:rsidRPr="00F62633" w:rsidRDefault="00F62633" w:rsidP="00F62633">
            <w:pPr>
              <w:rPr>
                <w:sz w:val="20"/>
                <w:szCs w:val="20"/>
              </w:rPr>
            </w:pPr>
            <w:r w:rsidRPr="00F62633">
              <w:rPr>
                <w:sz w:val="20"/>
                <w:szCs w:val="20"/>
              </w:rPr>
              <w:t>Intégration dans le plan / la stratégie de développement durable</w:t>
            </w:r>
          </w:p>
        </w:tc>
        <w:tc>
          <w:tcPr>
            <w:tcW w:w="0" w:type="auto"/>
            <w:shd w:val="clear" w:color="auto" w:fill="auto"/>
            <w:tcMar>
              <w:top w:w="60" w:type="dxa"/>
              <w:left w:w="300" w:type="dxa"/>
              <w:bottom w:w="60" w:type="dxa"/>
              <w:right w:w="0" w:type="dxa"/>
            </w:tcMar>
            <w:hideMark/>
          </w:tcPr>
          <w:p w14:paraId="1FF27B2A" w14:textId="77777777" w:rsidR="00F62633" w:rsidRPr="00F62633" w:rsidRDefault="00F62633" w:rsidP="00F62633">
            <w:pPr>
              <w:rPr>
                <w:sz w:val="20"/>
                <w:szCs w:val="20"/>
              </w:rPr>
            </w:pPr>
            <w:r w:rsidRPr="00F62633">
              <w:rPr>
                <w:sz w:val="20"/>
                <w:szCs w:val="20"/>
              </w:rPr>
              <w:t>Au niveau local</w:t>
            </w:r>
          </w:p>
        </w:tc>
        <w:tc>
          <w:tcPr>
            <w:tcW w:w="0" w:type="auto"/>
            <w:shd w:val="clear" w:color="auto" w:fill="auto"/>
            <w:tcMar>
              <w:top w:w="60" w:type="dxa"/>
              <w:left w:w="300" w:type="dxa"/>
              <w:bottom w:w="60" w:type="dxa"/>
              <w:right w:w="0" w:type="dxa"/>
            </w:tcMar>
            <w:hideMark/>
          </w:tcPr>
          <w:p w14:paraId="346BC6D6" w14:textId="77777777" w:rsidR="00F62633" w:rsidRPr="00F62633" w:rsidRDefault="00F62633" w:rsidP="00F62633">
            <w:pPr>
              <w:rPr>
                <w:sz w:val="20"/>
                <w:szCs w:val="20"/>
              </w:rPr>
            </w:pPr>
            <w:r w:rsidRPr="00F62633">
              <w:rPr>
                <w:sz w:val="20"/>
                <w:szCs w:val="20"/>
              </w:rPr>
              <w:t>Au niveau régional</w:t>
            </w:r>
          </w:p>
        </w:tc>
        <w:tc>
          <w:tcPr>
            <w:tcW w:w="0" w:type="auto"/>
            <w:shd w:val="clear" w:color="auto" w:fill="auto"/>
            <w:tcMar>
              <w:top w:w="60" w:type="dxa"/>
              <w:left w:w="300" w:type="dxa"/>
              <w:bottom w:w="60" w:type="dxa"/>
              <w:right w:w="0" w:type="dxa"/>
            </w:tcMar>
            <w:hideMark/>
          </w:tcPr>
          <w:p w14:paraId="25B7CBA5" w14:textId="77777777" w:rsidR="00F62633" w:rsidRPr="00F62633" w:rsidRDefault="00F62633" w:rsidP="00F62633">
            <w:pPr>
              <w:rPr>
                <w:sz w:val="20"/>
                <w:szCs w:val="20"/>
              </w:rPr>
            </w:pPr>
            <w:r w:rsidRPr="00F62633">
              <w:rPr>
                <w:sz w:val="20"/>
                <w:szCs w:val="20"/>
              </w:rPr>
              <w:t>Au niveau national</w:t>
            </w:r>
          </w:p>
        </w:tc>
      </w:tr>
      <w:tr w:rsidR="00F62633" w:rsidRPr="00F62633" w14:paraId="14E5BB12" w14:textId="77777777" w:rsidTr="00F62633">
        <w:tc>
          <w:tcPr>
            <w:tcW w:w="6096" w:type="dxa"/>
            <w:shd w:val="clear" w:color="auto" w:fill="F0F0F0"/>
            <w:tcMar>
              <w:top w:w="60" w:type="dxa"/>
              <w:left w:w="120" w:type="dxa"/>
              <w:bottom w:w="60" w:type="dxa"/>
              <w:right w:w="120" w:type="dxa"/>
            </w:tcMar>
            <w:vAlign w:val="center"/>
            <w:hideMark/>
          </w:tcPr>
          <w:p w14:paraId="4ED37433" w14:textId="77777777" w:rsidR="00F62633" w:rsidRPr="00F62633" w:rsidRDefault="00F62633" w:rsidP="00F62633">
            <w:pPr>
              <w:rPr>
                <w:sz w:val="20"/>
                <w:szCs w:val="20"/>
              </w:rPr>
            </w:pPr>
            <w:r w:rsidRPr="00F62633">
              <w:rPr>
                <w:sz w:val="20"/>
                <w:szCs w:val="20"/>
              </w:rPr>
              <w:t>Définition standardisée de la CDD</w:t>
            </w:r>
          </w:p>
        </w:tc>
        <w:tc>
          <w:tcPr>
            <w:tcW w:w="0" w:type="auto"/>
            <w:shd w:val="clear" w:color="auto" w:fill="F0F0F0"/>
            <w:tcMar>
              <w:top w:w="60" w:type="dxa"/>
              <w:left w:w="300" w:type="dxa"/>
              <w:bottom w:w="60" w:type="dxa"/>
              <w:right w:w="0" w:type="dxa"/>
            </w:tcMar>
            <w:hideMark/>
          </w:tcPr>
          <w:p w14:paraId="211D9DCC" w14:textId="77777777" w:rsidR="00F62633" w:rsidRPr="00F62633" w:rsidRDefault="00F62633" w:rsidP="00F62633">
            <w:pPr>
              <w:rPr>
                <w:sz w:val="20"/>
                <w:szCs w:val="20"/>
              </w:rPr>
            </w:pPr>
            <w:r w:rsidRPr="00F62633">
              <w:rPr>
                <w:sz w:val="20"/>
                <w:szCs w:val="20"/>
              </w:rPr>
              <w:t>Au niveau local</w:t>
            </w:r>
          </w:p>
        </w:tc>
        <w:tc>
          <w:tcPr>
            <w:tcW w:w="0" w:type="auto"/>
            <w:shd w:val="clear" w:color="auto" w:fill="F0F0F0"/>
            <w:tcMar>
              <w:top w:w="60" w:type="dxa"/>
              <w:left w:w="300" w:type="dxa"/>
              <w:bottom w:w="60" w:type="dxa"/>
              <w:right w:w="0" w:type="dxa"/>
            </w:tcMar>
            <w:hideMark/>
          </w:tcPr>
          <w:p w14:paraId="083B69B6" w14:textId="77777777" w:rsidR="00F62633" w:rsidRPr="00F62633" w:rsidRDefault="00F62633" w:rsidP="00F62633">
            <w:pPr>
              <w:rPr>
                <w:sz w:val="20"/>
                <w:szCs w:val="20"/>
              </w:rPr>
            </w:pPr>
            <w:r w:rsidRPr="00F62633">
              <w:rPr>
                <w:sz w:val="20"/>
                <w:szCs w:val="20"/>
              </w:rPr>
              <w:t>Au niveau régional</w:t>
            </w:r>
          </w:p>
        </w:tc>
        <w:tc>
          <w:tcPr>
            <w:tcW w:w="0" w:type="auto"/>
            <w:shd w:val="clear" w:color="auto" w:fill="F0F0F0"/>
            <w:tcMar>
              <w:top w:w="60" w:type="dxa"/>
              <w:left w:w="300" w:type="dxa"/>
              <w:bottom w:w="60" w:type="dxa"/>
              <w:right w:w="0" w:type="dxa"/>
            </w:tcMar>
            <w:hideMark/>
          </w:tcPr>
          <w:p w14:paraId="6A533359" w14:textId="77777777" w:rsidR="00F62633" w:rsidRPr="00F62633" w:rsidRDefault="00F62633" w:rsidP="00F62633">
            <w:pPr>
              <w:rPr>
                <w:sz w:val="20"/>
                <w:szCs w:val="20"/>
              </w:rPr>
            </w:pPr>
            <w:r w:rsidRPr="00F62633">
              <w:rPr>
                <w:sz w:val="20"/>
                <w:szCs w:val="20"/>
              </w:rPr>
              <w:t>Au niveau national</w:t>
            </w:r>
          </w:p>
        </w:tc>
      </w:tr>
      <w:tr w:rsidR="00F62633" w:rsidRPr="00F62633" w14:paraId="49386FE0" w14:textId="77777777" w:rsidTr="00F62633">
        <w:tc>
          <w:tcPr>
            <w:tcW w:w="6096" w:type="dxa"/>
            <w:shd w:val="clear" w:color="auto" w:fill="auto"/>
            <w:tcMar>
              <w:top w:w="60" w:type="dxa"/>
              <w:left w:w="120" w:type="dxa"/>
              <w:bottom w:w="60" w:type="dxa"/>
              <w:right w:w="120" w:type="dxa"/>
            </w:tcMar>
            <w:vAlign w:val="center"/>
            <w:hideMark/>
          </w:tcPr>
          <w:p w14:paraId="4C465DEE" w14:textId="77777777" w:rsidR="00F62633" w:rsidRPr="00F62633" w:rsidRDefault="00F62633" w:rsidP="00F62633">
            <w:pPr>
              <w:rPr>
                <w:sz w:val="20"/>
                <w:szCs w:val="20"/>
              </w:rPr>
            </w:pPr>
            <w:r w:rsidRPr="00F62633">
              <w:rPr>
                <w:sz w:val="20"/>
                <w:szCs w:val="20"/>
              </w:rPr>
              <w:t>Schémas de cofinancement pour la CDD</w:t>
            </w:r>
          </w:p>
        </w:tc>
        <w:tc>
          <w:tcPr>
            <w:tcW w:w="0" w:type="auto"/>
            <w:shd w:val="clear" w:color="auto" w:fill="auto"/>
            <w:tcMar>
              <w:top w:w="60" w:type="dxa"/>
              <w:left w:w="300" w:type="dxa"/>
              <w:bottom w:w="60" w:type="dxa"/>
              <w:right w:w="0" w:type="dxa"/>
            </w:tcMar>
            <w:hideMark/>
          </w:tcPr>
          <w:p w14:paraId="428E5CBC" w14:textId="77777777" w:rsidR="00F62633" w:rsidRPr="00F62633" w:rsidRDefault="00F62633" w:rsidP="00F62633">
            <w:pPr>
              <w:rPr>
                <w:sz w:val="20"/>
                <w:szCs w:val="20"/>
              </w:rPr>
            </w:pPr>
            <w:r w:rsidRPr="00F62633">
              <w:rPr>
                <w:sz w:val="20"/>
                <w:szCs w:val="20"/>
              </w:rPr>
              <w:t>Au niveau local</w:t>
            </w:r>
          </w:p>
        </w:tc>
        <w:tc>
          <w:tcPr>
            <w:tcW w:w="0" w:type="auto"/>
            <w:shd w:val="clear" w:color="auto" w:fill="auto"/>
            <w:tcMar>
              <w:top w:w="60" w:type="dxa"/>
              <w:left w:w="300" w:type="dxa"/>
              <w:bottom w:w="60" w:type="dxa"/>
              <w:right w:w="0" w:type="dxa"/>
            </w:tcMar>
            <w:hideMark/>
          </w:tcPr>
          <w:p w14:paraId="6A887A00" w14:textId="77777777" w:rsidR="00F62633" w:rsidRPr="00F62633" w:rsidRDefault="00F62633" w:rsidP="00F62633">
            <w:pPr>
              <w:rPr>
                <w:sz w:val="20"/>
                <w:szCs w:val="20"/>
              </w:rPr>
            </w:pPr>
            <w:r w:rsidRPr="00F62633">
              <w:rPr>
                <w:sz w:val="20"/>
                <w:szCs w:val="20"/>
              </w:rPr>
              <w:t>Au niveau régional</w:t>
            </w:r>
          </w:p>
        </w:tc>
        <w:tc>
          <w:tcPr>
            <w:tcW w:w="0" w:type="auto"/>
            <w:shd w:val="clear" w:color="auto" w:fill="auto"/>
            <w:tcMar>
              <w:top w:w="60" w:type="dxa"/>
              <w:left w:w="300" w:type="dxa"/>
              <w:bottom w:w="60" w:type="dxa"/>
              <w:right w:w="0" w:type="dxa"/>
            </w:tcMar>
            <w:hideMark/>
          </w:tcPr>
          <w:p w14:paraId="10BD4CD0" w14:textId="77777777" w:rsidR="00F62633" w:rsidRPr="00F62633" w:rsidRDefault="00F62633" w:rsidP="00F62633">
            <w:pPr>
              <w:rPr>
                <w:sz w:val="20"/>
                <w:szCs w:val="20"/>
              </w:rPr>
            </w:pPr>
            <w:r w:rsidRPr="00F62633">
              <w:rPr>
                <w:sz w:val="20"/>
                <w:szCs w:val="20"/>
              </w:rPr>
              <w:t>Au niveau national</w:t>
            </w:r>
          </w:p>
        </w:tc>
      </w:tr>
      <w:tr w:rsidR="00F62633" w:rsidRPr="00F62633" w14:paraId="28484434" w14:textId="77777777" w:rsidTr="00F62633">
        <w:tc>
          <w:tcPr>
            <w:tcW w:w="6096" w:type="dxa"/>
            <w:shd w:val="clear" w:color="auto" w:fill="F0F0F0"/>
            <w:tcMar>
              <w:top w:w="60" w:type="dxa"/>
              <w:left w:w="120" w:type="dxa"/>
              <w:bottom w:w="60" w:type="dxa"/>
              <w:right w:w="120" w:type="dxa"/>
            </w:tcMar>
            <w:vAlign w:val="center"/>
            <w:hideMark/>
          </w:tcPr>
          <w:p w14:paraId="1528B394" w14:textId="77777777" w:rsidR="00F62633" w:rsidRPr="00F62633" w:rsidRDefault="00F62633" w:rsidP="00F62633">
            <w:pPr>
              <w:rPr>
                <w:sz w:val="20"/>
                <w:szCs w:val="20"/>
              </w:rPr>
            </w:pPr>
            <w:r w:rsidRPr="00F62633">
              <w:rPr>
                <w:sz w:val="20"/>
                <w:szCs w:val="20"/>
              </w:rPr>
              <w:t>Lignes budgétaires pour la CDD</w:t>
            </w:r>
          </w:p>
        </w:tc>
        <w:tc>
          <w:tcPr>
            <w:tcW w:w="0" w:type="auto"/>
            <w:shd w:val="clear" w:color="auto" w:fill="F0F0F0"/>
            <w:tcMar>
              <w:top w:w="60" w:type="dxa"/>
              <w:left w:w="300" w:type="dxa"/>
              <w:bottom w:w="60" w:type="dxa"/>
              <w:right w:w="0" w:type="dxa"/>
            </w:tcMar>
            <w:hideMark/>
          </w:tcPr>
          <w:p w14:paraId="557DE804" w14:textId="77777777" w:rsidR="00F62633" w:rsidRPr="00F62633" w:rsidRDefault="00F62633" w:rsidP="00F62633">
            <w:pPr>
              <w:rPr>
                <w:sz w:val="20"/>
                <w:szCs w:val="20"/>
              </w:rPr>
            </w:pPr>
            <w:r w:rsidRPr="00F62633">
              <w:rPr>
                <w:sz w:val="20"/>
                <w:szCs w:val="20"/>
              </w:rPr>
              <w:t>Au niveau local</w:t>
            </w:r>
          </w:p>
        </w:tc>
        <w:tc>
          <w:tcPr>
            <w:tcW w:w="0" w:type="auto"/>
            <w:shd w:val="clear" w:color="auto" w:fill="F0F0F0"/>
            <w:tcMar>
              <w:top w:w="60" w:type="dxa"/>
              <w:left w:w="300" w:type="dxa"/>
              <w:bottom w:w="60" w:type="dxa"/>
              <w:right w:w="0" w:type="dxa"/>
            </w:tcMar>
            <w:hideMark/>
          </w:tcPr>
          <w:p w14:paraId="5A3AC495" w14:textId="77777777" w:rsidR="00F62633" w:rsidRPr="00F62633" w:rsidRDefault="00F62633" w:rsidP="00F62633">
            <w:pPr>
              <w:rPr>
                <w:sz w:val="20"/>
                <w:szCs w:val="20"/>
              </w:rPr>
            </w:pPr>
            <w:r w:rsidRPr="00F62633">
              <w:rPr>
                <w:sz w:val="20"/>
                <w:szCs w:val="20"/>
              </w:rPr>
              <w:t>Au niveau régional</w:t>
            </w:r>
          </w:p>
        </w:tc>
        <w:tc>
          <w:tcPr>
            <w:tcW w:w="0" w:type="auto"/>
            <w:shd w:val="clear" w:color="auto" w:fill="F0F0F0"/>
            <w:tcMar>
              <w:top w:w="60" w:type="dxa"/>
              <w:left w:w="300" w:type="dxa"/>
              <w:bottom w:w="60" w:type="dxa"/>
              <w:right w:w="0" w:type="dxa"/>
            </w:tcMar>
            <w:hideMark/>
          </w:tcPr>
          <w:p w14:paraId="1B946DE2" w14:textId="77777777" w:rsidR="00F62633" w:rsidRPr="00F62633" w:rsidRDefault="00F62633" w:rsidP="00F62633">
            <w:pPr>
              <w:rPr>
                <w:sz w:val="20"/>
                <w:szCs w:val="20"/>
              </w:rPr>
            </w:pPr>
            <w:r w:rsidRPr="00F62633">
              <w:rPr>
                <w:sz w:val="20"/>
                <w:szCs w:val="20"/>
              </w:rPr>
              <w:t>Au niveau national</w:t>
            </w:r>
          </w:p>
        </w:tc>
      </w:tr>
      <w:tr w:rsidR="00F62633" w:rsidRPr="00F62633" w14:paraId="52EBDC10" w14:textId="77777777" w:rsidTr="00F62633">
        <w:tc>
          <w:tcPr>
            <w:tcW w:w="6096" w:type="dxa"/>
            <w:shd w:val="clear" w:color="auto" w:fill="auto"/>
            <w:tcMar>
              <w:top w:w="60" w:type="dxa"/>
              <w:left w:w="120" w:type="dxa"/>
              <w:bottom w:w="60" w:type="dxa"/>
              <w:right w:w="120" w:type="dxa"/>
            </w:tcMar>
            <w:vAlign w:val="center"/>
            <w:hideMark/>
          </w:tcPr>
          <w:p w14:paraId="776D5534" w14:textId="77777777" w:rsidR="00F62633" w:rsidRPr="00F62633" w:rsidRDefault="00F62633" w:rsidP="00F62633">
            <w:pPr>
              <w:rPr>
                <w:sz w:val="20"/>
                <w:szCs w:val="20"/>
              </w:rPr>
            </w:pPr>
            <w:r w:rsidRPr="00F62633">
              <w:rPr>
                <w:sz w:val="20"/>
                <w:szCs w:val="20"/>
              </w:rPr>
              <w:t>Plateformes ou mécanismes de coordination</w:t>
            </w:r>
          </w:p>
        </w:tc>
        <w:tc>
          <w:tcPr>
            <w:tcW w:w="0" w:type="auto"/>
            <w:shd w:val="clear" w:color="auto" w:fill="auto"/>
            <w:tcMar>
              <w:top w:w="60" w:type="dxa"/>
              <w:left w:w="300" w:type="dxa"/>
              <w:bottom w:w="60" w:type="dxa"/>
              <w:right w:w="0" w:type="dxa"/>
            </w:tcMar>
            <w:hideMark/>
          </w:tcPr>
          <w:p w14:paraId="386AB5AF" w14:textId="77777777" w:rsidR="00F62633" w:rsidRPr="00F62633" w:rsidRDefault="00F62633" w:rsidP="00F62633">
            <w:pPr>
              <w:rPr>
                <w:sz w:val="20"/>
                <w:szCs w:val="20"/>
              </w:rPr>
            </w:pPr>
            <w:r w:rsidRPr="00F62633">
              <w:rPr>
                <w:sz w:val="20"/>
                <w:szCs w:val="20"/>
              </w:rPr>
              <w:t>Au niveau local</w:t>
            </w:r>
          </w:p>
        </w:tc>
        <w:tc>
          <w:tcPr>
            <w:tcW w:w="0" w:type="auto"/>
            <w:shd w:val="clear" w:color="auto" w:fill="auto"/>
            <w:tcMar>
              <w:top w:w="60" w:type="dxa"/>
              <w:left w:w="300" w:type="dxa"/>
              <w:bottom w:w="60" w:type="dxa"/>
              <w:right w:w="0" w:type="dxa"/>
            </w:tcMar>
            <w:hideMark/>
          </w:tcPr>
          <w:p w14:paraId="70C8D5E9" w14:textId="77777777" w:rsidR="00F62633" w:rsidRPr="00F62633" w:rsidRDefault="00F62633" w:rsidP="00F62633">
            <w:pPr>
              <w:rPr>
                <w:sz w:val="20"/>
                <w:szCs w:val="20"/>
              </w:rPr>
            </w:pPr>
            <w:r w:rsidRPr="00F62633">
              <w:rPr>
                <w:sz w:val="20"/>
                <w:szCs w:val="20"/>
              </w:rPr>
              <w:t>Au niveau régional</w:t>
            </w:r>
          </w:p>
        </w:tc>
        <w:tc>
          <w:tcPr>
            <w:tcW w:w="0" w:type="auto"/>
            <w:shd w:val="clear" w:color="auto" w:fill="auto"/>
            <w:tcMar>
              <w:top w:w="60" w:type="dxa"/>
              <w:left w:w="300" w:type="dxa"/>
              <w:bottom w:w="60" w:type="dxa"/>
              <w:right w:w="0" w:type="dxa"/>
            </w:tcMar>
            <w:hideMark/>
          </w:tcPr>
          <w:p w14:paraId="63C33597" w14:textId="77777777" w:rsidR="00F62633" w:rsidRPr="00F62633" w:rsidRDefault="00F62633" w:rsidP="00F62633">
            <w:pPr>
              <w:rPr>
                <w:sz w:val="20"/>
                <w:szCs w:val="20"/>
              </w:rPr>
            </w:pPr>
            <w:r w:rsidRPr="00F62633">
              <w:rPr>
                <w:sz w:val="20"/>
                <w:szCs w:val="20"/>
              </w:rPr>
              <w:t>Au niveau national</w:t>
            </w:r>
          </w:p>
        </w:tc>
      </w:tr>
      <w:tr w:rsidR="00F62633" w:rsidRPr="00F62633" w14:paraId="30FC5861" w14:textId="77777777" w:rsidTr="00F62633">
        <w:tc>
          <w:tcPr>
            <w:tcW w:w="6096" w:type="dxa"/>
            <w:shd w:val="clear" w:color="auto" w:fill="F0F0F0"/>
            <w:tcMar>
              <w:top w:w="60" w:type="dxa"/>
              <w:left w:w="120" w:type="dxa"/>
              <w:bottom w:w="60" w:type="dxa"/>
              <w:right w:w="120" w:type="dxa"/>
            </w:tcMar>
            <w:vAlign w:val="center"/>
            <w:hideMark/>
          </w:tcPr>
          <w:p w14:paraId="3D663578" w14:textId="77777777" w:rsidR="00F62633" w:rsidRPr="00F62633" w:rsidRDefault="00F62633" w:rsidP="00F62633">
            <w:pPr>
              <w:rPr>
                <w:sz w:val="20"/>
                <w:szCs w:val="20"/>
              </w:rPr>
            </w:pPr>
            <w:r w:rsidRPr="00F62633">
              <w:rPr>
                <w:sz w:val="20"/>
                <w:szCs w:val="20"/>
              </w:rPr>
              <w:t>Autre</w:t>
            </w:r>
          </w:p>
        </w:tc>
        <w:tc>
          <w:tcPr>
            <w:tcW w:w="0" w:type="auto"/>
            <w:shd w:val="clear" w:color="auto" w:fill="F0F0F0"/>
            <w:tcMar>
              <w:top w:w="60" w:type="dxa"/>
              <w:left w:w="300" w:type="dxa"/>
              <w:bottom w:w="60" w:type="dxa"/>
              <w:right w:w="0" w:type="dxa"/>
            </w:tcMar>
            <w:hideMark/>
          </w:tcPr>
          <w:p w14:paraId="151E0667" w14:textId="77777777" w:rsidR="00F62633" w:rsidRPr="00F62633" w:rsidRDefault="00F62633" w:rsidP="00F62633">
            <w:pPr>
              <w:rPr>
                <w:sz w:val="20"/>
                <w:szCs w:val="20"/>
              </w:rPr>
            </w:pPr>
            <w:r w:rsidRPr="00F62633">
              <w:rPr>
                <w:sz w:val="20"/>
                <w:szCs w:val="20"/>
              </w:rPr>
              <w:t>Au niveau local</w:t>
            </w:r>
          </w:p>
        </w:tc>
        <w:tc>
          <w:tcPr>
            <w:tcW w:w="0" w:type="auto"/>
            <w:shd w:val="clear" w:color="auto" w:fill="F0F0F0"/>
            <w:tcMar>
              <w:top w:w="60" w:type="dxa"/>
              <w:left w:w="300" w:type="dxa"/>
              <w:bottom w:w="60" w:type="dxa"/>
              <w:right w:w="0" w:type="dxa"/>
            </w:tcMar>
            <w:hideMark/>
          </w:tcPr>
          <w:p w14:paraId="3BE84DAC" w14:textId="77777777" w:rsidR="00F62633" w:rsidRPr="00F62633" w:rsidRDefault="00F62633" w:rsidP="00F62633">
            <w:pPr>
              <w:rPr>
                <w:sz w:val="20"/>
                <w:szCs w:val="20"/>
              </w:rPr>
            </w:pPr>
            <w:r w:rsidRPr="00F62633">
              <w:rPr>
                <w:sz w:val="20"/>
                <w:szCs w:val="20"/>
              </w:rPr>
              <w:t>Au niveau régional</w:t>
            </w:r>
          </w:p>
        </w:tc>
        <w:tc>
          <w:tcPr>
            <w:tcW w:w="0" w:type="auto"/>
            <w:shd w:val="clear" w:color="auto" w:fill="F0F0F0"/>
            <w:tcMar>
              <w:top w:w="60" w:type="dxa"/>
              <w:left w:w="300" w:type="dxa"/>
              <w:bottom w:w="60" w:type="dxa"/>
              <w:right w:w="0" w:type="dxa"/>
            </w:tcMar>
            <w:hideMark/>
          </w:tcPr>
          <w:p w14:paraId="59F8986C" w14:textId="77777777" w:rsidR="00F62633" w:rsidRPr="00F62633" w:rsidRDefault="00F62633" w:rsidP="00F62633">
            <w:pPr>
              <w:rPr>
                <w:sz w:val="20"/>
                <w:szCs w:val="20"/>
              </w:rPr>
            </w:pPr>
            <w:r w:rsidRPr="00F62633">
              <w:rPr>
                <w:sz w:val="20"/>
                <w:szCs w:val="20"/>
              </w:rPr>
              <w:t>Au niveau national</w:t>
            </w:r>
          </w:p>
        </w:tc>
      </w:tr>
    </w:tbl>
    <w:p w14:paraId="5BD73F5A" w14:textId="6F03420D" w:rsidR="00F62633" w:rsidRDefault="00F62633" w:rsidP="00F62633">
      <w:pPr>
        <w:rPr>
          <w:sz w:val="20"/>
          <w:szCs w:val="20"/>
        </w:rPr>
      </w:pPr>
      <w:r w:rsidRPr="00F62633">
        <w:rPr>
          <w:sz w:val="20"/>
          <w:szCs w:val="20"/>
        </w:rPr>
        <w:t>Si vous avez sélectionné ‘Autre’ ci-dessus, veuillez préciser :</w:t>
      </w:r>
    </w:p>
    <w:p w14:paraId="6B09D492" w14:textId="732CDBF3" w:rsidR="0002007B" w:rsidRDefault="0002007B" w:rsidP="00F62633">
      <w:pPr>
        <w:rPr>
          <w:sz w:val="20"/>
          <w:szCs w:val="20"/>
        </w:rPr>
      </w:pPr>
    </w:p>
    <w:p w14:paraId="1AFEDD4F" w14:textId="77777777" w:rsidR="0002007B" w:rsidRPr="00F62633" w:rsidRDefault="0002007B" w:rsidP="00F62633">
      <w:pPr>
        <w:rPr>
          <w:sz w:val="20"/>
          <w:szCs w:val="20"/>
        </w:rPr>
      </w:pPr>
    </w:p>
    <w:p w14:paraId="6BA64FC9" w14:textId="77777777" w:rsidR="00F62633" w:rsidRPr="00F62633" w:rsidRDefault="00F62633" w:rsidP="00F62633">
      <w:pPr>
        <w:rPr>
          <w:sz w:val="20"/>
          <w:szCs w:val="20"/>
        </w:rPr>
      </w:pPr>
      <w:r w:rsidRPr="0002007B">
        <w:rPr>
          <w:b/>
          <w:bCs/>
          <w:sz w:val="20"/>
          <w:szCs w:val="20"/>
        </w:rPr>
        <w:lastRenderedPageBreak/>
        <w:t>16</w:t>
      </w:r>
      <w:r w:rsidRPr="00F62633">
        <w:rPr>
          <w:sz w:val="20"/>
          <w:szCs w:val="20"/>
        </w:rPr>
        <w:t>. Comment évalueriez-vous le niveau de leadership soutenant vos activités de CDD ?</w:t>
      </w:r>
    </w:p>
    <w:p w14:paraId="664FC808" w14:textId="77777777" w:rsidR="00F62633" w:rsidRPr="00F62633" w:rsidRDefault="00F62633" w:rsidP="00F62633">
      <w:pPr>
        <w:rPr>
          <w:sz w:val="20"/>
          <w:szCs w:val="20"/>
        </w:rPr>
      </w:pPr>
      <w:r w:rsidRPr="00F62633">
        <w:rPr>
          <w:sz w:val="20"/>
          <w:szCs w:val="20"/>
        </w:rPr>
        <w:t xml:space="preserve">Échelle de 1 à </w:t>
      </w:r>
      <w:proofErr w:type="gramStart"/>
      <w:r w:rsidRPr="00F62633">
        <w:rPr>
          <w:sz w:val="20"/>
          <w:szCs w:val="20"/>
        </w:rPr>
        <w:t>5:</w:t>
      </w:r>
      <w:proofErr w:type="gramEnd"/>
      <w:r w:rsidRPr="00F62633">
        <w:rPr>
          <w:sz w:val="20"/>
          <w:szCs w:val="20"/>
        </w:rPr>
        <w:t xml:space="preserve"> 1 = Pas du tout d'accord, 2 = Pas d'accord, 3 = Neutre, 4 = D'accord et 5 = Tout à fait d'accord, Sans réponse = Non applicable</w:t>
      </w:r>
    </w:p>
    <w:tbl>
      <w:tblPr>
        <w:tblW w:w="14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5" w:type="dxa"/>
          <w:left w:w="15" w:type="dxa"/>
          <w:bottom w:w="225" w:type="dxa"/>
          <w:right w:w="15" w:type="dxa"/>
        </w:tblCellMar>
        <w:tblLook w:val="04A0" w:firstRow="1" w:lastRow="0" w:firstColumn="1" w:lastColumn="0" w:noHBand="0" w:noVBand="1"/>
      </w:tblPr>
      <w:tblGrid>
        <w:gridCol w:w="10489"/>
        <w:gridCol w:w="511"/>
        <w:gridCol w:w="512"/>
        <w:gridCol w:w="512"/>
        <w:gridCol w:w="512"/>
        <w:gridCol w:w="512"/>
        <w:gridCol w:w="1753"/>
      </w:tblGrid>
      <w:tr w:rsidR="00F62633" w:rsidRPr="00F62633" w14:paraId="7CC58235" w14:textId="77777777" w:rsidTr="00F62633">
        <w:trPr>
          <w:tblHeader/>
        </w:trPr>
        <w:tc>
          <w:tcPr>
            <w:tcW w:w="10490" w:type="dxa"/>
            <w:shd w:val="clear" w:color="auto" w:fill="auto"/>
            <w:tcMar>
              <w:top w:w="60" w:type="dxa"/>
              <w:left w:w="120" w:type="dxa"/>
              <w:bottom w:w="60" w:type="dxa"/>
              <w:right w:w="120" w:type="dxa"/>
            </w:tcMar>
            <w:hideMark/>
          </w:tcPr>
          <w:p w14:paraId="1DB9B80B" w14:textId="77777777" w:rsidR="00F62633" w:rsidRPr="00F62633" w:rsidRDefault="00F62633" w:rsidP="00F62633">
            <w:pPr>
              <w:rPr>
                <w:sz w:val="20"/>
                <w:szCs w:val="20"/>
              </w:rPr>
            </w:pPr>
          </w:p>
        </w:tc>
        <w:tc>
          <w:tcPr>
            <w:tcW w:w="0" w:type="auto"/>
            <w:shd w:val="clear" w:color="auto" w:fill="auto"/>
            <w:tcMar>
              <w:top w:w="60" w:type="dxa"/>
              <w:left w:w="120" w:type="dxa"/>
              <w:bottom w:w="60" w:type="dxa"/>
              <w:right w:w="120" w:type="dxa"/>
            </w:tcMar>
            <w:vAlign w:val="bottom"/>
            <w:hideMark/>
          </w:tcPr>
          <w:p w14:paraId="78D64F5D" w14:textId="77777777" w:rsidR="00F62633" w:rsidRPr="00F62633" w:rsidRDefault="00F62633" w:rsidP="00F62633">
            <w:pPr>
              <w:rPr>
                <w:b/>
                <w:bCs/>
                <w:sz w:val="20"/>
                <w:szCs w:val="20"/>
              </w:rPr>
            </w:pPr>
            <w:r w:rsidRPr="00F62633">
              <w:rPr>
                <w:b/>
                <w:bCs/>
                <w:sz w:val="20"/>
                <w:szCs w:val="20"/>
              </w:rPr>
              <w:t>1</w:t>
            </w:r>
          </w:p>
        </w:tc>
        <w:tc>
          <w:tcPr>
            <w:tcW w:w="0" w:type="auto"/>
            <w:shd w:val="clear" w:color="auto" w:fill="auto"/>
            <w:tcMar>
              <w:top w:w="60" w:type="dxa"/>
              <w:left w:w="120" w:type="dxa"/>
              <w:bottom w:w="60" w:type="dxa"/>
              <w:right w:w="120" w:type="dxa"/>
            </w:tcMar>
            <w:vAlign w:val="bottom"/>
            <w:hideMark/>
          </w:tcPr>
          <w:p w14:paraId="50AFAD07" w14:textId="77777777" w:rsidR="00F62633" w:rsidRPr="00F62633" w:rsidRDefault="00F62633" w:rsidP="00F62633">
            <w:pPr>
              <w:rPr>
                <w:b/>
                <w:bCs/>
                <w:sz w:val="20"/>
                <w:szCs w:val="20"/>
              </w:rPr>
            </w:pPr>
            <w:r w:rsidRPr="00F62633">
              <w:rPr>
                <w:b/>
                <w:bCs/>
                <w:sz w:val="20"/>
                <w:szCs w:val="20"/>
              </w:rPr>
              <w:t>2</w:t>
            </w:r>
          </w:p>
        </w:tc>
        <w:tc>
          <w:tcPr>
            <w:tcW w:w="0" w:type="auto"/>
            <w:shd w:val="clear" w:color="auto" w:fill="auto"/>
            <w:tcMar>
              <w:top w:w="60" w:type="dxa"/>
              <w:left w:w="120" w:type="dxa"/>
              <w:bottom w:w="60" w:type="dxa"/>
              <w:right w:w="120" w:type="dxa"/>
            </w:tcMar>
            <w:vAlign w:val="bottom"/>
            <w:hideMark/>
          </w:tcPr>
          <w:p w14:paraId="7E8DC453" w14:textId="77777777" w:rsidR="00F62633" w:rsidRPr="00F62633" w:rsidRDefault="00F62633" w:rsidP="00F62633">
            <w:pPr>
              <w:rPr>
                <w:b/>
                <w:bCs/>
                <w:sz w:val="20"/>
                <w:szCs w:val="20"/>
              </w:rPr>
            </w:pPr>
            <w:r w:rsidRPr="00F62633">
              <w:rPr>
                <w:b/>
                <w:bCs/>
                <w:sz w:val="20"/>
                <w:szCs w:val="20"/>
              </w:rPr>
              <w:t>3</w:t>
            </w:r>
          </w:p>
        </w:tc>
        <w:tc>
          <w:tcPr>
            <w:tcW w:w="0" w:type="auto"/>
            <w:shd w:val="clear" w:color="auto" w:fill="auto"/>
            <w:tcMar>
              <w:top w:w="60" w:type="dxa"/>
              <w:left w:w="120" w:type="dxa"/>
              <w:bottom w:w="60" w:type="dxa"/>
              <w:right w:w="120" w:type="dxa"/>
            </w:tcMar>
            <w:vAlign w:val="bottom"/>
            <w:hideMark/>
          </w:tcPr>
          <w:p w14:paraId="1FB19BBD" w14:textId="77777777" w:rsidR="00F62633" w:rsidRPr="00F62633" w:rsidRDefault="00F62633" w:rsidP="00F62633">
            <w:pPr>
              <w:rPr>
                <w:b/>
                <w:bCs/>
                <w:sz w:val="20"/>
                <w:szCs w:val="20"/>
              </w:rPr>
            </w:pPr>
            <w:r w:rsidRPr="00F62633">
              <w:rPr>
                <w:b/>
                <w:bCs/>
                <w:sz w:val="20"/>
                <w:szCs w:val="20"/>
              </w:rPr>
              <w:t>4</w:t>
            </w:r>
          </w:p>
        </w:tc>
        <w:tc>
          <w:tcPr>
            <w:tcW w:w="0" w:type="auto"/>
            <w:shd w:val="clear" w:color="auto" w:fill="auto"/>
            <w:tcMar>
              <w:top w:w="60" w:type="dxa"/>
              <w:left w:w="120" w:type="dxa"/>
              <w:bottom w:w="60" w:type="dxa"/>
              <w:right w:w="120" w:type="dxa"/>
            </w:tcMar>
            <w:vAlign w:val="bottom"/>
            <w:hideMark/>
          </w:tcPr>
          <w:p w14:paraId="7BB07799" w14:textId="77777777" w:rsidR="00F62633" w:rsidRPr="00F62633" w:rsidRDefault="00F62633" w:rsidP="00F62633">
            <w:pPr>
              <w:rPr>
                <w:b/>
                <w:bCs/>
                <w:sz w:val="20"/>
                <w:szCs w:val="20"/>
              </w:rPr>
            </w:pPr>
            <w:r w:rsidRPr="00F62633">
              <w:rPr>
                <w:b/>
                <w:bCs/>
                <w:sz w:val="20"/>
                <w:szCs w:val="20"/>
              </w:rPr>
              <w:t>5</w:t>
            </w:r>
          </w:p>
        </w:tc>
        <w:tc>
          <w:tcPr>
            <w:tcW w:w="0" w:type="auto"/>
            <w:shd w:val="clear" w:color="auto" w:fill="auto"/>
            <w:tcMar>
              <w:top w:w="60" w:type="dxa"/>
              <w:left w:w="120" w:type="dxa"/>
              <w:bottom w:w="60" w:type="dxa"/>
              <w:right w:w="120" w:type="dxa"/>
            </w:tcMar>
            <w:vAlign w:val="bottom"/>
            <w:hideMark/>
          </w:tcPr>
          <w:p w14:paraId="3BE935E6" w14:textId="77777777" w:rsidR="00F62633" w:rsidRPr="00F62633" w:rsidRDefault="00F62633" w:rsidP="00F62633">
            <w:pPr>
              <w:rPr>
                <w:b/>
                <w:bCs/>
                <w:sz w:val="20"/>
                <w:szCs w:val="20"/>
              </w:rPr>
            </w:pPr>
            <w:r w:rsidRPr="00F62633">
              <w:rPr>
                <w:b/>
                <w:bCs/>
                <w:sz w:val="20"/>
                <w:szCs w:val="20"/>
              </w:rPr>
              <w:t>Sans réponse</w:t>
            </w:r>
          </w:p>
        </w:tc>
      </w:tr>
      <w:tr w:rsidR="00F62633" w:rsidRPr="00F62633" w14:paraId="21B5A9ED" w14:textId="77777777" w:rsidTr="00F62633">
        <w:tc>
          <w:tcPr>
            <w:tcW w:w="10490" w:type="dxa"/>
            <w:shd w:val="clear" w:color="auto" w:fill="auto"/>
            <w:tcMar>
              <w:top w:w="60" w:type="dxa"/>
              <w:left w:w="120" w:type="dxa"/>
              <w:bottom w:w="60" w:type="dxa"/>
              <w:right w:w="120" w:type="dxa"/>
            </w:tcMar>
            <w:vAlign w:val="center"/>
            <w:hideMark/>
          </w:tcPr>
          <w:p w14:paraId="40211A4C" w14:textId="77777777" w:rsidR="00F62633" w:rsidRPr="00F62633" w:rsidRDefault="00F62633" w:rsidP="00F62633">
            <w:pPr>
              <w:rPr>
                <w:sz w:val="20"/>
                <w:szCs w:val="20"/>
              </w:rPr>
            </w:pPr>
            <w:r w:rsidRPr="00F62633">
              <w:rPr>
                <w:sz w:val="20"/>
                <w:szCs w:val="20"/>
              </w:rPr>
              <w:t>Mon maire/gouverneur joue un rôle actif dans le soutien aux activités de CDD de ma ville/région</w:t>
            </w:r>
          </w:p>
        </w:tc>
        <w:tc>
          <w:tcPr>
            <w:tcW w:w="0" w:type="auto"/>
            <w:shd w:val="clear" w:color="auto" w:fill="auto"/>
            <w:tcMar>
              <w:top w:w="60" w:type="dxa"/>
              <w:left w:w="300" w:type="dxa"/>
              <w:bottom w:w="60" w:type="dxa"/>
              <w:right w:w="0" w:type="dxa"/>
            </w:tcMar>
            <w:vAlign w:val="center"/>
            <w:hideMark/>
          </w:tcPr>
          <w:p w14:paraId="50FAB6F1"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3D491384"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377E923C"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DBCD520"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2048F17D"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2964F91E" w14:textId="77777777" w:rsidR="00F62633" w:rsidRPr="00F62633" w:rsidRDefault="00F62633" w:rsidP="00F62633">
            <w:pPr>
              <w:rPr>
                <w:sz w:val="20"/>
                <w:szCs w:val="20"/>
              </w:rPr>
            </w:pPr>
            <w:r w:rsidRPr="00F62633">
              <w:rPr>
                <w:sz w:val="20"/>
                <w:szCs w:val="20"/>
              </w:rPr>
              <w:t>Sans réponse</w:t>
            </w:r>
          </w:p>
        </w:tc>
      </w:tr>
      <w:tr w:rsidR="00F62633" w:rsidRPr="00F62633" w14:paraId="73388CEC" w14:textId="77777777" w:rsidTr="00F62633">
        <w:tc>
          <w:tcPr>
            <w:tcW w:w="10490" w:type="dxa"/>
            <w:shd w:val="clear" w:color="auto" w:fill="auto"/>
            <w:tcMar>
              <w:top w:w="60" w:type="dxa"/>
              <w:left w:w="120" w:type="dxa"/>
              <w:bottom w:w="60" w:type="dxa"/>
              <w:right w:w="120" w:type="dxa"/>
            </w:tcMar>
            <w:vAlign w:val="center"/>
            <w:hideMark/>
          </w:tcPr>
          <w:p w14:paraId="51449B26" w14:textId="77777777" w:rsidR="00F62633" w:rsidRPr="00F62633" w:rsidRDefault="00F62633" w:rsidP="00F62633">
            <w:pPr>
              <w:rPr>
                <w:sz w:val="20"/>
                <w:szCs w:val="20"/>
              </w:rPr>
            </w:pPr>
            <w:r w:rsidRPr="00F62633">
              <w:rPr>
                <w:sz w:val="20"/>
                <w:szCs w:val="20"/>
              </w:rPr>
              <w:t>Le chef de département/directeur dans ma ville/région joue un rôle actif dans le soutien à nos activités de CDD</w:t>
            </w:r>
          </w:p>
        </w:tc>
        <w:tc>
          <w:tcPr>
            <w:tcW w:w="0" w:type="auto"/>
            <w:shd w:val="clear" w:color="auto" w:fill="auto"/>
            <w:tcMar>
              <w:top w:w="60" w:type="dxa"/>
              <w:left w:w="300" w:type="dxa"/>
              <w:bottom w:w="60" w:type="dxa"/>
              <w:right w:w="0" w:type="dxa"/>
            </w:tcMar>
            <w:vAlign w:val="center"/>
            <w:hideMark/>
          </w:tcPr>
          <w:p w14:paraId="5000E788"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4DBF275E"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39562E9F"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3A474BB3"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5C2FE5DF"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34927FAB" w14:textId="77777777" w:rsidR="00F62633" w:rsidRPr="00F62633" w:rsidRDefault="00F62633" w:rsidP="00F62633">
            <w:pPr>
              <w:rPr>
                <w:sz w:val="20"/>
                <w:szCs w:val="20"/>
              </w:rPr>
            </w:pPr>
            <w:r w:rsidRPr="00F62633">
              <w:rPr>
                <w:sz w:val="20"/>
                <w:szCs w:val="20"/>
              </w:rPr>
              <w:t>Sans réponse</w:t>
            </w:r>
          </w:p>
        </w:tc>
      </w:tr>
      <w:tr w:rsidR="00F62633" w:rsidRPr="00F62633" w14:paraId="2A3F429B" w14:textId="77777777" w:rsidTr="00F62633">
        <w:tc>
          <w:tcPr>
            <w:tcW w:w="10490" w:type="dxa"/>
            <w:shd w:val="clear" w:color="auto" w:fill="auto"/>
            <w:tcMar>
              <w:top w:w="60" w:type="dxa"/>
              <w:left w:w="120" w:type="dxa"/>
              <w:bottom w:w="60" w:type="dxa"/>
              <w:right w:w="120" w:type="dxa"/>
            </w:tcMar>
            <w:vAlign w:val="center"/>
            <w:hideMark/>
          </w:tcPr>
          <w:p w14:paraId="5B8336B7" w14:textId="77777777" w:rsidR="00F62633" w:rsidRPr="00F62633" w:rsidRDefault="00F62633" w:rsidP="00F62633">
            <w:pPr>
              <w:rPr>
                <w:sz w:val="20"/>
                <w:szCs w:val="20"/>
              </w:rPr>
            </w:pPr>
            <w:r w:rsidRPr="00F62633">
              <w:rPr>
                <w:sz w:val="20"/>
                <w:szCs w:val="20"/>
              </w:rPr>
              <w:t>Le chef d'équipe/gestionnaire de projet dans ma ville/région joue un rôle actif dans la direction de nos activités de CDD</w:t>
            </w:r>
          </w:p>
        </w:tc>
        <w:tc>
          <w:tcPr>
            <w:tcW w:w="0" w:type="auto"/>
            <w:shd w:val="clear" w:color="auto" w:fill="auto"/>
            <w:tcMar>
              <w:top w:w="60" w:type="dxa"/>
              <w:left w:w="300" w:type="dxa"/>
              <w:bottom w:w="60" w:type="dxa"/>
              <w:right w:w="0" w:type="dxa"/>
            </w:tcMar>
            <w:vAlign w:val="center"/>
            <w:hideMark/>
          </w:tcPr>
          <w:p w14:paraId="53D6E36B"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75DF7103"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17FF6492"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3BC1FED8"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1C5A7B17"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5630D3EE" w14:textId="77777777" w:rsidR="00F62633" w:rsidRPr="00F62633" w:rsidRDefault="00F62633" w:rsidP="00F62633">
            <w:pPr>
              <w:rPr>
                <w:sz w:val="20"/>
                <w:szCs w:val="20"/>
              </w:rPr>
            </w:pPr>
            <w:r w:rsidRPr="00F62633">
              <w:rPr>
                <w:sz w:val="20"/>
                <w:szCs w:val="20"/>
              </w:rPr>
              <w:t>Sans réponse</w:t>
            </w:r>
          </w:p>
        </w:tc>
      </w:tr>
    </w:tbl>
    <w:p w14:paraId="0397CB8F" w14:textId="77777777" w:rsidR="0002007B" w:rsidRDefault="0002007B" w:rsidP="00F62633">
      <w:pPr>
        <w:rPr>
          <w:sz w:val="20"/>
          <w:szCs w:val="20"/>
        </w:rPr>
      </w:pPr>
    </w:p>
    <w:p w14:paraId="57EAF26C" w14:textId="7FF8B72A" w:rsidR="00F62633" w:rsidRPr="00F62633" w:rsidRDefault="00F62633" w:rsidP="00F62633">
      <w:pPr>
        <w:rPr>
          <w:sz w:val="20"/>
          <w:szCs w:val="20"/>
        </w:rPr>
      </w:pPr>
      <w:r w:rsidRPr="0002007B">
        <w:rPr>
          <w:b/>
          <w:bCs/>
          <w:sz w:val="20"/>
          <w:szCs w:val="20"/>
        </w:rPr>
        <w:t>17</w:t>
      </w:r>
      <w:r w:rsidRPr="00F62633">
        <w:rPr>
          <w:sz w:val="20"/>
          <w:szCs w:val="20"/>
        </w:rPr>
        <w:t>. Dans quelle mesure les parties prenantes suivantes contribuent-elles à vos activités de CDD (par exemple, par la mise en œuvre de projets, la fourniture de données, la sensibilisation, le financement ou la mise à disposition de services consultatifs) ?</w:t>
      </w:r>
    </w:p>
    <w:p w14:paraId="6B630953" w14:textId="77777777" w:rsidR="00F62633" w:rsidRPr="00F62633" w:rsidRDefault="00F62633" w:rsidP="00F62633">
      <w:pPr>
        <w:rPr>
          <w:sz w:val="20"/>
          <w:szCs w:val="20"/>
        </w:rPr>
      </w:pPr>
      <w:r w:rsidRPr="00F62633">
        <w:rPr>
          <w:sz w:val="20"/>
          <w:szCs w:val="20"/>
        </w:rPr>
        <w:t xml:space="preserve">Échelle de 1 à </w:t>
      </w:r>
      <w:proofErr w:type="gramStart"/>
      <w:r w:rsidRPr="00F62633">
        <w:rPr>
          <w:sz w:val="20"/>
          <w:szCs w:val="20"/>
        </w:rPr>
        <w:t>5:</w:t>
      </w:r>
      <w:proofErr w:type="gramEnd"/>
      <w:r w:rsidRPr="00F62633">
        <w:rPr>
          <w:sz w:val="20"/>
          <w:szCs w:val="20"/>
        </w:rPr>
        <w:t xml:space="preserve"> 1 = Pas du tout d'accord, 2 = Pas d'accord, 3 = Neutre, 4 = D'accord et 5 = Tout à fait d'accord, Sans réponse = Non applicable</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5" w:type="dxa"/>
          <w:left w:w="15" w:type="dxa"/>
          <w:bottom w:w="225" w:type="dxa"/>
          <w:right w:w="15" w:type="dxa"/>
        </w:tblCellMar>
        <w:tblLook w:val="04A0" w:firstRow="1" w:lastRow="0" w:firstColumn="1" w:lastColumn="0" w:noHBand="0" w:noVBand="1"/>
      </w:tblPr>
      <w:tblGrid>
        <w:gridCol w:w="8364"/>
        <w:gridCol w:w="407"/>
        <w:gridCol w:w="407"/>
        <w:gridCol w:w="407"/>
        <w:gridCol w:w="407"/>
        <w:gridCol w:w="407"/>
        <w:gridCol w:w="1792"/>
      </w:tblGrid>
      <w:tr w:rsidR="00F62633" w:rsidRPr="00F62633" w14:paraId="01D6E55C" w14:textId="77777777" w:rsidTr="00F62633">
        <w:trPr>
          <w:tblHeader/>
        </w:trPr>
        <w:tc>
          <w:tcPr>
            <w:tcW w:w="8364" w:type="dxa"/>
            <w:shd w:val="clear" w:color="auto" w:fill="auto"/>
            <w:tcMar>
              <w:top w:w="60" w:type="dxa"/>
              <w:left w:w="120" w:type="dxa"/>
              <w:bottom w:w="60" w:type="dxa"/>
              <w:right w:w="120" w:type="dxa"/>
            </w:tcMar>
            <w:hideMark/>
          </w:tcPr>
          <w:p w14:paraId="5169AB2A" w14:textId="77777777" w:rsidR="00F62633" w:rsidRPr="00F62633" w:rsidRDefault="00F62633" w:rsidP="00F62633">
            <w:pPr>
              <w:rPr>
                <w:sz w:val="20"/>
                <w:szCs w:val="20"/>
              </w:rPr>
            </w:pPr>
          </w:p>
        </w:tc>
        <w:tc>
          <w:tcPr>
            <w:tcW w:w="0" w:type="auto"/>
            <w:shd w:val="clear" w:color="auto" w:fill="auto"/>
            <w:tcMar>
              <w:top w:w="60" w:type="dxa"/>
              <w:left w:w="120" w:type="dxa"/>
              <w:bottom w:w="60" w:type="dxa"/>
              <w:right w:w="120" w:type="dxa"/>
            </w:tcMar>
            <w:vAlign w:val="bottom"/>
            <w:hideMark/>
          </w:tcPr>
          <w:p w14:paraId="5DD84764" w14:textId="77777777" w:rsidR="00F62633" w:rsidRPr="00F62633" w:rsidRDefault="00F62633" w:rsidP="00F62633">
            <w:pPr>
              <w:rPr>
                <w:b/>
                <w:bCs/>
                <w:sz w:val="20"/>
                <w:szCs w:val="20"/>
              </w:rPr>
            </w:pPr>
            <w:r w:rsidRPr="00F62633">
              <w:rPr>
                <w:b/>
                <w:bCs/>
                <w:sz w:val="20"/>
                <w:szCs w:val="20"/>
              </w:rPr>
              <w:t>1</w:t>
            </w:r>
          </w:p>
        </w:tc>
        <w:tc>
          <w:tcPr>
            <w:tcW w:w="0" w:type="auto"/>
            <w:shd w:val="clear" w:color="auto" w:fill="auto"/>
            <w:tcMar>
              <w:top w:w="60" w:type="dxa"/>
              <w:left w:w="120" w:type="dxa"/>
              <w:bottom w:w="60" w:type="dxa"/>
              <w:right w:w="120" w:type="dxa"/>
            </w:tcMar>
            <w:vAlign w:val="bottom"/>
            <w:hideMark/>
          </w:tcPr>
          <w:p w14:paraId="4D37BF10" w14:textId="77777777" w:rsidR="00F62633" w:rsidRPr="00F62633" w:rsidRDefault="00F62633" w:rsidP="00F62633">
            <w:pPr>
              <w:rPr>
                <w:b/>
                <w:bCs/>
                <w:sz w:val="20"/>
                <w:szCs w:val="20"/>
              </w:rPr>
            </w:pPr>
            <w:r w:rsidRPr="00F62633">
              <w:rPr>
                <w:b/>
                <w:bCs/>
                <w:sz w:val="20"/>
                <w:szCs w:val="20"/>
              </w:rPr>
              <w:t>2</w:t>
            </w:r>
          </w:p>
        </w:tc>
        <w:tc>
          <w:tcPr>
            <w:tcW w:w="0" w:type="auto"/>
            <w:shd w:val="clear" w:color="auto" w:fill="auto"/>
            <w:tcMar>
              <w:top w:w="60" w:type="dxa"/>
              <w:left w:w="120" w:type="dxa"/>
              <w:bottom w:w="60" w:type="dxa"/>
              <w:right w:w="120" w:type="dxa"/>
            </w:tcMar>
            <w:vAlign w:val="bottom"/>
            <w:hideMark/>
          </w:tcPr>
          <w:p w14:paraId="6EA9ACB0" w14:textId="77777777" w:rsidR="00F62633" w:rsidRPr="00F62633" w:rsidRDefault="00F62633" w:rsidP="00F62633">
            <w:pPr>
              <w:rPr>
                <w:b/>
                <w:bCs/>
                <w:sz w:val="20"/>
                <w:szCs w:val="20"/>
              </w:rPr>
            </w:pPr>
            <w:r w:rsidRPr="00F62633">
              <w:rPr>
                <w:b/>
                <w:bCs/>
                <w:sz w:val="20"/>
                <w:szCs w:val="20"/>
              </w:rPr>
              <w:t>3</w:t>
            </w:r>
          </w:p>
        </w:tc>
        <w:tc>
          <w:tcPr>
            <w:tcW w:w="0" w:type="auto"/>
            <w:shd w:val="clear" w:color="auto" w:fill="auto"/>
            <w:tcMar>
              <w:top w:w="60" w:type="dxa"/>
              <w:left w:w="120" w:type="dxa"/>
              <w:bottom w:w="60" w:type="dxa"/>
              <w:right w:w="120" w:type="dxa"/>
            </w:tcMar>
            <w:vAlign w:val="bottom"/>
            <w:hideMark/>
          </w:tcPr>
          <w:p w14:paraId="7E52E102" w14:textId="77777777" w:rsidR="00F62633" w:rsidRPr="00F62633" w:rsidRDefault="00F62633" w:rsidP="00F62633">
            <w:pPr>
              <w:rPr>
                <w:b/>
                <w:bCs/>
                <w:sz w:val="20"/>
                <w:szCs w:val="20"/>
              </w:rPr>
            </w:pPr>
            <w:r w:rsidRPr="00F62633">
              <w:rPr>
                <w:b/>
                <w:bCs/>
                <w:sz w:val="20"/>
                <w:szCs w:val="20"/>
              </w:rPr>
              <w:t>4</w:t>
            </w:r>
          </w:p>
        </w:tc>
        <w:tc>
          <w:tcPr>
            <w:tcW w:w="0" w:type="auto"/>
            <w:shd w:val="clear" w:color="auto" w:fill="auto"/>
            <w:tcMar>
              <w:top w:w="60" w:type="dxa"/>
              <w:left w:w="120" w:type="dxa"/>
              <w:bottom w:w="60" w:type="dxa"/>
              <w:right w:w="120" w:type="dxa"/>
            </w:tcMar>
            <w:vAlign w:val="bottom"/>
            <w:hideMark/>
          </w:tcPr>
          <w:p w14:paraId="4C8EFA58" w14:textId="77777777" w:rsidR="00F62633" w:rsidRPr="00F62633" w:rsidRDefault="00F62633" w:rsidP="00F62633">
            <w:pPr>
              <w:rPr>
                <w:b/>
                <w:bCs/>
                <w:sz w:val="20"/>
                <w:szCs w:val="20"/>
              </w:rPr>
            </w:pPr>
            <w:r w:rsidRPr="00F62633">
              <w:rPr>
                <w:b/>
                <w:bCs/>
                <w:sz w:val="20"/>
                <w:szCs w:val="20"/>
              </w:rPr>
              <w:t>5</w:t>
            </w:r>
          </w:p>
        </w:tc>
        <w:tc>
          <w:tcPr>
            <w:tcW w:w="1792" w:type="dxa"/>
            <w:shd w:val="clear" w:color="auto" w:fill="auto"/>
            <w:tcMar>
              <w:top w:w="60" w:type="dxa"/>
              <w:left w:w="120" w:type="dxa"/>
              <w:bottom w:w="60" w:type="dxa"/>
              <w:right w:w="120" w:type="dxa"/>
            </w:tcMar>
            <w:vAlign w:val="bottom"/>
            <w:hideMark/>
          </w:tcPr>
          <w:p w14:paraId="2426DC1C" w14:textId="77777777" w:rsidR="00F62633" w:rsidRPr="00F62633" w:rsidRDefault="00F62633" w:rsidP="00F62633">
            <w:pPr>
              <w:rPr>
                <w:b/>
                <w:bCs/>
                <w:sz w:val="20"/>
                <w:szCs w:val="20"/>
              </w:rPr>
            </w:pPr>
            <w:r w:rsidRPr="00F62633">
              <w:rPr>
                <w:b/>
                <w:bCs/>
                <w:sz w:val="20"/>
                <w:szCs w:val="20"/>
              </w:rPr>
              <w:t>Sans réponse</w:t>
            </w:r>
          </w:p>
        </w:tc>
      </w:tr>
      <w:tr w:rsidR="00F62633" w:rsidRPr="00F62633" w14:paraId="2DD0FF15" w14:textId="77777777" w:rsidTr="00F62633">
        <w:tc>
          <w:tcPr>
            <w:tcW w:w="8364" w:type="dxa"/>
            <w:shd w:val="clear" w:color="auto" w:fill="auto"/>
            <w:tcMar>
              <w:top w:w="60" w:type="dxa"/>
              <w:left w:w="120" w:type="dxa"/>
              <w:bottom w:w="60" w:type="dxa"/>
              <w:right w:w="120" w:type="dxa"/>
            </w:tcMar>
            <w:vAlign w:val="center"/>
            <w:hideMark/>
          </w:tcPr>
          <w:p w14:paraId="2C299CF7" w14:textId="77777777" w:rsidR="00F62633" w:rsidRPr="00F62633" w:rsidRDefault="00F62633" w:rsidP="00F62633">
            <w:pPr>
              <w:rPr>
                <w:sz w:val="20"/>
                <w:szCs w:val="20"/>
              </w:rPr>
            </w:pPr>
            <w:r w:rsidRPr="00F62633">
              <w:rPr>
                <w:sz w:val="20"/>
                <w:szCs w:val="20"/>
              </w:rPr>
              <w:t>D'autres départements ou équipes au sein de notre gouvernement local et régional contribuent activement à nos activités de CDD (au-delà de l'équipe remplissant cette enquête)</w:t>
            </w:r>
          </w:p>
        </w:tc>
        <w:tc>
          <w:tcPr>
            <w:tcW w:w="0" w:type="auto"/>
            <w:shd w:val="clear" w:color="auto" w:fill="auto"/>
            <w:tcMar>
              <w:top w:w="60" w:type="dxa"/>
              <w:left w:w="300" w:type="dxa"/>
              <w:bottom w:w="60" w:type="dxa"/>
              <w:right w:w="0" w:type="dxa"/>
            </w:tcMar>
            <w:vAlign w:val="center"/>
            <w:hideMark/>
          </w:tcPr>
          <w:p w14:paraId="53777F75"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2A61802D"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797EFB90"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1785AC84"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7E37F853" w14:textId="77777777" w:rsidR="00F62633" w:rsidRPr="00F62633" w:rsidRDefault="00F62633" w:rsidP="00F62633">
            <w:pPr>
              <w:rPr>
                <w:sz w:val="20"/>
                <w:szCs w:val="20"/>
              </w:rPr>
            </w:pPr>
            <w:r w:rsidRPr="00F62633">
              <w:rPr>
                <w:sz w:val="20"/>
                <w:szCs w:val="20"/>
              </w:rPr>
              <w:t>5</w:t>
            </w:r>
          </w:p>
        </w:tc>
        <w:tc>
          <w:tcPr>
            <w:tcW w:w="1792" w:type="dxa"/>
            <w:shd w:val="clear" w:color="auto" w:fill="auto"/>
            <w:tcMar>
              <w:top w:w="60" w:type="dxa"/>
              <w:left w:w="300" w:type="dxa"/>
              <w:bottom w:w="60" w:type="dxa"/>
              <w:right w:w="0" w:type="dxa"/>
            </w:tcMar>
            <w:vAlign w:val="center"/>
            <w:hideMark/>
          </w:tcPr>
          <w:p w14:paraId="443E8715" w14:textId="77777777" w:rsidR="00F62633" w:rsidRPr="00F62633" w:rsidRDefault="00F62633" w:rsidP="00F62633">
            <w:pPr>
              <w:rPr>
                <w:sz w:val="20"/>
                <w:szCs w:val="20"/>
              </w:rPr>
            </w:pPr>
            <w:r w:rsidRPr="00F62633">
              <w:rPr>
                <w:sz w:val="20"/>
                <w:szCs w:val="20"/>
              </w:rPr>
              <w:t>Sans réponse</w:t>
            </w:r>
          </w:p>
        </w:tc>
      </w:tr>
      <w:tr w:rsidR="00F62633" w:rsidRPr="00F62633" w14:paraId="3073FC8E" w14:textId="77777777" w:rsidTr="00F62633">
        <w:tc>
          <w:tcPr>
            <w:tcW w:w="8364" w:type="dxa"/>
            <w:shd w:val="clear" w:color="auto" w:fill="auto"/>
            <w:tcMar>
              <w:top w:w="60" w:type="dxa"/>
              <w:left w:w="120" w:type="dxa"/>
              <w:bottom w:w="60" w:type="dxa"/>
              <w:right w:w="120" w:type="dxa"/>
            </w:tcMar>
            <w:vAlign w:val="center"/>
            <w:hideMark/>
          </w:tcPr>
          <w:p w14:paraId="45D682EC" w14:textId="77777777" w:rsidR="00F62633" w:rsidRPr="00F62633" w:rsidRDefault="00F62633" w:rsidP="00F62633">
            <w:pPr>
              <w:rPr>
                <w:sz w:val="20"/>
                <w:szCs w:val="20"/>
              </w:rPr>
            </w:pPr>
            <w:r w:rsidRPr="00F62633">
              <w:rPr>
                <w:sz w:val="20"/>
                <w:szCs w:val="20"/>
              </w:rPr>
              <w:t>Le gouvernement national contribue activement à nos activités de CDD</w:t>
            </w:r>
          </w:p>
        </w:tc>
        <w:tc>
          <w:tcPr>
            <w:tcW w:w="0" w:type="auto"/>
            <w:shd w:val="clear" w:color="auto" w:fill="auto"/>
            <w:tcMar>
              <w:top w:w="60" w:type="dxa"/>
              <w:left w:w="300" w:type="dxa"/>
              <w:bottom w:w="60" w:type="dxa"/>
              <w:right w:w="0" w:type="dxa"/>
            </w:tcMar>
            <w:vAlign w:val="center"/>
            <w:hideMark/>
          </w:tcPr>
          <w:p w14:paraId="51697DB6"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5708911F"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7EB44293"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646B0C51"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79C476A2" w14:textId="77777777" w:rsidR="00F62633" w:rsidRPr="00F62633" w:rsidRDefault="00F62633" w:rsidP="00F62633">
            <w:pPr>
              <w:rPr>
                <w:sz w:val="20"/>
                <w:szCs w:val="20"/>
              </w:rPr>
            </w:pPr>
            <w:r w:rsidRPr="00F62633">
              <w:rPr>
                <w:sz w:val="20"/>
                <w:szCs w:val="20"/>
              </w:rPr>
              <w:t>5</w:t>
            </w:r>
          </w:p>
        </w:tc>
        <w:tc>
          <w:tcPr>
            <w:tcW w:w="1792" w:type="dxa"/>
            <w:shd w:val="clear" w:color="auto" w:fill="auto"/>
            <w:tcMar>
              <w:top w:w="60" w:type="dxa"/>
              <w:left w:w="300" w:type="dxa"/>
              <w:bottom w:w="60" w:type="dxa"/>
              <w:right w:w="0" w:type="dxa"/>
            </w:tcMar>
            <w:vAlign w:val="center"/>
            <w:hideMark/>
          </w:tcPr>
          <w:p w14:paraId="010824AF" w14:textId="77777777" w:rsidR="00F62633" w:rsidRPr="00F62633" w:rsidRDefault="00F62633" w:rsidP="00F62633">
            <w:pPr>
              <w:rPr>
                <w:sz w:val="20"/>
                <w:szCs w:val="20"/>
              </w:rPr>
            </w:pPr>
            <w:r w:rsidRPr="00F62633">
              <w:rPr>
                <w:sz w:val="20"/>
                <w:szCs w:val="20"/>
              </w:rPr>
              <w:t>Sans réponse</w:t>
            </w:r>
          </w:p>
        </w:tc>
      </w:tr>
      <w:tr w:rsidR="00F62633" w:rsidRPr="00F62633" w14:paraId="3C2C25E0" w14:textId="77777777" w:rsidTr="00F62633">
        <w:tc>
          <w:tcPr>
            <w:tcW w:w="8364" w:type="dxa"/>
            <w:shd w:val="clear" w:color="auto" w:fill="auto"/>
            <w:tcMar>
              <w:top w:w="60" w:type="dxa"/>
              <w:left w:w="120" w:type="dxa"/>
              <w:bottom w:w="60" w:type="dxa"/>
              <w:right w:w="120" w:type="dxa"/>
            </w:tcMar>
            <w:vAlign w:val="center"/>
            <w:hideMark/>
          </w:tcPr>
          <w:p w14:paraId="6CACA927" w14:textId="77777777" w:rsidR="00F62633" w:rsidRPr="00F62633" w:rsidRDefault="00F62633" w:rsidP="00F62633">
            <w:pPr>
              <w:rPr>
                <w:sz w:val="20"/>
                <w:szCs w:val="20"/>
              </w:rPr>
            </w:pPr>
            <w:r w:rsidRPr="00F62633">
              <w:rPr>
                <w:sz w:val="20"/>
                <w:szCs w:val="20"/>
              </w:rPr>
              <w:t>La société civile contribue activement à nos activités de CDD</w:t>
            </w:r>
          </w:p>
        </w:tc>
        <w:tc>
          <w:tcPr>
            <w:tcW w:w="0" w:type="auto"/>
            <w:shd w:val="clear" w:color="auto" w:fill="auto"/>
            <w:tcMar>
              <w:top w:w="60" w:type="dxa"/>
              <w:left w:w="300" w:type="dxa"/>
              <w:bottom w:w="60" w:type="dxa"/>
              <w:right w:w="0" w:type="dxa"/>
            </w:tcMar>
            <w:vAlign w:val="center"/>
            <w:hideMark/>
          </w:tcPr>
          <w:p w14:paraId="36E23325"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1ED0D8F4"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4D1FB932"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5510819D"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754944B1" w14:textId="77777777" w:rsidR="00F62633" w:rsidRPr="00F62633" w:rsidRDefault="00F62633" w:rsidP="00F62633">
            <w:pPr>
              <w:rPr>
                <w:sz w:val="20"/>
                <w:szCs w:val="20"/>
              </w:rPr>
            </w:pPr>
            <w:r w:rsidRPr="00F62633">
              <w:rPr>
                <w:sz w:val="20"/>
                <w:szCs w:val="20"/>
              </w:rPr>
              <w:t>5</w:t>
            </w:r>
          </w:p>
        </w:tc>
        <w:tc>
          <w:tcPr>
            <w:tcW w:w="1792" w:type="dxa"/>
            <w:shd w:val="clear" w:color="auto" w:fill="auto"/>
            <w:tcMar>
              <w:top w:w="60" w:type="dxa"/>
              <w:left w:w="300" w:type="dxa"/>
              <w:bottom w:w="60" w:type="dxa"/>
              <w:right w:w="0" w:type="dxa"/>
            </w:tcMar>
            <w:vAlign w:val="center"/>
            <w:hideMark/>
          </w:tcPr>
          <w:p w14:paraId="16DD2048" w14:textId="77777777" w:rsidR="00F62633" w:rsidRPr="00F62633" w:rsidRDefault="00F62633" w:rsidP="00F62633">
            <w:pPr>
              <w:rPr>
                <w:sz w:val="20"/>
                <w:szCs w:val="20"/>
              </w:rPr>
            </w:pPr>
            <w:r w:rsidRPr="00F62633">
              <w:rPr>
                <w:sz w:val="20"/>
                <w:szCs w:val="20"/>
              </w:rPr>
              <w:t>Sans réponse</w:t>
            </w:r>
          </w:p>
        </w:tc>
      </w:tr>
      <w:tr w:rsidR="00F62633" w:rsidRPr="00F62633" w14:paraId="6206D511" w14:textId="77777777" w:rsidTr="00F62633">
        <w:tc>
          <w:tcPr>
            <w:tcW w:w="8364" w:type="dxa"/>
            <w:shd w:val="clear" w:color="auto" w:fill="auto"/>
            <w:tcMar>
              <w:top w:w="60" w:type="dxa"/>
              <w:left w:w="120" w:type="dxa"/>
              <w:bottom w:w="60" w:type="dxa"/>
              <w:right w:w="120" w:type="dxa"/>
            </w:tcMar>
            <w:vAlign w:val="center"/>
            <w:hideMark/>
          </w:tcPr>
          <w:p w14:paraId="04B5D34D" w14:textId="77777777" w:rsidR="00F62633" w:rsidRPr="00F62633" w:rsidRDefault="00F62633" w:rsidP="00F62633">
            <w:pPr>
              <w:rPr>
                <w:sz w:val="20"/>
                <w:szCs w:val="20"/>
              </w:rPr>
            </w:pPr>
            <w:r w:rsidRPr="00F62633">
              <w:rPr>
                <w:sz w:val="20"/>
                <w:szCs w:val="20"/>
              </w:rPr>
              <w:t>Le milieu universitaire contribue activement à nos activités de CDD</w:t>
            </w:r>
          </w:p>
        </w:tc>
        <w:tc>
          <w:tcPr>
            <w:tcW w:w="0" w:type="auto"/>
            <w:shd w:val="clear" w:color="auto" w:fill="auto"/>
            <w:tcMar>
              <w:top w:w="60" w:type="dxa"/>
              <w:left w:w="300" w:type="dxa"/>
              <w:bottom w:w="60" w:type="dxa"/>
              <w:right w:w="0" w:type="dxa"/>
            </w:tcMar>
            <w:vAlign w:val="center"/>
            <w:hideMark/>
          </w:tcPr>
          <w:p w14:paraId="4E77EB0B"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6980D611"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0EA1388C"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5A031BB0"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444A1E0E" w14:textId="77777777" w:rsidR="00F62633" w:rsidRPr="00F62633" w:rsidRDefault="00F62633" w:rsidP="00F62633">
            <w:pPr>
              <w:rPr>
                <w:sz w:val="20"/>
                <w:szCs w:val="20"/>
              </w:rPr>
            </w:pPr>
            <w:r w:rsidRPr="00F62633">
              <w:rPr>
                <w:sz w:val="20"/>
                <w:szCs w:val="20"/>
              </w:rPr>
              <w:t>5</w:t>
            </w:r>
          </w:p>
        </w:tc>
        <w:tc>
          <w:tcPr>
            <w:tcW w:w="1792" w:type="dxa"/>
            <w:shd w:val="clear" w:color="auto" w:fill="auto"/>
            <w:tcMar>
              <w:top w:w="60" w:type="dxa"/>
              <w:left w:w="300" w:type="dxa"/>
              <w:bottom w:w="60" w:type="dxa"/>
              <w:right w:w="0" w:type="dxa"/>
            </w:tcMar>
            <w:vAlign w:val="center"/>
            <w:hideMark/>
          </w:tcPr>
          <w:p w14:paraId="6A6FE73C" w14:textId="77777777" w:rsidR="00F62633" w:rsidRPr="00F62633" w:rsidRDefault="00F62633" w:rsidP="00F62633">
            <w:pPr>
              <w:rPr>
                <w:sz w:val="20"/>
                <w:szCs w:val="20"/>
              </w:rPr>
            </w:pPr>
            <w:r w:rsidRPr="00F62633">
              <w:rPr>
                <w:sz w:val="20"/>
                <w:szCs w:val="20"/>
              </w:rPr>
              <w:t>Sans réponse</w:t>
            </w:r>
          </w:p>
        </w:tc>
      </w:tr>
      <w:tr w:rsidR="00F62633" w:rsidRPr="00F62633" w14:paraId="19748734" w14:textId="77777777" w:rsidTr="00F62633">
        <w:tc>
          <w:tcPr>
            <w:tcW w:w="8364" w:type="dxa"/>
            <w:shd w:val="clear" w:color="auto" w:fill="auto"/>
            <w:tcMar>
              <w:top w:w="60" w:type="dxa"/>
              <w:left w:w="120" w:type="dxa"/>
              <w:bottom w:w="60" w:type="dxa"/>
              <w:right w:w="120" w:type="dxa"/>
            </w:tcMar>
            <w:vAlign w:val="center"/>
            <w:hideMark/>
          </w:tcPr>
          <w:p w14:paraId="3B28D913" w14:textId="77777777" w:rsidR="00F62633" w:rsidRPr="00F62633" w:rsidRDefault="00F62633" w:rsidP="00F62633">
            <w:pPr>
              <w:rPr>
                <w:sz w:val="20"/>
                <w:szCs w:val="20"/>
              </w:rPr>
            </w:pPr>
            <w:r w:rsidRPr="00F62633">
              <w:rPr>
                <w:sz w:val="20"/>
                <w:szCs w:val="20"/>
              </w:rPr>
              <w:t>Le secteur privé contribue activement à nos activités de CDD</w:t>
            </w:r>
          </w:p>
        </w:tc>
        <w:tc>
          <w:tcPr>
            <w:tcW w:w="0" w:type="auto"/>
            <w:shd w:val="clear" w:color="auto" w:fill="auto"/>
            <w:tcMar>
              <w:top w:w="60" w:type="dxa"/>
              <w:left w:w="300" w:type="dxa"/>
              <w:bottom w:w="60" w:type="dxa"/>
              <w:right w:w="0" w:type="dxa"/>
            </w:tcMar>
            <w:vAlign w:val="center"/>
            <w:hideMark/>
          </w:tcPr>
          <w:p w14:paraId="291C76F6"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440C72AA"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2C97BF8C"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549C24E4"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0540202A" w14:textId="77777777" w:rsidR="00F62633" w:rsidRPr="00F62633" w:rsidRDefault="00F62633" w:rsidP="00F62633">
            <w:pPr>
              <w:rPr>
                <w:sz w:val="20"/>
                <w:szCs w:val="20"/>
              </w:rPr>
            </w:pPr>
            <w:r w:rsidRPr="00F62633">
              <w:rPr>
                <w:sz w:val="20"/>
                <w:szCs w:val="20"/>
              </w:rPr>
              <w:t>5</w:t>
            </w:r>
          </w:p>
        </w:tc>
        <w:tc>
          <w:tcPr>
            <w:tcW w:w="1792" w:type="dxa"/>
            <w:shd w:val="clear" w:color="auto" w:fill="auto"/>
            <w:tcMar>
              <w:top w:w="60" w:type="dxa"/>
              <w:left w:w="300" w:type="dxa"/>
              <w:bottom w:w="60" w:type="dxa"/>
              <w:right w:w="0" w:type="dxa"/>
            </w:tcMar>
            <w:vAlign w:val="center"/>
            <w:hideMark/>
          </w:tcPr>
          <w:p w14:paraId="081E9CDD" w14:textId="77777777" w:rsidR="00F62633" w:rsidRPr="00F62633" w:rsidRDefault="00F62633" w:rsidP="00F62633">
            <w:pPr>
              <w:rPr>
                <w:sz w:val="20"/>
                <w:szCs w:val="20"/>
              </w:rPr>
            </w:pPr>
            <w:r w:rsidRPr="00F62633">
              <w:rPr>
                <w:sz w:val="20"/>
                <w:szCs w:val="20"/>
              </w:rPr>
              <w:t>Sans réponse</w:t>
            </w:r>
          </w:p>
        </w:tc>
      </w:tr>
    </w:tbl>
    <w:p w14:paraId="60457DF5" w14:textId="77777777" w:rsidR="0002007B" w:rsidRDefault="0002007B" w:rsidP="00F62633">
      <w:pPr>
        <w:rPr>
          <w:sz w:val="20"/>
          <w:szCs w:val="20"/>
        </w:rPr>
      </w:pPr>
    </w:p>
    <w:p w14:paraId="2673A338" w14:textId="1F28C90A" w:rsidR="00F62633" w:rsidRPr="00F62633" w:rsidRDefault="00F62633" w:rsidP="00F62633">
      <w:pPr>
        <w:rPr>
          <w:sz w:val="20"/>
          <w:szCs w:val="20"/>
        </w:rPr>
      </w:pPr>
      <w:r w:rsidRPr="0002007B">
        <w:rPr>
          <w:b/>
          <w:bCs/>
          <w:sz w:val="20"/>
          <w:szCs w:val="20"/>
        </w:rPr>
        <w:lastRenderedPageBreak/>
        <w:t>18</w:t>
      </w:r>
      <w:r w:rsidRPr="00F62633">
        <w:rPr>
          <w:sz w:val="20"/>
          <w:szCs w:val="20"/>
        </w:rPr>
        <w:t>. Comment évalueriez-vous l'allocation des ressources (financières, humaines, techniques) à vos activités de CDD ?</w:t>
      </w:r>
    </w:p>
    <w:p w14:paraId="3D496034" w14:textId="77777777" w:rsidR="00F62633" w:rsidRPr="00F62633" w:rsidRDefault="00F62633" w:rsidP="00F62633">
      <w:pPr>
        <w:rPr>
          <w:sz w:val="20"/>
          <w:szCs w:val="20"/>
        </w:rPr>
      </w:pPr>
      <w:r w:rsidRPr="00F62633">
        <w:rPr>
          <w:sz w:val="20"/>
          <w:szCs w:val="20"/>
        </w:rPr>
        <w:t xml:space="preserve">Échelle de 1 à </w:t>
      </w:r>
      <w:proofErr w:type="gramStart"/>
      <w:r w:rsidRPr="00F62633">
        <w:rPr>
          <w:sz w:val="20"/>
          <w:szCs w:val="20"/>
        </w:rPr>
        <w:t>5:</w:t>
      </w:r>
      <w:proofErr w:type="gramEnd"/>
      <w:r w:rsidRPr="00F62633">
        <w:rPr>
          <w:sz w:val="20"/>
          <w:szCs w:val="20"/>
        </w:rPr>
        <w:t xml:space="preserve"> 1 = Très insuffisant, 2 = Insuffisant, 3 = Presque suffisant, 4 = Suffisant, 5 = Plus que suffisant, Sans réponse = Non applicable</w:t>
      </w:r>
    </w:p>
    <w:tbl>
      <w:tblPr>
        <w:tblW w:w="14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5" w:type="dxa"/>
          <w:left w:w="15" w:type="dxa"/>
          <w:bottom w:w="225" w:type="dxa"/>
          <w:right w:w="15" w:type="dxa"/>
        </w:tblCellMar>
        <w:tblLook w:val="04A0" w:firstRow="1" w:lastRow="0" w:firstColumn="1" w:lastColumn="0" w:noHBand="0" w:noVBand="1"/>
      </w:tblPr>
      <w:tblGrid>
        <w:gridCol w:w="8788"/>
        <w:gridCol w:w="641"/>
        <w:gridCol w:w="642"/>
        <w:gridCol w:w="642"/>
        <w:gridCol w:w="642"/>
        <w:gridCol w:w="642"/>
        <w:gridCol w:w="2198"/>
      </w:tblGrid>
      <w:tr w:rsidR="00F62633" w:rsidRPr="00F62633" w14:paraId="3CDBA776" w14:textId="77777777" w:rsidTr="00F62633">
        <w:trPr>
          <w:tblHeader/>
        </w:trPr>
        <w:tc>
          <w:tcPr>
            <w:tcW w:w="8789" w:type="dxa"/>
            <w:shd w:val="clear" w:color="auto" w:fill="auto"/>
            <w:tcMar>
              <w:top w:w="60" w:type="dxa"/>
              <w:left w:w="120" w:type="dxa"/>
              <w:bottom w:w="60" w:type="dxa"/>
              <w:right w:w="120" w:type="dxa"/>
            </w:tcMar>
            <w:hideMark/>
          </w:tcPr>
          <w:p w14:paraId="42FC81F5" w14:textId="77777777" w:rsidR="00F62633" w:rsidRPr="00F62633" w:rsidRDefault="00F62633" w:rsidP="00F62633">
            <w:pPr>
              <w:rPr>
                <w:sz w:val="20"/>
                <w:szCs w:val="20"/>
              </w:rPr>
            </w:pPr>
          </w:p>
        </w:tc>
        <w:tc>
          <w:tcPr>
            <w:tcW w:w="0" w:type="auto"/>
            <w:shd w:val="clear" w:color="auto" w:fill="auto"/>
            <w:tcMar>
              <w:top w:w="60" w:type="dxa"/>
              <w:left w:w="120" w:type="dxa"/>
              <w:bottom w:w="60" w:type="dxa"/>
              <w:right w:w="120" w:type="dxa"/>
            </w:tcMar>
            <w:vAlign w:val="bottom"/>
            <w:hideMark/>
          </w:tcPr>
          <w:p w14:paraId="6C127063" w14:textId="77777777" w:rsidR="00F62633" w:rsidRPr="00F62633" w:rsidRDefault="00F62633" w:rsidP="00F62633">
            <w:pPr>
              <w:rPr>
                <w:b/>
                <w:bCs/>
                <w:sz w:val="20"/>
                <w:szCs w:val="20"/>
              </w:rPr>
            </w:pPr>
            <w:r w:rsidRPr="00F62633">
              <w:rPr>
                <w:b/>
                <w:bCs/>
                <w:sz w:val="20"/>
                <w:szCs w:val="20"/>
              </w:rPr>
              <w:t>1</w:t>
            </w:r>
          </w:p>
        </w:tc>
        <w:tc>
          <w:tcPr>
            <w:tcW w:w="0" w:type="auto"/>
            <w:shd w:val="clear" w:color="auto" w:fill="auto"/>
            <w:tcMar>
              <w:top w:w="60" w:type="dxa"/>
              <w:left w:w="120" w:type="dxa"/>
              <w:bottom w:w="60" w:type="dxa"/>
              <w:right w:w="120" w:type="dxa"/>
            </w:tcMar>
            <w:vAlign w:val="bottom"/>
            <w:hideMark/>
          </w:tcPr>
          <w:p w14:paraId="1A6E84BF" w14:textId="77777777" w:rsidR="00F62633" w:rsidRPr="00F62633" w:rsidRDefault="00F62633" w:rsidP="00F62633">
            <w:pPr>
              <w:rPr>
                <w:b/>
                <w:bCs/>
                <w:sz w:val="20"/>
                <w:szCs w:val="20"/>
              </w:rPr>
            </w:pPr>
            <w:r w:rsidRPr="00F62633">
              <w:rPr>
                <w:b/>
                <w:bCs/>
                <w:sz w:val="20"/>
                <w:szCs w:val="20"/>
              </w:rPr>
              <w:t>2</w:t>
            </w:r>
          </w:p>
        </w:tc>
        <w:tc>
          <w:tcPr>
            <w:tcW w:w="0" w:type="auto"/>
            <w:shd w:val="clear" w:color="auto" w:fill="auto"/>
            <w:tcMar>
              <w:top w:w="60" w:type="dxa"/>
              <w:left w:w="120" w:type="dxa"/>
              <w:bottom w:w="60" w:type="dxa"/>
              <w:right w:w="120" w:type="dxa"/>
            </w:tcMar>
            <w:vAlign w:val="bottom"/>
            <w:hideMark/>
          </w:tcPr>
          <w:p w14:paraId="1CE753C1" w14:textId="77777777" w:rsidR="00F62633" w:rsidRPr="00F62633" w:rsidRDefault="00F62633" w:rsidP="00F62633">
            <w:pPr>
              <w:rPr>
                <w:b/>
                <w:bCs/>
                <w:sz w:val="20"/>
                <w:szCs w:val="20"/>
              </w:rPr>
            </w:pPr>
            <w:r w:rsidRPr="00F62633">
              <w:rPr>
                <w:b/>
                <w:bCs/>
                <w:sz w:val="20"/>
                <w:szCs w:val="20"/>
              </w:rPr>
              <w:t>3</w:t>
            </w:r>
          </w:p>
        </w:tc>
        <w:tc>
          <w:tcPr>
            <w:tcW w:w="0" w:type="auto"/>
            <w:shd w:val="clear" w:color="auto" w:fill="auto"/>
            <w:tcMar>
              <w:top w:w="60" w:type="dxa"/>
              <w:left w:w="120" w:type="dxa"/>
              <w:bottom w:w="60" w:type="dxa"/>
              <w:right w:w="120" w:type="dxa"/>
            </w:tcMar>
            <w:vAlign w:val="bottom"/>
            <w:hideMark/>
          </w:tcPr>
          <w:p w14:paraId="7184C7B6" w14:textId="77777777" w:rsidR="00F62633" w:rsidRPr="00F62633" w:rsidRDefault="00F62633" w:rsidP="00F62633">
            <w:pPr>
              <w:rPr>
                <w:b/>
                <w:bCs/>
                <w:sz w:val="20"/>
                <w:szCs w:val="20"/>
              </w:rPr>
            </w:pPr>
            <w:r w:rsidRPr="00F62633">
              <w:rPr>
                <w:b/>
                <w:bCs/>
                <w:sz w:val="20"/>
                <w:szCs w:val="20"/>
              </w:rPr>
              <w:t>4</w:t>
            </w:r>
          </w:p>
        </w:tc>
        <w:tc>
          <w:tcPr>
            <w:tcW w:w="0" w:type="auto"/>
            <w:shd w:val="clear" w:color="auto" w:fill="auto"/>
            <w:tcMar>
              <w:top w:w="60" w:type="dxa"/>
              <w:left w:w="120" w:type="dxa"/>
              <w:bottom w:w="60" w:type="dxa"/>
              <w:right w:w="120" w:type="dxa"/>
            </w:tcMar>
            <w:vAlign w:val="bottom"/>
            <w:hideMark/>
          </w:tcPr>
          <w:p w14:paraId="0DEE7E97" w14:textId="77777777" w:rsidR="00F62633" w:rsidRPr="00F62633" w:rsidRDefault="00F62633" w:rsidP="00F62633">
            <w:pPr>
              <w:rPr>
                <w:b/>
                <w:bCs/>
                <w:sz w:val="20"/>
                <w:szCs w:val="20"/>
              </w:rPr>
            </w:pPr>
            <w:r w:rsidRPr="00F62633">
              <w:rPr>
                <w:b/>
                <w:bCs/>
                <w:sz w:val="20"/>
                <w:szCs w:val="20"/>
              </w:rPr>
              <w:t>5</w:t>
            </w:r>
          </w:p>
        </w:tc>
        <w:tc>
          <w:tcPr>
            <w:tcW w:w="0" w:type="auto"/>
            <w:shd w:val="clear" w:color="auto" w:fill="auto"/>
            <w:tcMar>
              <w:top w:w="60" w:type="dxa"/>
              <w:left w:w="120" w:type="dxa"/>
              <w:bottom w:w="60" w:type="dxa"/>
              <w:right w:w="120" w:type="dxa"/>
            </w:tcMar>
            <w:vAlign w:val="bottom"/>
            <w:hideMark/>
          </w:tcPr>
          <w:p w14:paraId="117B28DF" w14:textId="77777777" w:rsidR="00F62633" w:rsidRPr="00F62633" w:rsidRDefault="00F62633" w:rsidP="00F62633">
            <w:pPr>
              <w:rPr>
                <w:b/>
                <w:bCs/>
                <w:sz w:val="20"/>
                <w:szCs w:val="20"/>
              </w:rPr>
            </w:pPr>
            <w:r w:rsidRPr="00F62633">
              <w:rPr>
                <w:b/>
                <w:bCs/>
                <w:sz w:val="20"/>
                <w:szCs w:val="20"/>
              </w:rPr>
              <w:t>Sans réponse</w:t>
            </w:r>
          </w:p>
        </w:tc>
      </w:tr>
      <w:tr w:rsidR="00F62633" w:rsidRPr="00F62633" w14:paraId="49D49C7C" w14:textId="77777777" w:rsidTr="00F62633">
        <w:tc>
          <w:tcPr>
            <w:tcW w:w="8789" w:type="dxa"/>
            <w:shd w:val="clear" w:color="auto" w:fill="auto"/>
            <w:tcMar>
              <w:top w:w="60" w:type="dxa"/>
              <w:left w:w="120" w:type="dxa"/>
              <w:bottom w:w="60" w:type="dxa"/>
              <w:right w:w="120" w:type="dxa"/>
            </w:tcMar>
            <w:vAlign w:val="center"/>
            <w:hideMark/>
          </w:tcPr>
          <w:p w14:paraId="51B43966" w14:textId="77777777" w:rsidR="00F62633" w:rsidRPr="00F62633" w:rsidRDefault="00F62633" w:rsidP="00F62633">
            <w:pPr>
              <w:rPr>
                <w:sz w:val="20"/>
                <w:szCs w:val="20"/>
              </w:rPr>
            </w:pPr>
            <w:r w:rsidRPr="00F62633">
              <w:rPr>
                <w:sz w:val="20"/>
                <w:szCs w:val="20"/>
              </w:rPr>
              <w:t>Financières – la disponibilité des fonds</w:t>
            </w:r>
          </w:p>
        </w:tc>
        <w:tc>
          <w:tcPr>
            <w:tcW w:w="0" w:type="auto"/>
            <w:shd w:val="clear" w:color="auto" w:fill="auto"/>
            <w:tcMar>
              <w:top w:w="60" w:type="dxa"/>
              <w:left w:w="300" w:type="dxa"/>
              <w:bottom w:w="60" w:type="dxa"/>
              <w:right w:w="0" w:type="dxa"/>
            </w:tcMar>
            <w:vAlign w:val="center"/>
            <w:hideMark/>
          </w:tcPr>
          <w:p w14:paraId="0A0AEE9A"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607036AD"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4BEE758C"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16204884"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6F8A9C75"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33A130A9" w14:textId="77777777" w:rsidR="00F62633" w:rsidRPr="00F62633" w:rsidRDefault="00F62633" w:rsidP="00F62633">
            <w:pPr>
              <w:rPr>
                <w:sz w:val="20"/>
                <w:szCs w:val="20"/>
              </w:rPr>
            </w:pPr>
            <w:r w:rsidRPr="00F62633">
              <w:rPr>
                <w:sz w:val="20"/>
                <w:szCs w:val="20"/>
              </w:rPr>
              <w:t>Sans réponse</w:t>
            </w:r>
          </w:p>
        </w:tc>
      </w:tr>
      <w:tr w:rsidR="00F62633" w:rsidRPr="00F62633" w14:paraId="0AAE6776" w14:textId="77777777" w:rsidTr="00F62633">
        <w:tc>
          <w:tcPr>
            <w:tcW w:w="8789" w:type="dxa"/>
            <w:shd w:val="clear" w:color="auto" w:fill="auto"/>
            <w:tcMar>
              <w:top w:w="60" w:type="dxa"/>
              <w:left w:w="120" w:type="dxa"/>
              <w:bottom w:w="60" w:type="dxa"/>
              <w:right w:w="120" w:type="dxa"/>
            </w:tcMar>
            <w:vAlign w:val="center"/>
            <w:hideMark/>
          </w:tcPr>
          <w:p w14:paraId="7C8419C2" w14:textId="77777777" w:rsidR="00F62633" w:rsidRPr="00F62633" w:rsidRDefault="00F62633" w:rsidP="00F62633">
            <w:pPr>
              <w:rPr>
                <w:sz w:val="20"/>
                <w:szCs w:val="20"/>
              </w:rPr>
            </w:pPr>
            <w:r w:rsidRPr="00F62633">
              <w:rPr>
                <w:sz w:val="20"/>
                <w:szCs w:val="20"/>
              </w:rPr>
              <w:t>Humaines – le nombre de personnel travaillant sur la CDD</w:t>
            </w:r>
          </w:p>
        </w:tc>
        <w:tc>
          <w:tcPr>
            <w:tcW w:w="0" w:type="auto"/>
            <w:shd w:val="clear" w:color="auto" w:fill="auto"/>
            <w:tcMar>
              <w:top w:w="60" w:type="dxa"/>
              <w:left w:w="300" w:type="dxa"/>
              <w:bottom w:w="60" w:type="dxa"/>
              <w:right w:w="0" w:type="dxa"/>
            </w:tcMar>
            <w:vAlign w:val="center"/>
            <w:hideMark/>
          </w:tcPr>
          <w:p w14:paraId="72DD2A13"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29A40BD2"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156646F1"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FBC4240"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44465BA7"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5A36FDAB" w14:textId="77777777" w:rsidR="00F62633" w:rsidRPr="00F62633" w:rsidRDefault="00F62633" w:rsidP="00F62633">
            <w:pPr>
              <w:rPr>
                <w:sz w:val="20"/>
                <w:szCs w:val="20"/>
              </w:rPr>
            </w:pPr>
            <w:r w:rsidRPr="00F62633">
              <w:rPr>
                <w:sz w:val="20"/>
                <w:szCs w:val="20"/>
              </w:rPr>
              <w:t>Sans réponse</w:t>
            </w:r>
          </w:p>
        </w:tc>
      </w:tr>
      <w:tr w:rsidR="00F62633" w:rsidRPr="00F62633" w14:paraId="0D0F57CB" w14:textId="77777777" w:rsidTr="00F62633">
        <w:tc>
          <w:tcPr>
            <w:tcW w:w="8789" w:type="dxa"/>
            <w:shd w:val="clear" w:color="auto" w:fill="auto"/>
            <w:tcMar>
              <w:top w:w="60" w:type="dxa"/>
              <w:left w:w="120" w:type="dxa"/>
              <w:bottom w:w="60" w:type="dxa"/>
              <w:right w:w="120" w:type="dxa"/>
            </w:tcMar>
            <w:vAlign w:val="center"/>
            <w:hideMark/>
          </w:tcPr>
          <w:p w14:paraId="5FC3C147" w14:textId="77777777" w:rsidR="00F62633" w:rsidRPr="00F62633" w:rsidRDefault="00F62633" w:rsidP="00F62633">
            <w:pPr>
              <w:rPr>
                <w:sz w:val="20"/>
                <w:szCs w:val="20"/>
              </w:rPr>
            </w:pPr>
            <w:r w:rsidRPr="00F62633">
              <w:rPr>
                <w:sz w:val="20"/>
                <w:szCs w:val="20"/>
              </w:rPr>
              <w:t>Techniques – la disponibilité des connaissances, de l’expertise, de la technologie, etc.</w:t>
            </w:r>
          </w:p>
        </w:tc>
        <w:tc>
          <w:tcPr>
            <w:tcW w:w="0" w:type="auto"/>
            <w:shd w:val="clear" w:color="auto" w:fill="auto"/>
            <w:tcMar>
              <w:top w:w="60" w:type="dxa"/>
              <w:left w:w="300" w:type="dxa"/>
              <w:bottom w:w="60" w:type="dxa"/>
              <w:right w:w="0" w:type="dxa"/>
            </w:tcMar>
            <w:vAlign w:val="center"/>
            <w:hideMark/>
          </w:tcPr>
          <w:p w14:paraId="73DAAF76"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278A2693"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79F68DAC"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2A5E923"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31ED9BB0"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037A7CB8" w14:textId="77777777" w:rsidR="00F62633" w:rsidRPr="00F62633" w:rsidRDefault="00F62633" w:rsidP="00F62633">
            <w:pPr>
              <w:rPr>
                <w:sz w:val="20"/>
                <w:szCs w:val="20"/>
              </w:rPr>
            </w:pPr>
            <w:r w:rsidRPr="00F62633">
              <w:rPr>
                <w:sz w:val="20"/>
                <w:szCs w:val="20"/>
              </w:rPr>
              <w:t>Sans réponse</w:t>
            </w:r>
          </w:p>
        </w:tc>
      </w:tr>
    </w:tbl>
    <w:p w14:paraId="4BC7CB84" w14:textId="77777777" w:rsidR="0002007B" w:rsidRDefault="0002007B" w:rsidP="00F62633">
      <w:pPr>
        <w:rPr>
          <w:sz w:val="20"/>
          <w:szCs w:val="20"/>
        </w:rPr>
      </w:pPr>
    </w:p>
    <w:p w14:paraId="20A7BC06" w14:textId="15251C9F" w:rsidR="00F62633" w:rsidRPr="00F62633" w:rsidRDefault="00F62633" w:rsidP="00F62633">
      <w:pPr>
        <w:rPr>
          <w:sz w:val="20"/>
          <w:szCs w:val="20"/>
        </w:rPr>
      </w:pPr>
      <w:r w:rsidRPr="0002007B">
        <w:rPr>
          <w:b/>
          <w:bCs/>
          <w:sz w:val="20"/>
          <w:szCs w:val="20"/>
        </w:rPr>
        <w:t>19</w:t>
      </w:r>
      <w:r w:rsidRPr="00F62633">
        <w:rPr>
          <w:sz w:val="20"/>
          <w:szCs w:val="20"/>
        </w:rPr>
        <w:t>. Veuillez évaluer dans quelle mesure chacune des incitations ou formes de soutien suivantes de la part du gouvernement national serait utile pour améliorer les avantages et les impacts de vos activités de CDD sur la gouvernance locale et les résultats des ODD.</w:t>
      </w:r>
    </w:p>
    <w:p w14:paraId="5DE4EB46" w14:textId="77777777" w:rsidR="00F62633" w:rsidRPr="00F62633" w:rsidRDefault="00F62633" w:rsidP="00F62633">
      <w:pPr>
        <w:rPr>
          <w:sz w:val="20"/>
          <w:szCs w:val="20"/>
        </w:rPr>
      </w:pPr>
      <w:r w:rsidRPr="00F62633">
        <w:rPr>
          <w:sz w:val="20"/>
          <w:szCs w:val="20"/>
        </w:rPr>
        <w:t xml:space="preserve">Échelle de 1 à </w:t>
      </w:r>
      <w:proofErr w:type="gramStart"/>
      <w:r w:rsidRPr="00F62633">
        <w:rPr>
          <w:sz w:val="20"/>
          <w:szCs w:val="20"/>
        </w:rPr>
        <w:t>5:</w:t>
      </w:r>
      <w:proofErr w:type="gramEnd"/>
      <w:r w:rsidRPr="00F62633">
        <w:rPr>
          <w:sz w:val="20"/>
          <w:szCs w:val="20"/>
        </w:rPr>
        <w:t xml:space="preserve"> 1 = Pas du tout utile, 5 = Extrêmement utile, Sans réponse = Non applicable</w:t>
      </w: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5" w:type="dxa"/>
          <w:left w:w="15" w:type="dxa"/>
          <w:bottom w:w="225" w:type="dxa"/>
          <w:right w:w="15" w:type="dxa"/>
        </w:tblCellMar>
        <w:tblLook w:val="04A0" w:firstRow="1" w:lastRow="0" w:firstColumn="1" w:lastColumn="0" w:noHBand="0" w:noVBand="1"/>
      </w:tblPr>
      <w:tblGrid>
        <w:gridCol w:w="8789"/>
        <w:gridCol w:w="407"/>
        <w:gridCol w:w="407"/>
        <w:gridCol w:w="407"/>
        <w:gridCol w:w="407"/>
        <w:gridCol w:w="407"/>
        <w:gridCol w:w="1645"/>
      </w:tblGrid>
      <w:tr w:rsidR="00F62633" w:rsidRPr="00F62633" w14:paraId="76051D49" w14:textId="77777777" w:rsidTr="00F62633">
        <w:trPr>
          <w:tblHeader/>
        </w:trPr>
        <w:tc>
          <w:tcPr>
            <w:tcW w:w="8789" w:type="dxa"/>
            <w:shd w:val="clear" w:color="auto" w:fill="auto"/>
            <w:tcMar>
              <w:top w:w="60" w:type="dxa"/>
              <w:left w:w="120" w:type="dxa"/>
              <w:bottom w:w="60" w:type="dxa"/>
              <w:right w:w="120" w:type="dxa"/>
            </w:tcMar>
            <w:hideMark/>
          </w:tcPr>
          <w:p w14:paraId="3222C601" w14:textId="77777777" w:rsidR="00F62633" w:rsidRPr="00F62633" w:rsidRDefault="00F62633" w:rsidP="00F62633">
            <w:pPr>
              <w:rPr>
                <w:sz w:val="20"/>
                <w:szCs w:val="20"/>
              </w:rPr>
            </w:pPr>
          </w:p>
        </w:tc>
        <w:tc>
          <w:tcPr>
            <w:tcW w:w="0" w:type="auto"/>
            <w:shd w:val="clear" w:color="auto" w:fill="auto"/>
            <w:tcMar>
              <w:top w:w="60" w:type="dxa"/>
              <w:left w:w="120" w:type="dxa"/>
              <w:bottom w:w="60" w:type="dxa"/>
              <w:right w:w="120" w:type="dxa"/>
            </w:tcMar>
            <w:vAlign w:val="bottom"/>
            <w:hideMark/>
          </w:tcPr>
          <w:p w14:paraId="7B12EB94" w14:textId="77777777" w:rsidR="00F62633" w:rsidRPr="00F62633" w:rsidRDefault="00F62633" w:rsidP="00F62633">
            <w:pPr>
              <w:rPr>
                <w:b/>
                <w:bCs/>
                <w:sz w:val="20"/>
                <w:szCs w:val="20"/>
              </w:rPr>
            </w:pPr>
            <w:r w:rsidRPr="00F62633">
              <w:rPr>
                <w:b/>
                <w:bCs/>
                <w:sz w:val="20"/>
                <w:szCs w:val="20"/>
              </w:rPr>
              <w:t>1</w:t>
            </w:r>
          </w:p>
        </w:tc>
        <w:tc>
          <w:tcPr>
            <w:tcW w:w="0" w:type="auto"/>
            <w:shd w:val="clear" w:color="auto" w:fill="auto"/>
            <w:tcMar>
              <w:top w:w="60" w:type="dxa"/>
              <w:left w:w="120" w:type="dxa"/>
              <w:bottom w:w="60" w:type="dxa"/>
              <w:right w:w="120" w:type="dxa"/>
            </w:tcMar>
            <w:vAlign w:val="bottom"/>
            <w:hideMark/>
          </w:tcPr>
          <w:p w14:paraId="1FE47717" w14:textId="77777777" w:rsidR="00F62633" w:rsidRPr="00F62633" w:rsidRDefault="00F62633" w:rsidP="00F62633">
            <w:pPr>
              <w:rPr>
                <w:b/>
                <w:bCs/>
                <w:sz w:val="20"/>
                <w:szCs w:val="20"/>
              </w:rPr>
            </w:pPr>
            <w:r w:rsidRPr="00F62633">
              <w:rPr>
                <w:b/>
                <w:bCs/>
                <w:sz w:val="20"/>
                <w:szCs w:val="20"/>
              </w:rPr>
              <w:t>2</w:t>
            </w:r>
          </w:p>
        </w:tc>
        <w:tc>
          <w:tcPr>
            <w:tcW w:w="0" w:type="auto"/>
            <w:shd w:val="clear" w:color="auto" w:fill="auto"/>
            <w:tcMar>
              <w:top w:w="60" w:type="dxa"/>
              <w:left w:w="120" w:type="dxa"/>
              <w:bottom w:w="60" w:type="dxa"/>
              <w:right w:w="120" w:type="dxa"/>
            </w:tcMar>
            <w:vAlign w:val="bottom"/>
            <w:hideMark/>
          </w:tcPr>
          <w:p w14:paraId="1AB97D9B" w14:textId="77777777" w:rsidR="00F62633" w:rsidRPr="00F62633" w:rsidRDefault="00F62633" w:rsidP="00F62633">
            <w:pPr>
              <w:rPr>
                <w:b/>
                <w:bCs/>
                <w:sz w:val="20"/>
                <w:szCs w:val="20"/>
              </w:rPr>
            </w:pPr>
            <w:r w:rsidRPr="00F62633">
              <w:rPr>
                <w:b/>
                <w:bCs/>
                <w:sz w:val="20"/>
                <w:szCs w:val="20"/>
              </w:rPr>
              <w:t>3</w:t>
            </w:r>
          </w:p>
        </w:tc>
        <w:tc>
          <w:tcPr>
            <w:tcW w:w="0" w:type="auto"/>
            <w:shd w:val="clear" w:color="auto" w:fill="auto"/>
            <w:tcMar>
              <w:top w:w="60" w:type="dxa"/>
              <w:left w:w="120" w:type="dxa"/>
              <w:bottom w:w="60" w:type="dxa"/>
              <w:right w:w="120" w:type="dxa"/>
            </w:tcMar>
            <w:vAlign w:val="bottom"/>
            <w:hideMark/>
          </w:tcPr>
          <w:p w14:paraId="59146B63" w14:textId="77777777" w:rsidR="00F62633" w:rsidRPr="00F62633" w:rsidRDefault="00F62633" w:rsidP="00F62633">
            <w:pPr>
              <w:rPr>
                <w:b/>
                <w:bCs/>
                <w:sz w:val="20"/>
                <w:szCs w:val="20"/>
              </w:rPr>
            </w:pPr>
            <w:r w:rsidRPr="00F62633">
              <w:rPr>
                <w:b/>
                <w:bCs/>
                <w:sz w:val="20"/>
                <w:szCs w:val="20"/>
              </w:rPr>
              <w:t>4</w:t>
            </w:r>
          </w:p>
        </w:tc>
        <w:tc>
          <w:tcPr>
            <w:tcW w:w="0" w:type="auto"/>
            <w:shd w:val="clear" w:color="auto" w:fill="auto"/>
            <w:tcMar>
              <w:top w:w="60" w:type="dxa"/>
              <w:left w:w="120" w:type="dxa"/>
              <w:bottom w:w="60" w:type="dxa"/>
              <w:right w:w="120" w:type="dxa"/>
            </w:tcMar>
            <w:vAlign w:val="bottom"/>
            <w:hideMark/>
          </w:tcPr>
          <w:p w14:paraId="7F68AB20" w14:textId="77777777" w:rsidR="00F62633" w:rsidRPr="00F62633" w:rsidRDefault="00F62633" w:rsidP="00F62633">
            <w:pPr>
              <w:rPr>
                <w:b/>
                <w:bCs/>
                <w:sz w:val="20"/>
                <w:szCs w:val="20"/>
              </w:rPr>
            </w:pPr>
            <w:r w:rsidRPr="00F62633">
              <w:rPr>
                <w:b/>
                <w:bCs/>
                <w:sz w:val="20"/>
                <w:szCs w:val="20"/>
              </w:rPr>
              <w:t>5</w:t>
            </w:r>
          </w:p>
        </w:tc>
        <w:tc>
          <w:tcPr>
            <w:tcW w:w="1645" w:type="dxa"/>
            <w:shd w:val="clear" w:color="auto" w:fill="auto"/>
            <w:tcMar>
              <w:top w:w="60" w:type="dxa"/>
              <w:left w:w="120" w:type="dxa"/>
              <w:bottom w:w="60" w:type="dxa"/>
              <w:right w:w="120" w:type="dxa"/>
            </w:tcMar>
            <w:vAlign w:val="bottom"/>
            <w:hideMark/>
          </w:tcPr>
          <w:p w14:paraId="6D79D59F" w14:textId="77777777" w:rsidR="00F62633" w:rsidRPr="00F62633" w:rsidRDefault="00F62633" w:rsidP="00F62633">
            <w:pPr>
              <w:rPr>
                <w:b/>
                <w:bCs/>
                <w:sz w:val="20"/>
                <w:szCs w:val="20"/>
              </w:rPr>
            </w:pPr>
            <w:r w:rsidRPr="00F62633">
              <w:rPr>
                <w:b/>
                <w:bCs/>
                <w:sz w:val="20"/>
                <w:szCs w:val="20"/>
              </w:rPr>
              <w:t>Sans réponse</w:t>
            </w:r>
          </w:p>
        </w:tc>
      </w:tr>
      <w:tr w:rsidR="00F62633" w:rsidRPr="00F62633" w14:paraId="125940BB" w14:textId="77777777" w:rsidTr="00F62633">
        <w:tc>
          <w:tcPr>
            <w:tcW w:w="8789" w:type="dxa"/>
            <w:shd w:val="clear" w:color="auto" w:fill="auto"/>
            <w:tcMar>
              <w:top w:w="60" w:type="dxa"/>
              <w:left w:w="120" w:type="dxa"/>
              <w:bottom w:w="60" w:type="dxa"/>
              <w:right w:w="120" w:type="dxa"/>
            </w:tcMar>
            <w:vAlign w:val="center"/>
            <w:hideMark/>
          </w:tcPr>
          <w:p w14:paraId="3D416258" w14:textId="77777777" w:rsidR="00F62633" w:rsidRPr="00F62633" w:rsidRDefault="00F62633" w:rsidP="00F62633">
            <w:pPr>
              <w:rPr>
                <w:sz w:val="20"/>
                <w:szCs w:val="20"/>
              </w:rPr>
            </w:pPr>
            <w:r w:rsidRPr="00F62633">
              <w:rPr>
                <w:sz w:val="20"/>
                <w:szCs w:val="20"/>
              </w:rPr>
              <w:t>Lignes directrices communes sur la CDD au niveau national</w:t>
            </w:r>
          </w:p>
        </w:tc>
        <w:tc>
          <w:tcPr>
            <w:tcW w:w="0" w:type="auto"/>
            <w:shd w:val="clear" w:color="auto" w:fill="auto"/>
            <w:tcMar>
              <w:top w:w="60" w:type="dxa"/>
              <w:left w:w="300" w:type="dxa"/>
              <w:bottom w:w="60" w:type="dxa"/>
              <w:right w:w="0" w:type="dxa"/>
            </w:tcMar>
            <w:vAlign w:val="center"/>
            <w:hideMark/>
          </w:tcPr>
          <w:p w14:paraId="1066A84F"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4D53861C"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184CCED8"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55A7F2CF"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271ACDD6" w14:textId="77777777" w:rsidR="00F62633" w:rsidRPr="00F62633" w:rsidRDefault="00F62633" w:rsidP="00F62633">
            <w:pPr>
              <w:rPr>
                <w:sz w:val="20"/>
                <w:szCs w:val="20"/>
              </w:rPr>
            </w:pPr>
            <w:r w:rsidRPr="00F62633">
              <w:rPr>
                <w:sz w:val="20"/>
                <w:szCs w:val="20"/>
              </w:rPr>
              <w:t>5</w:t>
            </w:r>
          </w:p>
        </w:tc>
        <w:tc>
          <w:tcPr>
            <w:tcW w:w="1645" w:type="dxa"/>
            <w:shd w:val="clear" w:color="auto" w:fill="auto"/>
            <w:tcMar>
              <w:top w:w="60" w:type="dxa"/>
              <w:left w:w="300" w:type="dxa"/>
              <w:bottom w:w="60" w:type="dxa"/>
              <w:right w:w="0" w:type="dxa"/>
            </w:tcMar>
            <w:vAlign w:val="center"/>
            <w:hideMark/>
          </w:tcPr>
          <w:p w14:paraId="4A574E07" w14:textId="77777777" w:rsidR="00F62633" w:rsidRPr="00F62633" w:rsidRDefault="00F62633" w:rsidP="00F62633">
            <w:pPr>
              <w:rPr>
                <w:sz w:val="20"/>
                <w:szCs w:val="20"/>
              </w:rPr>
            </w:pPr>
            <w:r w:rsidRPr="00F62633">
              <w:rPr>
                <w:sz w:val="20"/>
                <w:szCs w:val="20"/>
              </w:rPr>
              <w:t>Sans réponse</w:t>
            </w:r>
          </w:p>
        </w:tc>
      </w:tr>
      <w:tr w:rsidR="00F62633" w:rsidRPr="00F62633" w14:paraId="243A7E55" w14:textId="77777777" w:rsidTr="00F62633">
        <w:tc>
          <w:tcPr>
            <w:tcW w:w="8789" w:type="dxa"/>
            <w:shd w:val="clear" w:color="auto" w:fill="auto"/>
            <w:tcMar>
              <w:top w:w="60" w:type="dxa"/>
              <w:left w:w="120" w:type="dxa"/>
              <w:bottom w:w="60" w:type="dxa"/>
              <w:right w:w="120" w:type="dxa"/>
            </w:tcMar>
            <w:vAlign w:val="center"/>
            <w:hideMark/>
          </w:tcPr>
          <w:p w14:paraId="051505C7" w14:textId="77777777" w:rsidR="00F62633" w:rsidRPr="00F62633" w:rsidRDefault="00F62633" w:rsidP="00F62633">
            <w:pPr>
              <w:rPr>
                <w:sz w:val="20"/>
                <w:szCs w:val="20"/>
              </w:rPr>
            </w:pPr>
            <w:r w:rsidRPr="00F62633">
              <w:rPr>
                <w:sz w:val="20"/>
                <w:szCs w:val="20"/>
              </w:rPr>
              <w:t>Une gouvernance multiniveaux propice et des cadres juridiques favorables</w:t>
            </w:r>
          </w:p>
        </w:tc>
        <w:tc>
          <w:tcPr>
            <w:tcW w:w="0" w:type="auto"/>
            <w:shd w:val="clear" w:color="auto" w:fill="auto"/>
            <w:tcMar>
              <w:top w:w="60" w:type="dxa"/>
              <w:left w:w="300" w:type="dxa"/>
              <w:bottom w:w="60" w:type="dxa"/>
              <w:right w:w="0" w:type="dxa"/>
            </w:tcMar>
            <w:vAlign w:val="center"/>
            <w:hideMark/>
          </w:tcPr>
          <w:p w14:paraId="128B4D7B"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05282547"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702AD41B"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3617FC4E"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513716C6" w14:textId="77777777" w:rsidR="00F62633" w:rsidRPr="00F62633" w:rsidRDefault="00F62633" w:rsidP="00F62633">
            <w:pPr>
              <w:rPr>
                <w:sz w:val="20"/>
                <w:szCs w:val="20"/>
              </w:rPr>
            </w:pPr>
            <w:r w:rsidRPr="00F62633">
              <w:rPr>
                <w:sz w:val="20"/>
                <w:szCs w:val="20"/>
              </w:rPr>
              <w:t>5</w:t>
            </w:r>
          </w:p>
        </w:tc>
        <w:tc>
          <w:tcPr>
            <w:tcW w:w="1645" w:type="dxa"/>
            <w:shd w:val="clear" w:color="auto" w:fill="auto"/>
            <w:tcMar>
              <w:top w:w="60" w:type="dxa"/>
              <w:left w:w="300" w:type="dxa"/>
              <w:bottom w:w="60" w:type="dxa"/>
              <w:right w:w="0" w:type="dxa"/>
            </w:tcMar>
            <w:vAlign w:val="center"/>
            <w:hideMark/>
          </w:tcPr>
          <w:p w14:paraId="49718CFC" w14:textId="77777777" w:rsidR="00F62633" w:rsidRPr="00F62633" w:rsidRDefault="00F62633" w:rsidP="00F62633">
            <w:pPr>
              <w:rPr>
                <w:sz w:val="20"/>
                <w:szCs w:val="20"/>
              </w:rPr>
            </w:pPr>
            <w:r w:rsidRPr="00F62633">
              <w:rPr>
                <w:sz w:val="20"/>
                <w:szCs w:val="20"/>
              </w:rPr>
              <w:t>Sans réponse</w:t>
            </w:r>
          </w:p>
        </w:tc>
      </w:tr>
      <w:tr w:rsidR="00F62633" w:rsidRPr="00F62633" w14:paraId="4E012553" w14:textId="77777777" w:rsidTr="00F62633">
        <w:tc>
          <w:tcPr>
            <w:tcW w:w="8789" w:type="dxa"/>
            <w:shd w:val="clear" w:color="auto" w:fill="auto"/>
            <w:tcMar>
              <w:top w:w="60" w:type="dxa"/>
              <w:left w:w="120" w:type="dxa"/>
              <w:bottom w:w="60" w:type="dxa"/>
              <w:right w:w="120" w:type="dxa"/>
            </w:tcMar>
            <w:vAlign w:val="center"/>
            <w:hideMark/>
          </w:tcPr>
          <w:p w14:paraId="730D5419" w14:textId="77777777" w:rsidR="00F62633" w:rsidRPr="00F62633" w:rsidRDefault="00F62633" w:rsidP="00F62633">
            <w:pPr>
              <w:rPr>
                <w:sz w:val="20"/>
                <w:szCs w:val="20"/>
              </w:rPr>
            </w:pPr>
            <w:r w:rsidRPr="00F62633">
              <w:rPr>
                <w:sz w:val="20"/>
                <w:szCs w:val="20"/>
              </w:rPr>
              <w:t>Schémas de cofinancement de la part du gouvernement national pour promouvoir la cohérence des politiques et éviter les approches fragmentées</w:t>
            </w:r>
          </w:p>
        </w:tc>
        <w:tc>
          <w:tcPr>
            <w:tcW w:w="0" w:type="auto"/>
            <w:shd w:val="clear" w:color="auto" w:fill="auto"/>
            <w:tcMar>
              <w:top w:w="60" w:type="dxa"/>
              <w:left w:w="300" w:type="dxa"/>
              <w:bottom w:w="60" w:type="dxa"/>
              <w:right w:w="0" w:type="dxa"/>
            </w:tcMar>
            <w:vAlign w:val="center"/>
            <w:hideMark/>
          </w:tcPr>
          <w:p w14:paraId="61603F63"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446C9FFE"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1642A3C0"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1590B360"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6B3E2D4F" w14:textId="77777777" w:rsidR="00F62633" w:rsidRPr="00F62633" w:rsidRDefault="00F62633" w:rsidP="00F62633">
            <w:pPr>
              <w:rPr>
                <w:sz w:val="20"/>
                <w:szCs w:val="20"/>
              </w:rPr>
            </w:pPr>
            <w:r w:rsidRPr="00F62633">
              <w:rPr>
                <w:sz w:val="20"/>
                <w:szCs w:val="20"/>
              </w:rPr>
              <w:t>5</w:t>
            </w:r>
          </w:p>
        </w:tc>
        <w:tc>
          <w:tcPr>
            <w:tcW w:w="1645" w:type="dxa"/>
            <w:shd w:val="clear" w:color="auto" w:fill="auto"/>
            <w:tcMar>
              <w:top w:w="60" w:type="dxa"/>
              <w:left w:w="300" w:type="dxa"/>
              <w:bottom w:w="60" w:type="dxa"/>
              <w:right w:w="0" w:type="dxa"/>
            </w:tcMar>
            <w:vAlign w:val="center"/>
            <w:hideMark/>
          </w:tcPr>
          <w:p w14:paraId="4B5D1BD2" w14:textId="77777777" w:rsidR="00F62633" w:rsidRPr="00F62633" w:rsidRDefault="00F62633" w:rsidP="00F62633">
            <w:pPr>
              <w:rPr>
                <w:sz w:val="20"/>
                <w:szCs w:val="20"/>
              </w:rPr>
            </w:pPr>
            <w:r w:rsidRPr="00F62633">
              <w:rPr>
                <w:sz w:val="20"/>
                <w:szCs w:val="20"/>
              </w:rPr>
              <w:t>Sans réponse</w:t>
            </w:r>
          </w:p>
        </w:tc>
      </w:tr>
      <w:tr w:rsidR="00F62633" w:rsidRPr="00F62633" w14:paraId="487FB6DB" w14:textId="77777777" w:rsidTr="00F62633">
        <w:tc>
          <w:tcPr>
            <w:tcW w:w="8789" w:type="dxa"/>
            <w:shd w:val="clear" w:color="auto" w:fill="auto"/>
            <w:tcMar>
              <w:top w:w="60" w:type="dxa"/>
              <w:left w:w="120" w:type="dxa"/>
              <w:bottom w:w="60" w:type="dxa"/>
              <w:right w:w="120" w:type="dxa"/>
            </w:tcMar>
            <w:vAlign w:val="center"/>
            <w:hideMark/>
          </w:tcPr>
          <w:p w14:paraId="1D01B96C" w14:textId="77777777" w:rsidR="00F62633" w:rsidRPr="00F62633" w:rsidRDefault="00F62633" w:rsidP="00F62633">
            <w:pPr>
              <w:rPr>
                <w:sz w:val="20"/>
                <w:szCs w:val="20"/>
              </w:rPr>
            </w:pPr>
            <w:r w:rsidRPr="00F62633">
              <w:rPr>
                <w:sz w:val="20"/>
                <w:szCs w:val="20"/>
              </w:rPr>
              <w:t>Coordination des actions de CDD à travers les niveaux de gouvernement (par exemple, aider à faire correspondre l'offre et la demande d'expertise technique pour soutenir les priorités locales dans les pays en développement et promouvoir la cohérence politique des actions externes)</w:t>
            </w:r>
          </w:p>
        </w:tc>
        <w:tc>
          <w:tcPr>
            <w:tcW w:w="0" w:type="auto"/>
            <w:shd w:val="clear" w:color="auto" w:fill="auto"/>
            <w:tcMar>
              <w:top w:w="60" w:type="dxa"/>
              <w:left w:w="300" w:type="dxa"/>
              <w:bottom w:w="60" w:type="dxa"/>
              <w:right w:w="0" w:type="dxa"/>
            </w:tcMar>
            <w:vAlign w:val="center"/>
            <w:hideMark/>
          </w:tcPr>
          <w:p w14:paraId="663316A9"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50F93499"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0363BE4F"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24887F51"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23891D1F" w14:textId="77777777" w:rsidR="00F62633" w:rsidRPr="00F62633" w:rsidRDefault="00F62633" w:rsidP="00F62633">
            <w:pPr>
              <w:rPr>
                <w:sz w:val="20"/>
                <w:szCs w:val="20"/>
              </w:rPr>
            </w:pPr>
            <w:r w:rsidRPr="00F62633">
              <w:rPr>
                <w:sz w:val="20"/>
                <w:szCs w:val="20"/>
              </w:rPr>
              <w:t>5</w:t>
            </w:r>
          </w:p>
        </w:tc>
        <w:tc>
          <w:tcPr>
            <w:tcW w:w="1645" w:type="dxa"/>
            <w:shd w:val="clear" w:color="auto" w:fill="auto"/>
            <w:tcMar>
              <w:top w:w="60" w:type="dxa"/>
              <w:left w:w="300" w:type="dxa"/>
              <w:bottom w:w="60" w:type="dxa"/>
              <w:right w:w="0" w:type="dxa"/>
            </w:tcMar>
            <w:vAlign w:val="center"/>
            <w:hideMark/>
          </w:tcPr>
          <w:p w14:paraId="5E2EE7CE" w14:textId="77777777" w:rsidR="00F62633" w:rsidRPr="00F62633" w:rsidRDefault="00F62633" w:rsidP="00F62633">
            <w:pPr>
              <w:rPr>
                <w:sz w:val="20"/>
                <w:szCs w:val="20"/>
              </w:rPr>
            </w:pPr>
            <w:r w:rsidRPr="00F62633">
              <w:rPr>
                <w:sz w:val="20"/>
                <w:szCs w:val="20"/>
              </w:rPr>
              <w:t>Sans réponse</w:t>
            </w:r>
          </w:p>
        </w:tc>
      </w:tr>
      <w:tr w:rsidR="00F62633" w:rsidRPr="00F62633" w14:paraId="6F757877" w14:textId="77777777" w:rsidTr="00F62633">
        <w:tc>
          <w:tcPr>
            <w:tcW w:w="8789" w:type="dxa"/>
            <w:shd w:val="clear" w:color="auto" w:fill="auto"/>
            <w:tcMar>
              <w:top w:w="60" w:type="dxa"/>
              <w:left w:w="120" w:type="dxa"/>
              <w:bottom w:w="60" w:type="dxa"/>
              <w:right w:w="120" w:type="dxa"/>
            </w:tcMar>
            <w:vAlign w:val="center"/>
            <w:hideMark/>
          </w:tcPr>
          <w:p w14:paraId="6696D469" w14:textId="77777777" w:rsidR="00F62633" w:rsidRPr="00F62633" w:rsidRDefault="00F62633" w:rsidP="00F62633">
            <w:pPr>
              <w:rPr>
                <w:sz w:val="20"/>
                <w:szCs w:val="20"/>
              </w:rPr>
            </w:pPr>
            <w:r w:rsidRPr="00F62633">
              <w:rPr>
                <w:sz w:val="20"/>
                <w:szCs w:val="20"/>
              </w:rPr>
              <w:lastRenderedPageBreak/>
              <w:t>Collecte et diffusion des données de CDD pour renforcer la transparence et la responsabilité</w:t>
            </w:r>
          </w:p>
        </w:tc>
        <w:tc>
          <w:tcPr>
            <w:tcW w:w="0" w:type="auto"/>
            <w:shd w:val="clear" w:color="auto" w:fill="auto"/>
            <w:tcMar>
              <w:top w:w="60" w:type="dxa"/>
              <w:left w:w="300" w:type="dxa"/>
              <w:bottom w:w="60" w:type="dxa"/>
              <w:right w:w="0" w:type="dxa"/>
            </w:tcMar>
            <w:vAlign w:val="center"/>
            <w:hideMark/>
          </w:tcPr>
          <w:p w14:paraId="435FACB7"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4871C9E3"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505AE866"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4A927037"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6EE7BBAE" w14:textId="77777777" w:rsidR="00F62633" w:rsidRPr="00F62633" w:rsidRDefault="00F62633" w:rsidP="00F62633">
            <w:pPr>
              <w:rPr>
                <w:sz w:val="20"/>
                <w:szCs w:val="20"/>
              </w:rPr>
            </w:pPr>
            <w:r w:rsidRPr="00F62633">
              <w:rPr>
                <w:sz w:val="20"/>
                <w:szCs w:val="20"/>
              </w:rPr>
              <w:t>5</w:t>
            </w:r>
          </w:p>
        </w:tc>
        <w:tc>
          <w:tcPr>
            <w:tcW w:w="1645" w:type="dxa"/>
            <w:shd w:val="clear" w:color="auto" w:fill="auto"/>
            <w:tcMar>
              <w:top w:w="60" w:type="dxa"/>
              <w:left w:w="300" w:type="dxa"/>
              <w:bottom w:w="60" w:type="dxa"/>
              <w:right w:w="0" w:type="dxa"/>
            </w:tcMar>
            <w:vAlign w:val="center"/>
            <w:hideMark/>
          </w:tcPr>
          <w:p w14:paraId="4B17E9E9" w14:textId="77777777" w:rsidR="00F62633" w:rsidRPr="00F62633" w:rsidRDefault="00F62633" w:rsidP="00F62633">
            <w:pPr>
              <w:rPr>
                <w:sz w:val="20"/>
                <w:szCs w:val="20"/>
              </w:rPr>
            </w:pPr>
            <w:r w:rsidRPr="00F62633">
              <w:rPr>
                <w:sz w:val="20"/>
                <w:szCs w:val="20"/>
              </w:rPr>
              <w:t>Sans réponse</w:t>
            </w:r>
          </w:p>
        </w:tc>
      </w:tr>
      <w:tr w:rsidR="00F62633" w:rsidRPr="00F62633" w14:paraId="46BBC349" w14:textId="77777777" w:rsidTr="00F62633">
        <w:tc>
          <w:tcPr>
            <w:tcW w:w="8789" w:type="dxa"/>
            <w:shd w:val="clear" w:color="auto" w:fill="auto"/>
            <w:tcMar>
              <w:top w:w="60" w:type="dxa"/>
              <w:left w:w="120" w:type="dxa"/>
              <w:bottom w:w="60" w:type="dxa"/>
              <w:right w:w="120" w:type="dxa"/>
            </w:tcMar>
            <w:vAlign w:val="center"/>
            <w:hideMark/>
          </w:tcPr>
          <w:p w14:paraId="089B71DB" w14:textId="77777777" w:rsidR="00F62633" w:rsidRPr="00F62633" w:rsidRDefault="00F62633" w:rsidP="00F62633">
            <w:pPr>
              <w:rPr>
                <w:sz w:val="20"/>
                <w:szCs w:val="20"/>
              </w:rPr>
            </w:pPr>
            <w:r w:rsidRPr="00F62633">
              <w:rPr>
                <w:sz w:val="20"/>
                <w:szCs w:val="20"/>
              </w:rPr>
              <w:t>Mécanismes de soutien non financiers, tels que des services consultatifs, des opportunités de réseautage, des ateliers de renforcement des capacités, des visites d'étude, et l'accès à des plateformes pour l'échange et l'apprentissage entre pairs</w:t>
            </w:r>
          </w:p>
        </w:tc>
        <w:tc>
          <w:tcPr>
            <w:tcW w:w="0" w:type="auto"/>
            <w:shd w:val="clear" w:color="auto" w:fill="auto"/>
            <w:tcMar>
              <w:top w:w="60" w:type="dxa"/>
              <w:left w:w="300" w:type="dxa"/>
              <w:bottom w:w="60" w:type="dxa"/>
              <w:right w:w="0" w:type="dxa"/>
            </w:tcMar>
            <w:vAlign w:val="center"/>
            <w:hideMark/>
          </w:tcPr>
          <w:p w14:paraId="4E6BA584"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12B99352"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74556683"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B4A9280"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46E2E2FC" w14:textId="77777777" w:rsidR="00F62633" w:rsidRPr="00F62633" w:rsidRDefault="00F62633" w:rsidP="00F62633">
            <w:pPr>
              <w:rPr>
                <w:sz w:val="20"/>
                <w:szCs w:val="20"/>
              </w:rPr>
            </w:pPr>
            <w:r w:rsidRPr="00F62633">
              <w:rPr>
                <w:sz w:val="20"/>
                <w:szCs w:val="20"/>
              </w:rPr>
              <w:t>5</w:t>
            </w:r>
          </w:p>
        </w:tc>
        <w:tc>
          <w:tcPr>
            <w:tcW w:w="1645" w:type="dxa"/>
            <w:shd w:val="clear" w:color="auto" w:fill="auto"/>
            <w:tcMar>
              <w:top w:w="60" w:type="dxa"/>
              <w:left w:w="300" w:type="dxa"/>
              <w:bottom w:w="60" w:type="dxa"/>
              <w:right w:w="0" w:type="dxa"/>
            </w:tcMar>
            <w:vAlign w:val="center"/>
            <w:hideMark/>
          </w:tcPr>
          <w:p w14:paraId="092AB704" w14:textId="77777777" w:rsidR="00F62633" w:rsidRPr="00F62633" w:rsidRDefault="00F62633" w:rsidP="00F62633">
            <w:pPr>
              <w:rPr>
                <w:sz w:val="20"/>
                <w:szCs w:val="20"/>
              </w:rPr>
            </w:pPr>
            <w:r w:rsidRPr="00F62633">
              <w:rPr>
                <w:sz w:val="20"/>
                <w:szCs w:val="20"/>
              </w:rPr>
              <w:t>Sans réponse</w:t>
            </w:r>
          </w:p>
        </w:tc>
      </w:tr>
      <w:tr w:rsidR="00F62633" w:rsidRPr="00F62633" w14:paraId="4812A9A3" w14:textId="77777777" w:rsidTr="00F62633">
        <w:tc>
          <w:tcPr>
            <w:tcW w:w="8789" w:type="dxa"/>
            <w:shd w:val="clear" w:color="auto" w:fill="auto"/>
            <w:tcMar>
              <w:top w:w="60" w:type="dxa"/>
              <w:left w:w="120" w:type="dxa"/>
              <w:bottom w:w="60" w:type="dxa"/>
              <w:right w:w="120" w:type="dxa"/>
            </w:tcMar>
            <w:vAlign w:val="center"/>
            <w:hideMark/>
          </w:tcPr>
          <w:p w14:paraId="2C3F8F27" w14:textId="77777777" w:rsidR="00F62633" w:rsidRPr="00F62633" w:rsidRDefault="00F62633" w:rsidP="00F62633">
            <w:pPr>
              <w:rPr>
                <w:sz w:val="20"/>
                <w:szCs w:val="20"/>
              </w:rPr>
            </w:pPr>
            <w:r w:rsidRPr="00F62633">
              <w:rPr>
                <w:sz w:val="20"/>
                <w:szCs w:val="20"/>
              </w:rPr>
              <w:t>Autre</w:t>
            </w:r>
          </w:p>
        </w:tc>
        <w:tc>
          <w:tcPr>
            <w:tcW w:w="0" w:type="auto"/>
            <w:shd w:val="clear" w:color="auto" w:fill="auto"/>
            <w:tcMar>
              <w:top w:w="60" w:type="dxa"/>
              <w:left w:w="300" w:type="dxa"/>
              <w:bottom w:w="60" w:type="dxa"/>
              <w:right w:w="0" w:type="dxa"/>
            </w:tcMar>
            <w:vAlign w:val="center"/>
            <w:hideMark/>
          </w:tcPr>
          <w:p w14:paraId="1D639786"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10B8A6AE"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16DF2121"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906A025"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5E3A64E9" w14:textId="77777777" w:rsidR="00F62633" w:rsidRPr="00F62633" w:rsidRDefault="00F62633" w:rsidP="00F62633">
            <w:pPr>
              <w:rPr>
                <w:sz w:val="20"/>
                <w:szCs w:val="20"/>
              </w:rPr>
            </w:pPr>
            <w:r w:rsidRPr="00F62633">
              <w:rPr>
                <w:sz w:val="20"/>
                <w:szCs w:val="20"/>
              </w:rPr>
              <w:t>5</w:t>
            </w:r>
          </w:p>
        </w:tc>
        <w:tc>
          <w:tcPr>
            <w:tcW w:w="1645" w:type="dxa"/>
            <w:shd w:val="clear" w:color="auto" w:fill="auto"/>
            <w:tcMar>
              <w:top w:w="60" w:type="dxa"/>
              <w:left w:w="300" w:type="dxa"/>
              <w:bottom w:w="60" w:type="dxa"/>
              <w:right w:w="0" w:type="dxa"/>
            </w:tcMar>
            <w:vAlign w:val="center"/>
            <w:hideMark/>
          </w:tcPr>
          <w:p w14:paraId="013E24B3" w14:textId="77777777" w:rsidR="00F62633" w:rsidRPr="00F62633" w:rsidRDefault="00F62633" w:rsidP="00F62633">
            <w:pPr>
              <w:rPr>
                <w:sz w:val="20"/>
                <w:szCs w:val="20"/>
              </w:rPr>
            </w:pPr>
            <w:r w:rsidRPr="00F62633">
              <w:rPr>
                <w:sz w:val="20"/>
                <w:szCs w:val="20"/>
              </w:rPr>
              <w:t>Sans réponse</w:t>
            </w:r>
          </w:p>
        </w:tc>
      </w:tr>
    </w:tbl>
    <w:p w14:paraId="0F02BE6A" w14:textId="4AD752EE" w:rsidR="00F62633" w:rsidRDefault="00F62633" w:rsidP="00F62633">
      <w:pPr>
        <w:rPr>
          <w:sz w:val="20"/>
          <w:szCs w:val="20"/>
        </w:rPr>
      </w:pPr>
      <w:r w:rsidRPr="00F62633">
        <w:rPr>
          <w:sz w:val="20"/>
          <w:szCs w:val="20"/>
        </w:rPr>
        <w:t>Si vous avez sélectionné ‘Autre’ ci-dessus, veuillez préciser :</w:t>
      </w:r>
    </w:p>
    <w:p w14:paraId="41955558" w14:textId="77777777" w:rsidR="0002007B" w:rsidRPr="00F62633" w:rsidRDefault="0002007B" w:rsidP="00F62633">
      <w:pPr>
        <w:rPr>
          <w:sz w:val="20"/>
          <w:szCs w:val="20"/>
        </w:rPr>
      </w:pPr>
    </w:p>
    <w:p w14:paraId="774FB289" w14:textId="77777777" w:rsidR="00F62633" w:rsidRPr="0002007B" w:rsidRDefault="00F62633" w:rsidP="00F62633">
      <w:pPr>
        <w:rPr>
          <w:b/>
          <w:bCs/>
          <w:vanish/>
          <w:sz w:val="22"/>
          <w:szCs w:val="22"/>
          <w:highlight w:val="yellow"/>
        </w:rPr>
      </w:pPr>
      <w:r w:rsidRPr="0002007B">
        <w:rPr>
          <w:b/>
          <w:bCs/>
          <w:vanish/>
          <w:sz w:val="22"/>
          <w:szCs w:val="22"/>
          <w:highlight w:val="yellow"/>
        </w:rPr>
        <w:t>Bas du formulaire</w:t>
      </w:r>
    </w:p>
    <w:p w14:paraId="71C1A1E1" w14:textId="77777777" w:rsidR="00F62633" w:rsidRPr="0002007B" w:rsidRDefault="00F62633" w:rsidP="00F62633">
      <w:pPr>
        <w:rPr>
          <w:b/>
          <w:bCs/>
          <w:vanish/>
          <w:sz w:val="22"/>
          <w:szCs w:val="22"/>
          <w:highlight w:val="yellow"/>
        </w:rPr>
      </w:pPr>
      <w:r w:rsidRPr="0002007B">
        <w:rPr>
          <w:b/>
          <w:bCs/>
          <w:vanish/>
          <w:sz w:val="22"/>
          <w:szCs w:val="22"/>
          <w:highlight w:val="yellow"/>
        </w:rPr>
        <w:t>Haut du formulaire</w:t>
      </w:r>
    </w:p>
    <w:p w14:paraId="2C6C3877" w14:textId="77777777" w:rsidR="00F62633" w:rsidRPr="0002007B" w:rsidRDefault="00F62633" w:rsidP="00F62633">
      <w:pPr>
        <w:rPr>
          <w:b/>
          <w:bCs/>
          <w:sz w:val="22"/>
          <w:szCs w:val="22"/>
        </w:rPr>
      </w:pPr>
      <w:r w:rsidRPr="0002007B">
        <w:rPr>
          <w:b/>
          <w:bCs/>
          <w:sz w:val="22"/>
          <w:szCs w:val="22"/>
          <w:highlight w:val="yellow"/>
        </w:rPr>
        <w:t>IV. Contrôle et évaluation de vos activités de CDD</w:t>
      </w:r>
    </w:p>
    <w:p w14:paraId="4EBEED4B" w14:textId="77777777" w:rsidR="00F62633" w:rsidRPr="00F62633" w:rsidRDefault="00F62633" w:rsidP="00F62633">
      <w:pPr>
        <w:rPr>
          <w:sz w:val="20"/>
          <w:szCs w:val="20"/>
        </w:rPr>
      </w:pPr>
      <w:r w:rsidRPr="00F62633">
        <w:rPr>
          <w:sz w:val="20"/>
          <w:szCs w:val="20"/>
        </w:rPr>
        <w:t>Cette section vise à comprendre comment les gouvernements locaux et régionaux contrôlent et évaluent leurs initiatives de CDD. Lorsqu’elles sont appliquées efficacement, les pratiques de contrôle et d'évaluation (M&amp;E d’après son acronyme en anglais) peuvent aider les villes et les régions à mieux saisir l’impact de leurs activités de coopération pour le développement, ainsi qu’à améliorer la planification, la prise de décisions et l'engagement des parties prenantes. L'objectif ici n'est pas d'évaluer la performance, mais de mieux comprendre les approches, les défis et les opportunités actuels liés au M&amp;E. Les informations recueillies aideront à identifier différentes pratiques et, le cas échéant, à informer le développement d'outils exploitables que les villes et les régions pourront utiliser pour renforcer leurs propres cadres d'apprentissage et de responsabilité.</w:t>
      </w:r>
    </w:p>
    <w:p w14:paraId="0DA23BB4" w14:textId="77777777" w:rsidR="00F62633" w:rsidRPr="00F62633" w:rsidRDefault="00F62633" w:rsidP="00F62633">
      <w:pPr>
        <w:rPr>
          <w:sz w:val="20"/>
          <w:szCs w:val="20"/>
        </w:rPr>
      </w:pPr>
      <w:r w:rsidRPr="0002007B">
        <w:rPr>
          <w:b/>
          <w:bCs/>
          <w:sz w:val="20"/>
          <w:szCs w:val="20"/>
        </w:rPr>
        <w:t>20</w:t>
      </w:r>
      <w:r w:rsidRPr="00F62633">
        <w:rPr>
          <w:sz w:val="20"/>
          <w:szCs w:val="20"/>
        </w:rPr>
        <w:t>. Effectuez-vous un contrôle et/ou une évaluation des résultats/impacts de vos activités de CDD ?</w:t>
      </w:r>
    </w:p>
    <w:p w14:paraId="23D9199F" w14:textId="77777777" w:rsidR="00F62633" w:rsidRPr="00F62633" w:rsidRDefault="00F62633" w:rsidP="00F62633">
      <w:pPr>
        <w:rPr>
          <w:sz w:val="20"/>
          <w:szCs w:val="20"/>
        </w:rPr>
      </w:pPr>
      <w:r w:rsidRPr="00F62633">
        <w:rPr>
          <w:sz w:val="20"/>
          <w:szCs w:val="20"/>
        </w:rPr>
        <w:t> Veuillez sélectionner une réponse ci-dessous</w:t>
      </w:r>
    </w:p>
    <w:p w14:paraId="22786693" w14:textId="77777777" w:rsidR="00F62633" w:rsidRDefault="00F62633" w:rsidP="00F62633">
      <w:pPr>
        <w:rPr>
          <w:sz w:val="20"/>
          <w:szCs w:val="20"/>
        </w:rPr>
      </w:pPr>
      <w:r w:rsidRPr="00F62633">
        <w:rPr>
          <w:sz w:val="20"/>
          <w:szCs w:val="20"/>
        </w:rPr>
        <w:t>Oui, nous évaluons systématiquement toutes ou la plupart des activités de CDD.          </w:t>
      </w:r>
    </w:p>
    <w:p w14:paraId="2DCADF91" w14:textId="77777777" w:rsidR="00F62633" w:rsidRDefault="00F62633" w:rsidP="00F62633">
      <w:pPr>
        <w:rPr>
          <w:sz w:val="20"/>
          <w:szCs w:val="20"/>
        </w:rPr>
      </w:pPr>
      <w:r w:rsidRPr="00F62633">
        <w:rPr>
          <w:sz w:val="20"/>
          <w:szCs w:val="20"/>
        </w:rPr>
        <w:t>Oui, nous évaluons certaines activités de CDD.          </w:t>
      </w:r>
    </w:p>
    <w:p w14:paraId="2FC639CD" w14:textId="77777777" w:rsidR="00F62633" w:rsidRDefault="00F62633" w:rsidP="00F62633">
      <w:pPr>
        <w:rPr>
          <w:sz w:val="20"/>
          <w:szCs w:val="20"/>
        </w:rPr>
      </w:pPr>
      <w:r w:rsidRPr="00F62633">
        <w:rPr>
          <w:sz w:val="20"/>
          <w:szCs w:val="20"/>
        </w:rPr>
        <w:t>Non, nous n'évaluons aucune de nos activités de CDD pour l'instant, mais nous prévoyons de le faire.          </w:t>
      </w:r>
    </w:p>
    <w:p w14:paraId="5AB8A933" w14:textId="5AEF7772" w:rsidR="00F62633" w:rsidRPr="00F62633" w:rsidRDefault="00F62633" w:rsidP="00F62633">
      <w:pPr>
        <w:rPr>
          <w:sz w:val="20"/>
          <w:szCs w:val="20"/>
        </w:rPr>
      </w:pPr>
      <w:r w:rsidRPr="00F62633">
        <w:rPr>
          <w:sz w:val="20"/>
          <w:szCs w:val="20"/>
        </w:rPr>
        <w:t>Non, nous n'évaluons aucune de nos activités de CDD.            </w:t>
      </w:r>
    </w:p>
    <w:p w14:paraId="793FEB75" w14:textId="77777777" w:rsidR="00F62633" w:rsidRPr="00F62633" w:rsidRDefault="00F62633" w:rsidP="00F62633">
      <w:pPr>
        <w:rPr>
          <w:sz w:val="20"/>
          <w:szCs w:val="20"/>
        </w:rPr>
      </w:pPr>
      <w:r w:rsidRPr="0002007B">
        <w:rPr>
          <w:b/>
          <w:bCs/>
          <w:sz w:val="20"/>
          <w:szCs w:val="20"/>
        </w:rPr>
        <w:lastRenderedPageBreak/>
        <w:t>21</w:t>
      </w:r>
      <w:r w:rsidRPr="00F62633">
        <w:rPr>
          <w:sz w:val="20"/>
          <w:szCs w:val="20"/>
        </w:rPr>
        <w:t>. Si oui, comment effectuez-vous le suivi et/ou l'évaluation des résultats/impacts ? Veuillez décrire les méthodes utilisées et fournir quelques liens/documents avec des informations supplémentaires sur votre cadre de M&amp;E, y compris la liste des indicateurs si disponible. (Facultatif)</w:t>
      </w:r>
    </w:p>
    <w:p w14:paraId="2438D0DB" w14:textId="77777777" w:rsidR="00F62633" w:rsidRPr="00F62633" w:rsidRDefault="00F62633" w:rsidP="00F62633">
      <w:pPr>
        <w:rPr>
          <w:sz w:val="20"/>
          <w:szCs w:val="20"/>
        </w:rPr>
      </w:pPr>
      <w:r w:rsidRPr="00F62633">
        <w:rPr>
          <w:sz w:val="20"/>
          <w:szCs w:val="20"/>
        </w:rPr>
        <w:t>Chargement de documents</w:t>
      </w:r>
    </w:p>
    <w:p w14:paraId="32B12405" w14:textId="6F7C2294" w:rsidR="00F62633" w:rsidRDefault="00F62633" w:rsidP="00F62633">
      <w:pPr>
        <w:rPr>
          <w:sz w:val="20"/>
          <w:szCs w:val="20"/>
        </w:rPr>
      </w:pPr>
      <w:r w:rsidRPr="00F62633">
        <w:rPr>
          <w:sz w:val="20"/>
          <w:szCs w:val="20"/>
        </w:rPr>
        <w:t> Vous pouvez envoyer jusqu'à 5 fichiers</w:t>
      </w:r>
    </w:p>
    <w:p w14:paraId="08478101" w14:textId="77777777" w:rsidR="0002007B" w:rsidRPr="00F62633" w:rsidRDefault="0002007B" w:rsidP="00F62633">
      <w:pPr>
        <w:rPr>
          <w:sz w:val="20"/>
          <w:szCs w:val="20"/>
        </w:rPr>
      </w:pPr>
    </w:p>
    <w:p w14:paraId="50BFB213" w14:textId="77777777" w:rsidR="00F62633" w:rsidRPr="00F62633" w:rsidRDefault="00F62633" w:rsidP="00F62633">
      <w:pPr>
        <w:rPr>
          <w:sz w:val="20"/>
          <w:szCs w:val="20"/>
        </w:rPr>
      </w:pPr>
      <w:r w:rsidRPr="0002007B">
        <w:rPr>
          <w:b/>
          <w:bCs/>
          <w:sz w:val="20"/>
          <w:szCs w:val="20"/>
        </w:rPr>
        <w:t>22</w:t>
      </w:r>
      <w:r w:rsidRPr="00F62633">
        <w:rPr>
          <w:sz w:val="20"/>
          <w:szCs w:val="20"/>
        </w:rPr>
        <w:t>. Que cherchent à mesurer vos mécanismes de contrôle et d’évaluation en place ?</w:t>
      </w:r>
    </w:p>
    <w:p w14:paraId="651F7012" w14:textId="77777777" w:rsidR="00F62633" w:rsidRPr="00F62633" w:rsidRDefault="00F62633" w:rsidP="00F62633">
      <w:pPr>
        <w:rPr>
          <w:sz w:val="20"/>
          <w:szCs w:val="20"/>
        </w:rPr>
      </w:pPr>
      <w:r w:rsidRPr="00F62633">
        <w:rPr>
          <w:sz w:val="20"/>
          <w:szCs w:val="20"/>
        </w:rPr>
        <w:t> </w:t>
      </w:r>
      <w:proofErr w:type="gramStart"/>
      <w:r w:rsidRPr="00F62633">
        <w:rPr>
          <w:sz w:val="20"/>
          <w:szCs w:val="20"/>
        </w:rPr>
        <w:t>Cochez la</w:t>
      </w:r>
      <w:proofErr w:type="gramEnd"/>
      <w:r w:rsidRPr="00F62633">
        <w:rPr>
          <w:sz w:val="20"/>
          <w:szCs w:val="20"/>
        </w:rPr>
        <w:t xml:space="preserve"> ou les réponses</w:t>
      </w:r>
    </w:p>
    <w:p w14:paraId="021B5555" w14:textId="77777777" w:rsidR="00F62633" w:rsidRPr="00F62633" w:rsidRDefault="00F62633" w:rsidP="00F62633">
      <w:pPr>
        <w:numPr>
          <w:ilvl w:val="0"/>
          <w:numId w:val="12"/>
        </w:numPr>
        <w:rPr>
          <w:sz w:val="20"/>
          <w:szCs w:val="20"/>
        </w:rPr>
      </w:pPr>
      <w:r w:rsidRPr="00F62633">
        <w:rPr>
          <w:sz w:val="20"/>
          <w:szCs w:val="20"/>
        </w:rPr>
        <w:t>L'impact du projet de CDD sur la gouvernance locale dans la ville/région émettrice</w:t>
      </w:r>
    </w:p>
    <w:p w14:paraId="6DA55BD8" w14:textId="77777777" w:rsidR="00F62633" w:rsidRPr="00F62633" w:rsidRDefault="00F62633" w:rsidP="00F62633">
      <w:pPr>
        <w:numPr>
          <w:ilvl w:val="0"/>
          <w:numId w:val="12"/>
        </w:numPr>
        <w:rPr>
          <w:sz w:val="20"/>
          <w:szCs w:val="20"/>
        </w:rPr>
      </w:pPr>
      <w:r w:rsidRPr="00F62633">
        <w:rPr>
          <w:sz w:val="20"/>
          <w:szCs w:val="20"/>
        </w:rPr>
        <w:t>L'impact du projet de CDD sur la gouvernance locale dans la ville/région bénéficiaire</w:t>
      </w:r>
    </w:p>
    <w:p w14:paraId="7BC14FA0" w14:textId="77777777" w:rsidR="00F62633" w:rsidRPr="00F62633" w:rsidRDefault="00F62633" w:rsidP="00F62633">
      <w:pPr>
        <w:numPr>
          <w:ilvl w:val="0"/>
          <w:numId w:val="12"/>
        </w:numPr>
        <w:rPr>
          <w:sz w:val="20"/>
          <w:szCs w:val="20"/>
        </w:rPr>
      </w:pPr>
      <w:r w:rsidRPr="00F62633">
        <w:rPr>
          <w:sz w:val="20"/>
          <w:szCs w:val="20"/>
        </w:rPr>
        <w:t>L'impact de la CDD sur les résultats des ODD dans la ville/région émettrice</w:t>
      </w:r>
    </w:p>
    <w:p w14:paraId="42189C18" w14:textId="77777777" w:rsidR="00F62633" w:rsidRPr="00F62633" w:rsidRDefault="00F62633" w:rsidP="00F62633">
      <w:pPr>
        <w:numPr>
          <w:ilvl w:val="0"/>
          <w:numId w:val="12"/>
        </w:numPr>
        <w:rPr>
          <w:sz w:val="20"/>
          <w:szCs w:val="20"/>
        </w:rPr>
      </w:pPr>
      <w:r w:rsidRPr="00F62633">
        <w:rPr>
          <w:sz w:val="20"/>
          <w:szCs w:val="20"/>
        </w:rPr>
        <w:t>L'impact de la CDD sur les résultats des ODD dans la ville/région bénéficiaire</w:t>
      </w:r>
    </w:p>
    <w:p w14:paraId="45291F02" w14:textId="77777777" w:rsidR="00F62633" w:rsidRPr="00F62633" w:rsidRDefault="00F62633" w:rsidP="00F62633">
      <w:pPr>
        <w:numPr>
          <w:ilvl w:val="0"/>
          <w:numId w:val="12"/>
        </w:numPr>
        <w:rPr>
          <w:sz w:val="20"/>
          <w:szCs w:val="20"/>
        </w:rPr>
      </w:pPr>
      <w:r w:rsidRPr="00F62633">
        <w:rPr>
          <w:sz w:val="20"/>
          <w:szCs w:val="20"/>
        </w:rPr>
        <w:t>L'efficacité du projet de CDD</w:t>
      </w:r>
    </w:p>
    <w:p w14:paraId="559764D8" w14:textId="77777777" w:rsidR="00F62633" w:rsidRPr="00F62633" w:rsidRDefault="00F62633" w:rsidP="00F62633">
      <w:pPr>
        <w:numPr>
          <w:ilvl w:val="0"/>
          <w:numId w:val="12"/>
        </w:numPr>
        <w:rPr>
          <w:sz w:val="20"/>
          <w:szCs w:val="20"/>
        </w:rPr>
      </w:pPr>
      <w:r w:rsidRPr="00F62633">
        <w:rPr>
          <w:sz w:val="20"/>
          <w:szCs w:val="20"/>
        </w:rPr>
        <w:t>La durabilité à long terme des résultats</w:t>
      </w:r>
    </w:p>
    <w:p w14:paraId="2C04997F" w14:textId="77777777" w:rsidR="00F62633" w:rsidRPr="00F62633" w:rsidRDefault="00F62633" w:rsidP="00F62633">
      <w:pPr>
        <w:numPr>
          <w:ilvl w:val="0"/>
          <w:numId w:val="12"/>
        </w:numPr>
        <w:rPr>
          <w:sz w:val="20"/>
          <w:szCs w:val="20"/>
        </w:rPr>
      </w:pPr>
      <w:r w:rsidRPr="00F62633">
        <w:rPr>
          <w:sz w:val="20"/>
          <w:szCs w:val="20"/>
        </w:rPr>
        <w:t>L'engagement des parties prenantes dans le projet de CDD</w:t>
      </w:r>
    </w:p>
    <w:p w14:paraId="792BC20D" w14:textId="3A2CB2F2" w:rsidR="0002007B" w:rsidRDefault="00F62633" w:rsidP="00F62633">
      <w:pPr>
        <w:numPr>
          <w:ilvl w:val="0"/>
          <w:numId w:val="12"/>
        </w:numPr>
        <w:rPr>
          <w:sz w:val="20"/>
          <w:szCs w:val="20"/>
        </w:rPr>
      </w:pPr>
      <w:r w:rsidRPr="00F62633">
        <w:rPr>
          <w:sz w:val="20"/>
          <w:szCs w:val="20"/>
        </w:rPr>
        <w:t>Autre :</w:t>
      </w:r>
    </w:p>
    <w:p w14:paraId="5FD9AE80" w14:textId="77777777" w:rsidR="0002007B" w:rsidRPr="0002007B" w:rsidRDefault="0002007B" w:rsidP="0002007B">
      <w:pPr>
        <w:ind w:left="720"/>
        <w:rPr>
          <w:sz w:val="20"/>
          <w:szCs w:val="20"/>
        </w:rPr>
      </w:pPr>
    </w:p>
    <w:p w14:paraId="5D75D4D4" w14:textId="77777777" w:rsidR="00F62633" w:rsidRPr="00F62633" w:rsidRDefault="00F62633" w:rsidP="00F62633">
      <w:pPr>
        <w:rPr>
          <w:sz w:val="20"/>
          <w:szCs w:val="20"/>
        </w:rPr>
      </w:pPr>
      <w:r w:rsidRPr="0002007B">
        <w:rPr>
          <w:b/>
          <w:bCs/>
          <w:sz w:val="20"/>
          <w:szCs w:val="20"/>
        </w:rPr>
        <w:t>23</w:t>
      </w:r>
      <w:r w:rsidRPr="00F62633">
        <w:rPr>
          <w:sz w:val="20"/>
          <w:szCs w:val="20"/>
        </w:rPr>
        <w:t>. Quelles sources de données utilisez-vous ?</w:t>
      </w:r>
    </w:p>
    <w:p w14:paraId="0C72B524" w14:textId="77777777" w:rsidR="00F62633" w:rsidRPr="00F62633" w:rsidRDefault="00F62633" w:rsidP="00F62633">
      <w:pPr>
        <w:rPr>
          <w:sz w:val="20"/>
          <w:szCs w:val="20"/>
        </w:rPr>
      </w:pPr>
      <w:r w:rsidRPr="00F62633">
        <w:rPr>
          <w:sz w:val="20"/>
          <w:szCs w:val="20"/>
        </w:rPr>
        <w:t> </w:t>
      </w:r>
      <w:proofErr w:type="gramStart"/>
      <w:r w:rsidRPr="00F62633">
        <w:rPr>
          <w:sz w:val="20"/>
          <w:szCs w:val="20"/>
        </w:rPr>
        <w:t>Cochez la</w:t>
      </w:r>
      <w:proofErr w:type="gramEnd"/>
      <w:r w:rsidRPr="00F62633">
        <w:rPr>
          <w:sz w:val="20"/>
          <w:szCs w:val="20"/>
        </w:rPr>
        <w:t xml:space="preserve"> ou les réponses</w:t>
      </w:r>
    </w:p>
    <w:p w14:paraId="279BDDAD" w14:textId="77777777" w:rsidR="00F62633" w:rsidRPr="00F62633" w:rsidRDefault="00F62633" w:rsidP="00F62633">
      <w:pPr>
        <w:numPr>
          <w:ilvl w:val="0"/>
          <w:numId w:val="13"/>
        </w:numPr>
        <w:rPr>
          <w:sz w:val="20"/>
          <w:szCs w:val="20"/>
        </w:rPr>
      </w:pPr>
      <w:r w:rsidRPr="00F62633">
        <w:rPr>
          <w:sz w:val="20"/>
          <w:szCs w:val="20"/>
        </w:rPr>
        <w:t>Rapports d’activités et documentation des enseignements tirés</w:t>
      </w:r>
    </w:p>
    <w:p w14:paraId="21940726" w14:textId="77777777" w:rsidR="00F62633" w:rsidRPr="00F62633" w:rsidRDefault="00F62633" w:rsidP="00F62633">
      <w:pPr>
        <w:numPr>
          <w:ilvl w:val="0"/>
          <w:numId w:val="13"/>
        </w:numPr>
        <w:rPr>
          <w:sz w:val="20"/>
          <w:szCs w:val="20"/>
        </w:rPr>
      </w:pPr>
      <w:r w:rsidRPr="00F62633">
        <w:rPr>
          <w:sz w:val="20"/>
          <w:szCs w:val="20"/>
        </w:rPr>
        <w:t>Enquêtes, entretiens et sessions de feedback</w:t>
      </w:r>
    </w:p>
    <w:p w14:paraId="46E2F35A" w14:textId="77777777" w:rsidR="00F62633" w:rsidRPr="00F62633" w:rsidRDefault="00F62633" w:rsidP="00F62633">
      <w:pPr>
        <w:numPr>
          <w:ilvl w:val="0"/>
          <w:numId w:val="13"/>
        </w:numPr>
        <w:rPr>
          <w:sz w:val="20"/>
          <w:szCs w:val="20"/>
        </w:rPr>
      </w:pPr>
      <w:r w:rsidRPr="00F62633">
        <w:rPr>
          <w:sz w:val="20"/>
          <w:szCs w:val="20"/>
        </w:rPr>
        <w:t>Évaluations tierces</w:t>
      </w:r>
    </w:p>
    <w:p w14:paraId="0B9EA687" w14:textId="77777777" w:rsidR="00F62633" w:rsidRPr="00F62633" w:rsidRDefault="00F62633" w:rsidP="00F62633">
      <w:pPr>
        <w:numPr>
          <w:ilvl w:val="0"/>
          <w:numId w:val="13"/>
        </w:numPr>
        <w:rPr>
          <w:sz w:val="20"/>
          <w:szCs w:val="20"/>
        </w:rPr>
      </w:pPr>
      <w:r w:rsidRPr="00F62633">
        <w:rPr>
          <w:sz w:val="20"/>
          <w:szCs w:val="20"/>
        </w:rPr>
        <w:lastRenderedPageBreak/>
        <w:t>Bases de données d'organisations nationales ou internationales (par exemple, Bureau national des statistiques)</w:t>
      </w:r>
    </w:p>
    <w:p w14:paraId="606752EC" w14:textId="77777777" w:rsidR="00F62633" w:rsidRPr="00F62633" w:rsidRDefault="00F62633" w:rsidP="00F62633">
      <w:pPr>
        <w:numPr>
          <w:ilvl w:val="0"/>
          <w:numId w:val="13"/>
        </w:numPr>
        <w:rPr>
          <w:sz w:val="20"/>
          <w:szCs w:val="20"/>
        </w:rPr>
      </w:pPr>
      <w:r w:rsidRPr="00F62633">
        <w:rPr>
          <w:sz w:val="20"/>
          <w:szCs w:val="20"/>
        </w:rPr>
        <w:t>Bases de données locales/régionales</w:t>
      </w:r>
    </w:p>
    <w:p w14:paraId="76E50551" w14:textId="77777777" w:rsidR="00F62633" w:rsidRPr="00F62633" w:rsidRDefault="00F62633" w:rsidP="00F62633">
      <w:pPr>
        <w:numPr>
          <w:ilvl w:val="0"/>
          <w:numId w:val="13"/>
        </w:numPr>
        <w:rPr>
          <w:sz w:val="20"/>
          <w:szCs w:val="20"/>
        </w:rPr>
      </w:pPr>
      <w:r w:rsidRPr="00F62633">
        <w:rPr>
          <w:sz w:val="20"/>
          <w:szCs w:val="20"/>
        </w:rPr>
        <w:t>Sources de données innovantes (données géospatiales, données satellitaires, etc.)</w:t>
      </w:r>
    </w:p>
    <w:p w14:paraId="5739FED3" w14:textId="3D08545E" w:rsidR="00F62633" w:rsidRDefault="00F62633" w:rsidP="00F62633">
      <w:pPr>
        <w:numPr>
          <w:ilvl w:val="0"/>
          <w:numId w:val="13"/>
        </w:numPr>
        <w:rPr>
          <w:sz w:val="20"/>
          <w:szCs w:val="20"/>
        </w:rPr>
      </w:pPr>
      <w:r w:rsidRPr="00F62633">
        <w:rPr>
          <w:sz w:val="20"/>
          <w:szCs w:val="20"/>
        </w:rPr>
        <w:t>Autre :</w:t>
      </w:r>
    </w:p>
    <w:p w14:paraId="03997B42" w14:textId="77777777" w:rsidR="0002007B" w:rsidRPr="0002007B" w:rsidRDefault="0002007B" w:rsidP="0002007B">
      <w:pPr>
        <w:ind w:left="720"/>
        <w:rPr>
          <w:sz w:val="20"/>
          <w:szCs w:val="20"/>
        </w:rPr>
      </w:pPr>
    </w:p>
    <w:p w14:paraId="66F1C59C" w14:textId="77777777" w:rsidR="00F62633" w:rsidRPr="00F62633" w:rsidRDefault="00F62633" w:rsidP="00F62633">
      <w:pPr>
        <w:rPr>
          <w:sz w:val="20"/>
          <w:szCs w:val="20"/>
        </w:rPr>
      </w:pPr>
      <w:r w:rsidRPr="0002007B">
        <w:rPr>
          <w:b/>
          <w:bCs/>
          <w:sz w:val="20"/>
          <w:szCs w:val="20"/>
        </w:rPr>
        <w:t>24</w:t>
      </w:r>
      <w:r w:rsidRPr="00F62633">
        <w:rPr>
          <w:sz w:val="20"/>
          <w:szCs w:val="20"/>
        </w:rPr>
        <w:t>. Quels défis rencontrez-vous dans le contrôle et l'évaluation de l'impact de la CDD sur les ODD et la gouvernance locale ?</w:t>
      </w:r>
    </w:p>
    <w:p w14:paraId="6436CD28" w14:textId="77777777" w:rsidR="00F62633" w:rsidRPr="00F62633" w:rsidRDefault="00F62633" w:rsidP="00F62633">
      <w:pPr>
        <w:rPr>
          <w:sz w:val="20"/>
          <w:szCs w:val="20"/>
        </w:rPr>
      </w:pPr>
      <w:r w:rsidRPr="00F62633">
        <w:rPr>
          <w:sz w:val="20"/>
          <w:szCs w:val="20"/>
        </w:rPr>
        <w:t> </w:t>
      </w:r>
      <w:proofErr w:type="gramStart"/>
      <w:r w:rsidRPr="00F62633">
        <w:rPr>
          <w:sz w:val="20"/>
          <w:szCs w:val="20"/>
        </w:rPr>
        <w:t>Cochez la</w:t>
      </w:r>
      <w:proofErr w:type="gramEnd"/>
      <w:r w:rsidRPr="00F62633">
        <w:rPr>
          <w:sz w:val="20"/>
          <w:szCs w:val="20"/>
        </w:rPr>
        <w:t xml:space="preserve"> ou les réponses</w:t>
      </w:r>
    </w:p>
    <w:p w14:paraId="25696F6B" w14:textId="77777777" w:rsidR="00F62633" w:rsidRPr="00F62633" w:rsidRDefault="00F62633" w:rsidP="00F62633">
      <w:pPr>
        <w:numPr>
          <w:ilvl w:val="0"/>
          <w:numId w:val="14"/>
        </w:numPr>
        <w:rPr>
          <w:sz w:val="20"/>
          <w:szCs w:val="20"/>
        </w:rPr>
      </w:pPr>
      <w:r w:rsidRPr="00F62633">
        <w:rPr>
          <w:sz w:val="20"/>
          <w:szCs w:val="20"/>
        </w:rPr>
        <w:t>Soutien politique limité</w:t>
      </w:r>
    </w:p>
    <w:p w14:paraId="58E42753" w14:textId="77777777" w:rsidR="00F62633" w:rsidRPr="00F62633" w:rsidRDefault="00F62633" w:rsidP="00F62633">
      <w:pPr>
        <w:numPr>
          <w:ilvl w:val="0"/>
          <w:numId w:val="14"/>
        </w:numPr>
        <w:rPr>
          <w:sz w:val="20"/>
          <w:szCs w:val="20"/>
        </w:rPr>
      </w:pPr>
      <w:r w:rsidRPr="00F62633">
        <w:rPr>
          <w:sz w:val="20"/>
          <w:szCs w:val="20"/>
        </w:rPr>
        <w:t>Manque de ressources financières</w:t>
      </w:r>
    </w:p>
    <w:p w14:paraId="43C5719F" w14:textId="77777777" w:rsidR="00F62633" w:rsidRPr="00F62633" w:rsidRDefault="00F62633" w:rsidP="00F62633">
      <w:pPr>
        <w:numPr>
          <w:ilvl w:val="0"/>
          <w:numId w:val="14"/>
        </w:numPr>
        <w:rPr>
          <w:sz w:val="20"/>
          <w:szCs w:val="20"/>
        </w:rPr>
      </w:pPr>
      <w:r w:rsidRPr="00F62633">
        <w:rPr>
          <w:sz w:val="20"/>
          <w:szCs w:val="20"/>
        </w:rPr>
        <w:t>Mauvaise communication et coordination entre les partenaires (y compris les différences culturelles ou linguistiques)</w:t>
      </w:r>
    </w:p>
    <w:p w14:paraId="08A4ABC5" w14:textId="77777777" w:rsidR="00F62633" w:rsidRPr="00F62633" w:rsidRDefault="00F62633" w:rsidP="00F62633">
      <w:pPr>
        <w:numPr>
          <w:ilvl w:val="0"/>
          <w:numId w:val="14"/>
        </w:numPr>
        <w:rPr>
          <w:sz w:val="20"/>
          <w:szCs w:val="20"/>
        </w:rPr>
      </w:pPr>
      <w:r w:rsidRPr="00F62633">
        <w:rPr>
          <w:sz w:val="20"/>
          <w:szCs w:val="20"/>
        </w:rPr>
        <w:t>Manque d'engagement des parties prenantes ou de soutien communautaire</w:t>
      </w:r>
    </w:p>
    <w:p w14:paraId="305E513A" w14:textId="77777777" w:rsidR="00F62633" w:rsidRPr="00F62633" w:rsidRDefault="00F62633" w:rsidP="00F62633">
      <w:pPr>
        <w:numPr>
          <w:ilvl w:val="0"/>
          <w:numId w:val="14"/>
        </w:numPr>
        <w:rPr>
          <w:sz w:val="20"/>
          <w:szCs w:val="20"/>
        </w:rPr>
      </w:pPr>
      <w:r w:rsidRPr="00F62633">
        <w:rPr>
          <w:sz w:val="20"/>
          <w:szCs w:val="20"/>
        </w:rPr>
        <w:t>Défis institutionnels, juridiques ou administratifs</w:t>
      </w:r>
    </w:p>
    <w:p w14:paraId="2D5EDB70" w14:textId="77777777" w:rsidR="00F62633" w:rsidRPr="00F62633" w:rsidRDefault="00F62633" w:rsidP="00F62633">
      <w:pPr>
        <w:numPr>
          <w:ilvl w:val="0"/>
          <w:numId w:val="14"/>
        </w:numPr>
        <w:rPr>
          <w:sz w:val="20"/>
          <w:szCs w:val="20"/>
        </w:rPr>
      </w:pPr>
      <w:r w:rsidRPr="00F62633">
        <w:rPr>
          <w:sz w:val="20"/>
          <w:szCs w:val="20"/>
        </w:rPr>
        <w:t>Facteurs externes (par exemple, ralentissement économique, crises mondiales, catastrophes naturelles)</w:t>
      </w:r>
    </w:p>
    <w:p w14:paraId="2B152876" w14:textId="77777777" w:rsidR="00F62633" w:rsidRPr="00F62633" w:rsidRDefault="00F62633" w:rsidP="00F62633">
      <w:pPr>
        <w:numPr>
          <w:ilvl w:val="0"/>
          <w:numId w:val="14"/>
        </w:numPr>
        <w:rPr>
          <w:sz w:val="20"/>
          <w:szCs w:val="20"/>
        </w:rPr>
      </w:pPr>
      <w:r w:rsidRPr="00F62633">
        <w:rPr>
          <w:sz w:val="20"/>
          <w:szCs w:val="20"/>
        </w:rPr>
        <w:t>Capacité technique ou expertise limitée</w:t>
      </w:r>
    </w:p>
    <w:p w14:paraId="65BE095C" w14:textId="77777777" w:rsidR="00F62633" w:rsidRPr="00F62633" w:rsidRDefault="00F62633" w:rsidP="00F62633">
      <w:pPr>
        <w:numPr>
          <w:ilvl w:val="0"/>
          <w:numId w:val="14"/>
        </w:numPr>
        <w:rPr>
          <w:sz w:val="20"/>
          <w:szCs w:val="20"/>
        </w:rPr>
      </w:pPr>
      <w:r w:rsidRPr="00F62633">
        <w:rPr>
          <w:sz w:val="20"/>
          <w:szCs w:val="20"/>
        </w:rPr>
        <w:t>Autre :</w:t>
      </w:r>
    </w:p>
    <w:p w14:paraId="07CA03EB" w14:textId="15BD63AC" w:rsidR="0002007B" w:rsidRPr="00F62633" w:rsidRDefault="0002007B" w:rsidP="00F62633">
      <w:pPr>
        <w:rPr>
          <w:sz w:val="20"/>
          <w:szCs w:val="20"/>
        </w:rPr>
      </w:pPr>
    </w:p>
    <w:p w14:paraId="537BC2B4" w14:textId="77777777" w:rsidR="00F62633" w:rsidRPr="00F62633" w:rsidRDefault="00F62633" w:rsidP="00F62633">
      <w:pPr>
        <w:rPr>
          <w:sz w:val="20"/>
          <w:szCs w:val="20"/>
        </w:rPr>
      </w:pPr>
      <w:r w:rsidRPr="0002007B">
        <w:rPr>
          <w:b/>
          <w:bCs/>
          <w:sz w:val="20"/>
          <w:szCs w:val="20"/>
        </w:rPr>
        <w:t>25</w:t>
      </w:r>
      <w:r w:rsidRPr="00F62633">
        <w:rPr>
          <w:sz w:val="20"/>
          <w:szCs w:val="20"/>
        </w:rPr>
        <w:t>. À quelle fréquence les évaluations sont-elles réalisées (y compris les évaluations internes et externes par des tiers) ?</w:t>
      </w:r>
    </w:p>
    <w:p w14:paraId="4DE94343" w14:textId="77777777" w:rsidR="00F62633" w:rsidRPr="00F62633" w:rsidRDefault="00F62633" w:rsidP="00F62633">
      <w:pPr>
        <w:rPr>
          <w:sz w:val="20"/>
          <w:szCs w:val="20"/>
        </w:rPr>
      </w:pPr>
      <w:r w:rsidRPr="00F62633">
        <w:rPr>
          <w:sz w:val="20"/>
          <w:szCs w:val="20"/>
        </w:rPr>
        <w:t> Veuillez sélectionner une réponse ci-dessous</w:t>
      </w:r>
    </w:p>
    <w:p w14:paraId="19200DE4" w14:textId="77777777" w:rsidR="00F62633" w:rsidRDefault="00F62633" w:rsidP="00F62633">
      <w:pPr>
        <w:rPr>
          <w:sz w:val="20"/>
          <w:szCs w:val="20"/>
        </w:rPr>
      </w:pPr>
      <w:r w:rsidRPr="00F62633">
        <w:rPr>
          <w:sz w:val="20"/>
          <w:szCs w:val="20"/>
        </w:rPr>
        <w:t>Tous les six mois ou plus fréquemment          </w:t>
      </w:r>
    </w:p>
    <w:p w14:paraId="0A3A75F4" w14:textId="77777777" w:rsidR="00F62633" w:rsidRDefault="00F62633" w:rsidP="00F62633">
      <w:pPr>
        <w:rPr>
          <w:sz w:val="20"/>
          <w:szCs w:val="20"/>
        </w:rPr>
      </w:pPr>
      <w:r w:rsidRPr="00F62633">
        <w:rPr>
          <w:sz w:val="20"/>
          <w:szCs w:val="20"/>
        </w:rPr>
        <w:t>Une fois par an          </w:t>
      </w:r>
    </w:p>
    <w:p w14:paraId="4A7ABD5C" w14:textId="77777777" w:rsidR="00F62633" w:rsidRDefault="00F62633" w:rsidP="00F62633">
      <w:pPr>
        <w:rPr>
          <w:sz w:val="20"/>
          <w:szCs w:val="20"/>
        </w:rPr>
      </w:pPr>
      <w:r w:rsidRPr="00F62633">
        <w:rPr>
          <w:sz w:val="20"/>
          <w:szCs w:val="20"/>
        </w:rPr>
        <w:lastRenderedPageBreak/>
        <w:t>Tous les deux ans ou moins fréquemment          </w:t>
      </w:r>
    </w:p>
    <w:p w14:paraId="025EFDB5" w14:textId="77777777" w:rsidR="00F62633" w:rsidRDefault="00F62633" w:rsidP="00F62633">
      <w:pPr>
        <w:rPr>
          <w:sz w:val="20"/>
          <w:szCs w:val="20"/>
        </w:rPr>
      </w:pPr>
      <w:r w:rsidRPr="00F62633">
        <w:rPr>
          <w:sz w:val="20"/>
          <w:szCs w:val="20"/>
        </w:rPr>
        <w:t xml:space="preserve">Après l'achèvement d'un projet ou d'une période de financement         </w:t>
      </w:r>
    </w:p>
    <w:p w14:paraId="08C6534F" w14:textId="1DA580FF" w:rsidR="00F62633" w:rsidRDefault="00F62633" w:rsidP="00F62633">
      <w:pPr>
        <w:rPr>
          <w:sz w:val="20"/>
          <w:szCs w:val="20"/>
        </w:rPr>
      </w:pPr>
      <w:r w:rsidRPr="00F62633">
        <w:rPr>
          <w:sz w:val="20"/>
          <w:szCs w:val="20"/>
        </w:rPr>
        <w:t> Autre :             Autre :</w:t>
      </w:r>
    </w:p>
    <w:p w14:paraId="7152835C" w14:textId="77777777" w:rsidR="0002007B" w:rsidRPr="00F62633" w:rsidRDefault="0002007B" w:rsidP="00F62633">
      <w:pPr>
        <w:rPr>
          <w:sz w:val="20"/>
          <w:szCs w:val="20"/>
        </w:rPr>
      </w:pPr>
    </w:p>
    <w:p w14:paraId="3B76BBBE" w14:textId="77777777" w:rsidR="00F62633" w:rsidRPr="00F62633" w:rsidRDefault="00F62633" w:rsidP="00F62633">
      <w:pPr>
        <w:rPr>
          <w:sz w:val="20"/>
          <w:szCs w:val="20"/>
        </w:rPr>
      </w:pPr>
      <w:r w:rsidRPr="0002007B">
        <w:rPr>
          <w:b/>
          <w:bCs/>
          <w:sz w:val="20"/>
          <w:szCs w:val="20"/>
        </w:rPr>
        <w:t>26</w:t>
      </w:r>
      <w:r w:rsidRPr="00F62633">
        <w:rPr>
          <w:sz w:val="20"/>
          <w:szCs w:val="20"/>
        </w:rPr>
        <w:t>. Comment les résultats du M&amp;E sont-ils utilisés dans votre ville/région ?</w:t>
      </w:r>
    </w:p>
    <w:p w14:paraId="550D2AC9" w14:textId="77777777" w:rsidR="00F62633" w:rsidRPr="00F62633" w:rsidRDefault="00F62633" w:rsidP="00F62633">
      <w:pPr>
        <w:rPr>
          <w:sz w:val="20"/>
          <w:szCs w:val="20"/>
        </w:rPr>
      </w:pPr>
      <w:r w:rsidRPr="00F62633">
        <w:rPr>
          <w:sz w:val="20"/>
          <w:szCs w:val="20"/>
        </w:rPr>
        <w:t> </w:t>
      </w:r>
      <w:proofErr w:type="gramStart"/>
      <w:r w:rsidRPr="00F62633">
        <w:rPr>
          <w:sz w:val="20"/>
          <w:szCs w:val="20"/>
        </w:rPr>
        <w:t>Cochez la</w:t>
      </w:r>
      <w:proofErr w:type="gramEnd"/>
      <w:r w:rsidRPr="00F62633">
        <w:rPr>
          <w:sz w:val="20"/>
          <w:szCs w:val="20"/>
        </w:rPr>
        <w:t xml:space="preserve"> ou les réponses</w:t>
      </w:r>
    </w:p>
    <w:p w14:paraId="752F34C9" w14:textId="77777777" w:rsidR="00F62633" w:rsidRPr="00F62633" w:rsidRDefault="00F62633" w:rsidP="00F62633">
      <w:pPr>
        <w:numPr>
          <w:ilvl w:val="0"/>
          <w:numId w:val="15"/>
        </w:numPr>
        <w:rPr>
          <w:sz w:val="20"/>
          <w:szCs w:val="20"/>
        </w:rPr>
      </w:pPr>
      <w:r w:rsidRPr="00F62633">
        <w:rPr>
          <w:sz w:val="20"/>
          <w:szCs w:val="20"/>
        </w:rPr>
        <w:t>Planification stratégique et budgétisation des activités de CDD</w:t>
      </w:r>
    </w:p>
    <w:p w14:paraId="2F090612" w14:textId="77777777" w:rsidR="00F62633" w:rsidRPr="00F62633" w:rsidRDefault="00F62633" w:rsidP="00F62633">
      <w:pPr>
        <w:numPr>
          <w:ilvl w:val="0"/>
          <w:numId w:val="15"/>
        </w:numPr>
        <w:rPr>
          <w:sz w:val="20"/>
          <w:szCs w:val="20"/>
        </w:rPr>
      </w:pPr>
      <w:r w:rsidRPr="00F62633">
        <w:rPr>
          <w:sz w:val="20"/>
          <w:szCs w:val="20"/>
        </w:rPr>
        <w:t>Engagement des parties prenantes et communication</w:t>
      </w:r>
    </w:p>
    <w:p w14:paraId="083AAE8B" w14:textId="77777777" w:rsidR="00F62633" w:rsidRPr="00F62633" w:rsidRDefault="00F62633" w:rsidP="00F62633">
      <w:pPr>
        <w:numPr>
          <w:ilvl w:val="0"/>
          <w:numId w:val="15"/>
        </w:numPr>
        <w:rPr>
          <w:sz w:val="20"/>
          <w:szCs w:val="20"/>
        </w:rPr>
      </w:pPr>
      <w:r w:rsidRPr="00F62633">
        <w:rPr>
          <w:sz w:val="20"/>
          <w:szCs w:val="20"/>
        </w:rPr>
        <w:t>Évaluations d'impact</w:t>
      </w:r>
    </w:p>
    <w:p w14:paraId="4E46C158" w14:textId="77777777" w:rsidR="00F62633" w:rsidRPr="00F62633" w:rsidRDefault="00F62633" w:rsidP="00F62633">
      <w:pPr>
        <w:numPr>
          <w:ilvl w:val="0"/>
          <w:numId w:val="15"/>
        </w:numPr>
        <w:rPr>
          <w:sz w:val="20"/>
          <w:szCs w:val="20"/>
        </w:rPr>
      </w:pPr>
      <w:r w:rsidRPr="00F62633">
        <w:rPr>
          <w:sz w:val="20"/>
          <w:szCs w:val="20"/>
        </w:rPr>
        <w:t>Responsabilité et transparence (par exemple, audit des activités)</w:t>
      </w:r>
    </w:p>
    <w:p w14:paraId="0B742550" w14:textId="77777777" w:rsidR="00F62633" w:rsidRPr="00F62633" w:rsidRDefault="00F62633" w:rsidP="00F62633">
      <w:pPr>
        <w:numPr>
          <w:ilvl w:val="0"/>
          <w:numId w:val="15"/>
        </w:numPr>
        <w:rPr>
          <w:sz w:val="20"/>
          <w:szCs w:val="20"/>
        </w:rPr>
      </w:pPr>
      <w:r w:rsidRPr="00F62633">
        <w:rPr>
          <w:sz w:val="20"/>
          <w:szCs w:val="20"/>
        </w:rPr>
        <w:t>Justification de l’utilisation des fonds et rapports aux donateurs</w:t>
      </w:r>
    </w:p>
    <w:p w14:paraId="01C82776" w14:textId="77777777" w:rsidR="00F62633" w:rsidRPr="00F62633" w:rsidRDefault="00F62633" w:rsidP="00F62633">
      <w:pPr>
        <w:numPr>
          <w:ilvl w:val="0"/>
          <w:numId w:val="15"/>
        </w:numPr>
        <w:rPr>
          <w:sz w:val="20"/>
          <w:szCs w:val="20"/>
        </w:rPr>
      </w:pPr>
      <w:r w:rsidRPr="00F62633">
        <w:rPr>
          <w:sz w:val="20"/>
          <w:szCs w:val="20"/>
        </w:rPr>
        <w:t>Pas utilisé</w:t>
      </w:r>
    </w:p>
    <w:p w14:paraId="769E9296" w14:textId="77777777" w:rsidR="00F62633" w:rsidRPr="00F62633" w:rsidRDefault="00F62633" w:rsidP="00F62633">
      <w:pPr>
        <w:numPr>
          <w:ilvl w:val="0"/>
          <w:numId w:val="15"/>
        </w:numPr>
        <w:rPr>
          <w:sz w:val="20"/>
          <w:szCs w:val="20"/>
        </w:rPr>
      </w:pPr>
      <w:r w:rsidRPr="00F62633">
        <w:rPr>
          <w:sz w:val="20"/>
          <w:szCs w:val="20"/>
        </w:rPr>
        <w:t>Autre :</w:t>
      </w:r>
    </w:p>
    <w:p w14:paraId="3C6A7197" w14:textId="77777777" w:rsidR="00F62633" w:rsidRPr="00F62633" w:rsidRDefault="00F62633" w:rsidP="00F62633">
      <w:pPr>
        <w:rPr>
          <w:sz w:val="20"/>
          <w:szCs w:val="20"/>
        </w:rPr>
      </w:pPr>
      <w:r w:rsidRPr="00F62633">
        <w:rPr>
          <w:sz w:val="20"/>
          <w:szCs w:val="20"/>
        </w:rPr>
        <w:t> </w:t>
      </w:r>
    </w:p>
    <w:p w14:paraId="5A948A64" w14:textId="77777777" w:rsidR="00F62633" w:rsidRPr="00F62633" w:rsidRDefault="00F62633" w:rsidP="00F62633">
      <w:pPr>
        <w:rPr>
          <w:vanish/>
          <w:sz w:val="20"/>
          <w:szCs w:val="20"/>
        </w:rPr>
      </w:pPr>
      <w:r w:rsidRPr="00F62633">
        <w:rPr>
          <w:vanish/>
          <w:sz w:val="20"/>
          <w:szCs w:val="20"/>
        </w:rPr>
        <w:t>Bas du formulaire</w:t>
      </w:r>
    </w:p>
    <w:p w14:paraId="0F8E04AF" w14:textId="77777777" w:rsidR="00F62633" w:rsidRPr="00F62633" w:rsidRDefault="0002007B" w:rsidP="00F62633">
      <w:pPr>
        <w:rPr>
          <w:sz w:val="20"/>
          <w:szCs w:val="20"/>
        </w:rPr>
      </w:pPr>
      <w:r>
        <w:rPr>
          <w:sz w:val="20"/>
          <w:szCs w:val="20"/>
        </w:rPr>
        <w:pict w14:anchorId="312E653E">
          <v:rect id="_x0000_i1026" style="width:0;height:0" o:hralign="center" o:hrstd="t" o:hr="t" fillcolor="#a0a0a0" stroked="f"/>
        </w:pict>
      </w:r>
    </w:p>
    <w:p w14:paraId="7C2B3075" w14:textId="77777777" w:rsidR="00F62633" w:rsidRPr="00F62633" w:rsidRDefault="00F62633" w:rsidP="00F62633">
      <w:pPr>
        <w:rPr>
          <w:b/>
          <w:bCs/>
          <w:sz w:val="20"/>
          <w:szCs w:val="20"/>
        </w:rPr>
      </w:pPr>
      <w:r w:rsidRPr="00F62633">
        <w:rPr>
          <w:b/>
          <w:bCs/>
          <w:sz w:val="20"/>
          <w:szCs w:val="20"/>
          <w:highlight w:val="yellow"/>
        </w:rPr>
        <w:t>V. L'impact sur la gouvernance locale et les résultats des ODD dans votre ville/région</w:t>
      </w:r>
    </w:p>
    <w:p w14:paraId="1FEEFE54" w14:textId="77777777" w:rsidR="00F62633" w:rsidRPr="00F62633" w:rsidRDefault="00F62633" w:rsidP="00F62633">
      <w:pPr>
        <w:rPr>
          <w:sz w:val="20"/>
          <w:szCs w:val="20"/>
        </w:rPr>
      </w:pPr>
      <w:r w:rsidRPr="00F62633">
        <w:rPr>
          <w:sz w:val="20"/>
          <w:szCs w:val="20"/>
        </w:rPr>
        <w:t>Cette section vise à comprendre comment les activités de la coopération décentralisée au développement sont perçues en vue d’influencer la gouvernance locale et les progrès vers les ODD dans la ville ou la région du répondant. Bien que les résultats de la CDD puissent varier considérablement selon le contexte, la collecte de ces informations peut aider à identifier où et comment les partenariats contribuent aux capacités institutionnelles, à la prestation de services et aux objectifs plus larges du développement durable. Cette section examine également les facteurs spécifiques qui facilitent ou entravent les impacts de la CDD. Ces connaissances permettront des analyses comparatives et orienteront les recommandations pour améliorer la conception des partenariats de la CDD, adapter le soutien et renforcer la contribution de la CDD à la gouvernance locale ainsi qu’à la réalisation des ODD.</w:t>
      </w:r>
    </w:p>
    <w:p w14:paraId="2E9F9FE1" w14:textId="77777777" w:rsidR="00F62633" w:rsidRPr="00F62633" w:rsidRDefault="00F62633" w:rsidP="00F62633">
      <w:pPr>
        <w:rPr>
          <w:sz w:val="20"/>
          <w:szCs w:val="20"/>
        </w:rPr>
      </w:pPr>
      <w:r w:rsidRPr="0002007B">
        <w:rPr>
          <w:b/>
          <w:bCs/>
          <w:sz w:val="20"/>
          <w:szCs w:val="20"/>
        </w:rPr>
        <w:lastRenderedPageBreak/>
        <w:t>27</w:t>
      </w:r>
      <w:r w:rsidRPr="00F62633">
        <w:rPr>
          <w:sz w:val="20"/>
          <w:szCs w:val="20"/>
        </w:rPr>
        <w:t>. Comment évalueriez-vous l'impact global de vos projets de CDD sur la gouvernance locale et les résultats des ODD dans votre ville/région ?</w:t>
      </w:r>
    </w:p>
    <w:p w14:paraId="3CC53987" w14:textId="77777777" w:rsidR="00F62633" w:rsidRPr="00F62633" w:rsidRDefault="00F62633" w:rsidP="00F62633">
      <w:pPr>
        <w:rPr>
          <w:sz w:val="20"/>
          <w:szCs w:val="20"/>
        </w:rPr>
      </w:pPr>
      <w:r w:rsidRPr="00F62633">
        <w:rPr>
          <w:sz w:val="20"/>
          <w:szCs w:val="20"/>
        </w:rPr>
        <w:t xml:space="preserve">Échelle de 1 à </w:t>
      </w:r>
      <w:proofErr w:type="gramStart"/>
      <w:r w:rsidRPr="00F62633">
        <w:rPr>
          <w:sz w:val="20"/>
          <w:szCs w:val="20"/>
        </w:rPr>
        <w:t>5:</w:t>
      </w:r>
      <w:proofErr w:type="gramEnd"/>
      <w:r w:rsidRPr="00F62633">
        <w:rPr>
          <w:sz w:val="20"/>
          <w:szCs w:val="20"/>
        </w:rPr>
        <w:t xml:space="preserve"> 1 = Aucun impact et 5 = Impact très élevé, Sans réponse = Non applicable</w:t>
      </w:r>
    </w:p>
    <w:tbl>
      <w:tblPr>
        <w:tblW w:w="12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5" w:type="dxa"/>
          <w:left w:w="15" w:type="dxa"/>
          <w:bottom w:w="225" w:type="dxa"/>
          <w:right w:w="15" w:type="dxa"/>
        </w:tblCellMar>
        <w:tblLook w:val="04A0" w:firstRow="1" w:lastRow="0" w:firstColumn="1" w:lastColumn="0" w:noHBand="0" w:noVBand="1"/>
      </w:tblPr>
      <w:tblGrid>
        <w:gridCol w:w="2976"/>
        <w:gridCol w:w="1172"/>
        <w:gridCol w:w="1172"/>
        <w:gridCol w:w="1172"/>
        <w:gridCol w:w="1172"/>
        <w:gridCol w:w="1172"/>
        <w:gridCol w:w="4014"/>
      </w:tblGrid>
      <w:tr w:rsidR="00F62633" w:rsidRPr="00F62633" w14:paraId="1DF5DF7E" w14:textId="77777777" w:rsidTr="00F62633">
        <w:trPr>
          <w:tblHeader/>
        </w:trPr>
        <w:tc>
          <w:tcPr>
            <w:tcW w:w="2977" w:type="dxa"/>
            <w:shd w:val="clear" w:color="auto" w:fill="auto"/>
            <w:tcMar>
              <w:top w:w="60" w:type="dxa"/>
              <w:left w:w="120" w:type="dxa"/>
              <w:bottom w:w="60" w:type="dxa"/>
              <w:right w:w="120" w:type="dxa"/>
            </w:tcMar>
            <w:hideMark/>
          </w:tcPr>
          <w:p w14:paraId="753CD21F" w14:textId="77777777" w:rsidR="00F62633" w:rsidRPr="00F62633" w:rsidRDefault="00F62633" w:rsidP="00F62633">
            <w:pPr>
              <w:rPr>
                <w:sz w:val="20"/>
                <w:szCs w:val="20"/>
              </w:rPr>
            </w:pPr>
          </w:p>
        </w:tc>
        <w:tc>
          <w:tcPr>
            <w:tcW w:w="0" w:type="auto"/>
            <w:shd w:val="clear" w:color="auto" w:fill="auto"/>
            <w:tcMar>
              <w:top w:w="60" w:type="dxa"/>
              <w:left w:w="120" w:type="dxa"/>
              <w:bottom w:w="60" w:type="dxa"/>
              <w:right w:w="120" w:type="dxa"/>
            </w:tcMar>
            <w:vAlign w:val="bottom"/>
            <w:hideMark/>
          </w:tcPr>
          <w:p w14:paraId="3955E68C" w14:textId="77777777" w:rsidR="00F62633" w:rsidRPr="00F62633" w:rsidRDefault="00F62633" w:rsidP="00F62633">
            <w:pPr>
              <w:rPr>
                <w:b/>
                <w:bCs/>
                <w:sz w:val="20"/>
                <w:szCs w:val="20"/>
              </w:rPr>
            </w:pPr>
            <w:r w:rsidRPr="00F62633">
              <w:rPr>
                <w:b/>
                <w:bCs/>
                <w:sz w:val="20"/>
                <w:szCs w:val="20"/>
              </w:rPr>
              <w:t>1</w:t>
            </w:r>
          </w:p>
        </w:tc>
        <w:tc>
          <w:tcPr>
            <w:tcW w:w="0" w:type="auto"/>
            <w:shd w:val="clear" w:color="auto" w:fill="auto"/>
            <w:tcMar>
              <w:top w:w="60" w:type="dxa"/>
              <w:left w:w="120" w:type="dxa"/>
              <w:bottom w:w="60" w:type="dxa"/>
              <w:right w:w="120" w:type="dxa"/>
            </w:tcMar>
            <w:vAlign w:val="bottom"/>
            <w:hideMark/>
          </w:tcPr>
          <w:p w14:paraId="2F7A694B" w14:textId="77777777" w:rsidR="00F62633" w:rsidRPr="00F62633" w:rsidRDefault="00F62633" w:rsidP="00F62633">
            <w:pPr>
              <w:rPr>
                <w:b/>
                <w:bCs/>
                <w:sz w:val="20"/>
                <w:szCs w:val="20"/>
              </w:rPr>
            </w:pPr>
            <w:r w:rsidRPr="00F62633">
              <w:rPr>
                <w:b/>
                <w:bCs/>
                <w:sz w:val="20"/>
                <w:szCs w:val="20"/>
              </w:rPr>
              <w:t>2</w:t>
            </w:r>
          </w:p>
        </w:tc>
        <w:tc>
          <w:tcPr>
            <w:tcW w:w="0" w:type="auto"/>
            <w:shd w:val="clear" w:color="auto" w:fill="auto"/>
            <w:tcMar>
              <w:top w:w="60" w:type="dxa"/>
              <w:left w:w="120" w:type="dxa"/>
              <w:bottom w:w="60" w:type="dxa"/>
              <w:right w:w="120" w:type="dxa"/>
            </w:tcMar>
            <w:vAlign w:val="bottom"/>
            <w:hideMark/>
          </w:tcPr>
          <w:p w14:paraId="06263353" w14:textId="77777777" w:rsidR="00F62633" w:rsidRPr="00F62633" w:rsidRDefault="00F62633" w:rsidP="00F62633">
            <w:pPr>
              <w:rPr>
                <w:b/>
                <w:bCs/>
                <w:sz w:val="20"/>
                <w:szCs w:val="20"/>
              </w:rPr>
            </w:pPr>
            <w:r w:rsidRPr="00F62633">
              <w:rPr>
                <w:b/>
                <w:bCs/>
                <w:sz w:val="20"/>
                <w:szCs w:val="20"/>
              </w:rPr>
              <w:t>3</w:t>
            </w:r>
          </w:p>
        </w:tc>
        <w:tc>
          <w:tcPr>
            <w:tcW w:w="0" w:type="auto"/>
            <w:shd w:val="clear" w:color="auto" w:fill="auto"/>
            <w:tcMar>
              <w:top w:w="60" w:type="dxa"/>
              <w:left w:w="120" w:type="dxa"/>
              <w:bottom w:w="60" w:type="dxa"/>
              <w:right w:w="120" w:type="dxa"/>
            </w:tcMar>
            <w:vAlign w:val="bottom"/>
            <w:hideMark/>
          </w:tcPr>
          <w:p w14:paraId="028B98CD" w14:textId="77777777" w:rsidR="00F62633" w:rsidRPr="00F62633" w:rsidRDefault="00F62633" w:rsidP="00F62633">
            <w:pPr>
              <w:rPr>
                <w:b/>
                <w:bCs/>
                <w:sz w:val="20"/>
                <w:szCs w:val="20"/>
              </w:rPr>
            </w:pPr>
            <w:r w:rsidRPr="00F62633">
              <w:rPr>
                <w:b/>
                <w:bCs/>
                <w:sz w:val="20"/>
                <w:szCs w:val="20"/>
              </w:rPr>
              <w:t>4</w:t>
            </w:r>
          </w:p>
        </w:tc>
        <w:tc>
          <w:tcPr>
            <w:tcW w:w="0" w:type="auto"/>
            <w:shd w:val="clear" w:color="auto" w:fill="auto"/>
            <w:tcMar>
              <w:top w:w="60" w:type="dxa"/>
              <w:left w:w="120" w:type="dxa"/>
              <w:bottom w:w="60" w:type="dxa"/>
              <w:right w:w="120" w:type="dxa"/>
            </w:tcMar>
            <w:vAlign w:val="bottom"/>
            <w:hideMark/>
          </w:tcPr>
          <w:p w14:paraId="407192F1" w14:textId="77777777" w:rsidR="00F62633" w:rsidRPr="00F62633" w:rsidRDefault="00F62633" w:rsidP="00F62633">
            <w:pPr>
              <w:rPr>
                <w:b/>
                <w:bCs/>
                <w:sz w:val="20"/>
                <w:szCs w:val="20"/>
              </w:rPr>
            </w:pPr>
            <w:r w:rsidRPr="00F62633">
              <w:rPr>
                <w:b/>
                <w:bCs/>
                <w:sz w:val="20"/>
                <w:szCs w:val="20"/>
              </w:rPr>
              <w:t>5</w:t>
            </w:r>
          </w:p>
        </w:tc>
        <w:tc>
          <w:tcPr>
            <w:tcW w:w="0" w:type="auto"/>
            <w:shd w:val="clear" w:color="auto" w:fill="auto"/>
            <w:tcMar>
              <w:top w:w="60" w:type="dxa"/>
              <w:left w:w="120" w:type="dxa"/>
              <w:bottom w:w="60" w:type="dxa"/>
              <w:right w:w="120" w:type="dxa"/>
            </w:tcMar>
            <w:vAlign w:val="bottom"/>
            <w:hideMark/>
          </w:tcPr>
          <w:p w14:paraId="601EF04F" w14:textId="77777777" w:rsidR="00F62633" w:rsidRPr="00F62633" w:rsidRDefault="00F62633" w:rsidP="00F62633">
            <w:pPr>
              <w:rPr>
                <w:b/>
                <w:bCs/>
                <w:sz w:val="20"/>
                <w:szCs w:val="20"/>
              </w:rPr>
            </w:pPr>
            <w:r w:rsidRPr="00F62633">
              <w:rPr>
                <w:b/>
                <w:bCs/>
                <w:sz w:val="20"/>
                <w:szCs w:val="20"/>
              </w:rPr>
              <w:t>Sans réponse</w:t>
            </w:r>
          </w:p>
        </w:tc>
      </w:tr>
      <w:tr w:rsidR="00F62633" w:rsidRPr="00F62633" w14:paraId="62B386D7" w14:textId="77777777" w:rsidTr="00F62633">
        <w:tc>
          <w:tcPr>
            <w:tcW w:w="2977" w:type="dxa"/>
            <w:shd w:val="clear" w:color="auto" w:fill="auto"/>
            <w:tcMar>
              <w:top w:w="60" w:type="dxa"/>
              <w:left w:w="120" w:type="dxa"/>
              <w:bottom w:w="60" w:type="dxa"/>
              <w:right w:w="120" w:type="dxa"/>
            </w:tcMar>
            <w:vAlign w:val="center"/>
            <w:hideMark/>
          </w:tcPr>
          <w:p w14:paraId="7C8BA19D" w14:textId="77777777" w:rsidR="00F62633" w:rsidRPr="00F62633" w:rsidRDefault="00F62633" w:rsidP="00F62633">
            <w:pPr>
              <w:rPr>
                <w:sz w:val="20"/>
                <w:szCs w:val="20"/>
              </w:rPr>
            </w:pPr>
            <w:r w:rsidRPr="00F62633">
              <w:rPr>
                <w:sz w:val="20"/>
                <w:szCs w:val="20"/>
              </w:rPr>
              <w:t>Pour la gouvernance locale</w:t>
            </w:r>
          </w:p>
        </w:tc>
        <w:tc>
          <w:tcPr>
            <w:tcW w:w="0" w:type="auto"/>
            <w:shd w:val="clear" w:color="auto" w:fill="auto"/>
            <w:tcMar>
              <w:top w:w="60" w:type="dxa"/>
              <w:left w:w="300" w:type="dxa"/>
              <w:bottom w:w="60" w:type="dxa"/>
              <w:right w:w="0" w:type="dxa"/>
            </w:tcMar>
            <w:vAlign w:val="center"/>
            <w:hideMark/>
          </w:tcPr>
          <w:p w14:paraId="13C3F0C2"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5EF80B88"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6CDF3E10"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4B5CEDF6"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4721E3D6"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7A2E710A" w14:textId="77777777" w:rsidR="00F62633" w:rsidRPr="00F62633" w:rsidRDefault="00F62633" w:rsidP="00F62633">
            <w:pPr>
              <w:rPr>
                <w:sz w:val="20"/>
                <w:szCs w:val="20"/>
              </w:rPr>
            </w:pPr>
            <w:r w:rsidRPr="00F62633">
              <w:rPr>
                <w:sz w:val="20"/>
                <w:szCs w:val="20"/>
              </w:rPr>
              <w:t>Sans réponse</w:t>
            </w:r>
          </w:p>
        </w:tc>
      </w:tr>
      <w:tr w:rsidR="00F62633" w:rsidRPr="00F62633" w14:paraId="7C7F2DFF" w14:textId="77777777" w:rsidTr="00F62633">
        <w:tc>
          <w:tcPr>
            <w:tcW w:w="2977" w:type="dxa"/>
            <w:shd w:val="clear" w:color="auto" w:fill="auto"/>
            <w:tcMar>
              <w:top w:w="60" w:type="dxa"/>
              <w:left w:w="120" w:type="dxa"/>
              <w:bottom w:w="60" w:type="dxa"/>
              <w:right w:w="120" w:type="dxa"/>
            </w:tcMar>
            <w:vAlign w:val="center"/>
            <w:hideMark/>
          </w:tcPr>
          <w:p w14:paraId="1C48C9D6" w14:textId="77777777" w:rsidR="00F62633" w:rsidRPr="00F62633" w:rsidRDefault="00F62633" w:rsidP="00F62633">
            <w:pPr>
              <w:rPr>
                <w:sz w:val="20"/>
                <w:szCs w:val="20"/>
              </w:rPr>
            </w:pPr>
            <w:r w:rsidRPr="00F62633">
              <w:rPr>
                <w:sz w:val="20"/>
                <w:szCs w:val="20"/>
              </w:rPr>
              <w:t>Pour les résultats des ODD</w:t>
            </w:r>
          </w:p>
        </w:tc>
        <w:tc>
          <w:tcPr>
            <w:tcW w:w="0" w:type="auto"/>
            <w:shd w:val="clear" w:color="auto" w:fill="auto"/>
            <w:tcMar>
              <w:top w:w="60" w:type="dxa"/>
              <w:left w:w="300" w:type="dxa"/>
              <w:bottom w:w="60" w:type="dxa"/>
              <w:right w:w="0" w:type="dxa"/>
            </w:tcMar>
            <w:vAlign w:val="center"/>
            <w:hideMark/>
          </w:tcPr>
          <w:p w14:paraId="2F73E784"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0C858574"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795D6617"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F226DFB"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36E1DFC5"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12525B24" w14:textId="77777777" w:rsidR="00F62633" w:rsidRPr="00F62633" w:rsidRDefault="00F62633" w:rsidP="00F62633">
            <w:pPr>
              <w:rPr>
                <w:sz w:val="20"/>
                <w:szCs w:val="20"/>
              </w:rPr>
            </w:pPr>
            <w:r w:rsidRPr="00F62633">
              <w:rPr>
                <w:sz w:val="20"/>
                <w:szCs w:val="20"/>
              </w:rPr>
              <w:t>Sans réponse</w:t>
            </w:r>
          </w:p>
        </w:tc>
      </w:tr>
    </w:tbl>
    <w:p w14:paraId="0F35ABE0" w14:textId="77777777" w:rsidR="0002007B" w:rsidRDefault="0002007B" w:rsidP="00F62633">
      <w:pPr>
        <w:rPr>
          <w:sz w:val="20"/>
          <w:szCs w:val="20"/>
        </w:rPr>
      </w:pPr>
    </w:p>
    <w:p w14:paraId="36147923" w14:textId="058660A1" w:rsidR="00F62633" w:rsidRPr="00F62633" w:rsidRDefault="00F62633" w:rsidP="00F62633">
      <w:pPr>
        <w:rPr>
          <w:sz w:val="20"/>
          <w:szCs w:val="20"/>
        </w:rPr>
      </w:pPr>
      <w:r w:rsidRPr="0002007B">
        <w:rPr>
          <w:b/>
          <w:bCs/>
          <w:sz w:val="20"/>
          <w:szCs w:val="20"/>
        </w:rPr>
        <w:t>28</w:t>
      </w:r>
      <w:r w:rsidRPr="00F62633">
        <w:rPr>
          <w:sz w:val="20"/>
          <w:szCs w:val="20"/>
        </w:rPr>
        <w:t>. Veuillez évaluer l'impact positif de vos activités de CDD sur chacun des aspects suivants de la gouvernance locale dans votre ville/région.</w:t>
      </w:r>
    </w:p>
    <w:p w14:paraId="4A7803F6" w14:textId="77777777" w:rsidR="00F62633" w:rsidRPr="00F62633" w:rsidRDefault="00F62633" w:rsidP="00F62633">
      <w:pPr>
        <w:rPr>
          <w:sz w:val="20"/>
          <w:szCs w:val="20"/>
        </w:rPr>
      </w:pPr>
      <w:r w:rsidRPr="00F62633">
        <w:rPr>
          <w:sz w:val="20"/>
          <w:szCs w:val="20"/>
        </w:rPr>
        <w:t xml:space="preserve">Échelle de 1 à </w:t>
      </w:r>
      <w:proofErr w:type="gramStart"/>
      <w:r w:rsidRPr="00F62633">
        <w:rPr>
          <w:sz w:val="20"/>
          <w:szCs w:val="20"/>
        </w:rPr>
        <w:t>5:</w:t>
      </w:r>
      <w:proofErr w:type="gramEnd"/>
      <w:r w:rsidRPr="00F62633">
        <w:rPr>
          <w:sz w:val="20"/>
          <w:szCs w:val="20"/>
        </w:rPr>
        <w:t xml:space="preserve"> 1 = Aucun impact positif, 5 = Impact positif très élevé, Sans réponse = Non applicable</w:t>
      </w:r>
    </w:p>
    <w:tbl>
      <w:tblPr>
        <w:tblW w:w="13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5" w:type="dxa"/>
          <w:left w:w="15" w:type="dxa"/>
          <w:bottom w:w="225" w:type="dxa"/>
          <w:right w:w="15" w:type="dxa"/>
        </w:tblCellMar>
        <w:tblLook w:val="04A0" w:firstRow="1" w:lastRow="0" w:firstColumn="1" w:lastColumn="0" w:noHBand="0" w:noVBand="1"/>
      </w:tblPr>
      <w:tblGrid>
        <w:gridCol w:w="8931"/>
        <w:gridCol w:w="407"/>
        <w:gridCol w:w="407"/>
        <w:gridCol w:w="407"/>
        <w:gridCol w:w="407"/>
        <w:gridCol w:w="407"/>
        <w:gridCol w:w="2217"/>
      </w:tblGrid>
      <w:tr w:rsidR="00F62633" w:rsidRPr="00F62633" w14:paraId="11523742" w14:textId="77777777" w:rsidTr="00F77045">
        <w:trPr>
          <w:tblHeader/>
        </w:trPr>
        <w:tc>
          <w:tcPr>
            <w:tcW w:w="8931" w:type="dxa"/>
            <w:shd w:val="clear" w:color="auto" w:fill="auto"/>
            <w:tcMar>
              <w:top w:w="60" w:type="dxa"/>
              <w:left w:w="120" w:type="dxa"/>
              <w:bottom w:w="60" w:type="dxa"/>
              <w:right w:w="120" w:type="dxa"/>
            </w:tcMar>
            <w:hideMark/>
          </w:tcPr>
          <w:p w14:paraId="793CE2CF" w14:textId="77777777" w:rsidR="00F62633" w:rsidRPr="00F62633" w:rsidRDefault="00F62633" w:rsidP="00F62633">
            <w:pPr>
              <w:rPr>
                <w:sz w:val="20"/>
                <w:szCs w:val="20"/>
              </w:rPr>
            </w:pPr>
          </w:p>
        </w:tc>
        <w:tc>
          <w:tcPr>
            <w:tcW w:w="0" w:type="auto"/>
            <w:shd w:val="clear" w:color="auto" w:fill="auto"/>
            <w:tcMar>
              <w:top w:w="60" w:type="dxa"/>
              <w:left w:w="120" w:type="dxa"/>
              <w:bottom w:w="60" w:type="dxa"/>
              <w:right w:w="120" w:type="dxa"/>
            </w:tcMar>
            <w:vAlign w:val="bottom"/>
            <w:hideMark/>
          </w:tcPr>
          <w:p w14:paraId="2FD6155D" w14:textId="77777777" w:rsidR="00F62633" w:rsidRPr="00F62633" w:rsidRDefault="00F62633" w:rsidP="00F62633">
            <w:pPr>
              <w:rPr>
                <w:b/>
                <w:bCs/>
                <w:sz w:val="20"/>
                <w:szCs w:val="20"/>
              </w:rPr>
            </w:pPr>
            <w:r w:rsidRPr="00F62633">
              <w:rPr>
                <w:b/>
                <w:bCs/>
                <w:sz w:val="20"/>
                <w:szCs w:val="20"/>
              </w:rPr>
              <w:t>1</w:t>
            </w:r>
          </w:p>
        </w:tc>
        <w:tc>
          <w:tcPr>
            <w:tcW w:w="0" w:type="auto"/>
            <w:shd w:val="clear" w:color="auto" w:fill="auto"/>
            <w:tcMar>
              <w:top w:w="60" w:type="dxa"/>
              <w:left w:w="120" w:type="dxa"/>
              <w:bottom w:w="60" w:type="dxa"/>
              <w:right w:w="120" w:type="dxa"/>
            </w:tcMar>
            <w:vAlign w:val="bottom"/>
            <w:hideMark/>
          </w:tcPr>
          <w:p w14:paraId="42FE557F" w14:textId="77777777" w:rsidR="00F62633" w:rsidRPr="00F62633" w:rsidRDefault="00F62633" w:rsidP="00F62633">
            <w:pPr>
              <w:rPr>
                <w:b/>
                <w:bCs/>
                <w:sz w:val="20"/>
                <w:szCs w:val="20"/>
              </w:rPr>
            </w:pPr>
            <w:r w:rsidRPr="00F62633">
              <w:rPr>
                <w:b/>
                <w:bCs/>
                <w:sz w:val="20"/>
                <w:szCs w:val="20"/>
              </w:rPr>
              <w:t>2</w:t>
            </w:r>
          </w:p>
        </w:tc>
        <w:tc>
          <w:tcPr>
            <w:tcW w:w="0" w:type="auto"/>
            <w:shd w:val="clear" w:color="auto" w:fill="auto"/>
            <w:tcMar>
              <w:top w:w="60" w:type="dxa"/>
              <w:left w:w="120" w:type="dxa"/>
              <w:bottom w:w="60" w:type="dxa"/>
              <w:right w:w="120" w:type="dxa"/>
            </w:tcMar>
            <w:vAlign w:val="bottom"/>
            <w:hideMark/>
          </w:tcPr>
          <w:p w14:paraId="3222B245" w14:textId="77777777" w:rsidR="00F62633" w:rsidRPr="00F62633" w:rsidRDefault="00F62633" w:rsidP="00F62633">
            <w:pPr>
              <w:rPr>
                <w:b/>
                <w:bCs/>
                <w:sz w:val="20"/>
                <w:szCs w:val="20"/>
              </w:rPr>
            </w:pPr>
            <w:r w:rsidRPr="00F62633">
              <w:rPr>
                <w:b/>
                <w:bCs/>
                <w:sz w:val="20"/>
                <w:szCs w:val="20"/>
              </w:rPr>
              <w:t>3</w:t>
            </w:r>
          </w:p>
        </w:tc>
        <w:tc>
          <w:tcPr>
            <w:tcW w:w="0" w:type="auto"/>
            <w:shd w:val="clear" w:color="auto" w:fill="auto"/>
            <w:tcMar>
              <w:top w:w="60" w:type="dxa"/>
              <w:left w:w="120" w:type="dxa"/>
              <w:bottom w:w="60" w:type="dxa"/>
              <w:right w:w="120" w:type="dxa"/>
            </w:tcMar>
            <w:vAlign w:val="bottom"/>
            <w:hideMark/>
          </w:tcPr>
          <w:p w14:paraId="781DBF54" w14:textId="77777777" w:rsidR="00F62633" w:rsidRPr="00F62633" w:rsidRDefault="00F62633" w:rsidP="00F62633">
            <w:pPr>
              <w:rPr>
                <w:b/>
                <w:bCs/>
                <w:sz w:val="20"/>
                <w:szCs w:val="20"/>
              </w:rPr>
            </w:pPr>
            <w:r w:rsidRPr="00F62633">
              <w:rPr>
                <w:b/>
                <w:bCs/>
                <w:sz w:val="20"/>
                <w:szCs w:val="20"/>
              </w:rPr>
              <w:t>4</w:t>
            </w:r>
          </w:p>
        </w:tc>
        <w:tc>
          <w:tcPr>
            <w:tcW w:w="0" w:type="auto"/>
            <w:shd w:val="clear" w:color="auto" w:fill="auto"/>
            <w:tcMar>
              <w:top w:w="60" w:type="dxa"/>
              <w:left w:w="120" w:type="dxa"/>
              <w:bottom w:w="60" w:type="dxa"/>
              <w:right w:w="120" w:type="dxa"/>
            </w:tcMar>
            <w:vAlign w:val="bottom"/>
            <w:hideMark/>
          </w:tcPr>
          <w:p w14:paraId="2841F78C" w14:textId="77777777" w:rsidR="00F62633" w:rsidRPr="00F62633" w:rsidRDefault="00F62633" w:rsidP="00F62633">
            <w:pPr>
              <w:rPr>
                <w:b/>
                <w:bCs/>
                <w:sz w:val="20"/>
                <w:szCs w:val="20"/>
              </w:rPr>
            </w:pPr>
            <w:r w:rsidRPr="00F62633">
              <w:rPr>
                <w:b/>
                <w:bCs/>
                <w:sz w:val="20"/>
                <w:szCs w:val="20"/>
              </w:rPr>
              <w:t>5</w:t>
            </w:r>
          </w:p>
        </w:tc>
        <w:tc>
          <w:tcPr>
            <w:tcW w:w="2217" w:type="dxa"/>
            <w:shd w:val="clear" w:color="auto" w:fill="auto"/>
            <w:tcMar>
              <w:top w:w="60" w:type="dxa"/>
              <w:left w:w="120" w:type="dxa"/>
              <w:bottom w:w="60" w:type="dxa"/>
              <w:right w:w="120" w:type="dxa"/>
            </w:tcMar>
            <w:vAlign w:val="bottom"/>
            <w:hideMark/>
          </w:tcPr>
          <w:p w14:paraId="05C27D6B" w14:textId="77777777" w:rsidR="00F62633" w:rsidRPr="00F62633" w:rsidRDefault="00F62633" w:rsidP="00F62633">
            <w:pPr>
              <w:rPr>
                <w:b/>
                <w:bCs/>
                <w:sz w:val="20"/>
                <w:szCs w:val="20"/>
              </w:rPr>
            </w:pPr>
            <w:r w:rsidRPr="00F62633">
              <w:rPr>
                <w:b/>
                <w:bCs/>
                <w:sz w:val="20"/>
                <w:szCs w:val="20"/>
              </w:rPr>
              <w:t>Sans réponse</w:t>
            </w:r>
          </w:p>
        </w:tc>
      </w:tr>
      <w:tr w:rsidR="00F62633" w:rsidRPr="00F62633" w14:paraId="23E2E314" w14:textId="77777777" w:rsidTr="00F77045">
        <w:tc>
          <w:tcPr>
            <w:tcW w:w="8931" w:type="dxa"/>
            <w:shd w:val="clear" w:color="auto" w:fill="auto"/>
            <w:tcMar>
              <w:top w:w="60" w:type="dxa"/>
              <w:left w:w="120" w:type="dxa"/>
              <w:bottom w:w="60" w:type="dxa"/>
              <w:right w:w="120" w:type="dxa"/>
            </w:tcMar>
            <w:vAlign w:val="center"/>
            <w:hideMark/>
          </w:tcPr>
          <w:p w14:paraId="1A1E9A19" w14:textId="77777777" w:rsidR="00F62633" w:rsidRPr="00F62633" w:rsidRDefault="00F62633" w:rsidP="00F62633">
            <w:pPr>
              <w:rPr>
                <w:sz w:val="20"/>
                <w:szCs w:val="20"/>
              </w:rPr>
            </w:pPr>
            <w:r w:rsidRPr="00F62633">
              <w:rPr>
                <w:sz w:val="20"/>
                <w:szCs w:val="20"/>
              </w:rPr>
              <w:t>Capacité administrative et technique des fonctionnaires</w:t>
            </w:r>
          </w:p>
        </w:tc>
        <w:tc>
          <w:tcPr>
            <w:tcW w:w="0" w:type="auto"/>
            <w:shd w:val="clear" w:color="auto" w:fill="auto"/>
            <w:tcMar>
              <w:top w:w="60" w:type="dxa"/>
              <w:left w:w="300" w:type="dxa"/>
              <w:bottom w:w="60" w:type="dxa"/>
              <w:right w:w="0" w:type="dxa"/>
            </w:tcMar>
            <w:vAlign w:val="center"/>
            <w:hideMark/>
          </w:tcPr>
          <w:p w14:paraId="230A70A0"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628F5ECC"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3134AC8D"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4CCC5B0A"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56CD62DA" w14:textId="77777777" w:rsidR="00F62633" w:rsidRPr="00F62633" w:rsidRDefault="00F62633" w:rsidP="00F62633">
            <w:pPr>
              <w:rPr>
                <w:sz w:val="20"/>
                <w:szCs w:val="20"/>
              </w:rPr>
            </w:pPr>
            <w:r w:rsidRPr="00F62633">
              <w:rPr>
                <w:sz w:val="20"/>
                <w:szCs w:val="20"/>
              </w:rPr>
              <w:t>5</w:t>
            </w:r>
          </w:p>
        </w:tc>
        <w:tc>
          <w:tcPr>
            <w:tcW w:w="2217" w:type="dxa"/>
            <w:shd w:val="clear" w:color="auto" w:fill="auto"/>
            <w:tcMar>
              <w:top w:w="60" w:type="dxa"/>
              <w:left w:w="300" w:type="dxa"/>
              <w:bottom w:w="60" w:type="dxa"/>
              <w:right w:w="0" w:type="dxa"/>
            </w:tcMar>
            <w:vAlign w:val="center"/>
            <w:hideMark/>
          </w:tcPr>
          <w:p w14:paraId="20562555" w14:textId="77777777" w:rsidR="00F62633" w:rsidRPr="00F62633" w:rsidRDefault="00F62633" w:rsidP="00F62633">
            <w:pPr>
              <w:rPr>
                <w:sz w:val="20"/>
                <w:szCs w:val="20"/>
              </w:rPr>
            </w:pPr>
            <w:r w:rsidRPr="00F62633">
              <w:rPr>
                <w:sz w:val="20"/>
                <w:szCs w:val="20"/>
              </w:rPr>
              <w:t>Sans réponse</w:t>
            </w:r>
          </w:p>
        </w:tc>
      </w:tr>
      <w:tr w:rsidR="00F62633" w:rsidRPr="00F62633" w14:paraId="7BDAEC00" w14:textId="77777777" w:rsidTr="00F77045">
        <w:tc>
          <w:tcPr>
            <w:tcW w:w="8931" w:type="dxa"/>
            <w:shd w:val="clear" w:color="auto" w:fill="auto"/>
            <w:tcMar>
              <w:top w:w="60" w:type="dxa"/>
              <w:left w:w="120" w:type="dxa"/>
              <w:bottom w:w="60" w:type="dxa"/>
              <w:right w:w="120" w:type="dxa"/>
            </w:tcMar>
            <w:vAlign w:val="center"/>
            <w:hideMark/>
          </w:tcPr>
          <w:p w14:paraId="522E4EC1" w14:textId="77777777" w:rsidR="00F62633" w:rsidRPr="00F62633" w:rsidRDefault="00F62633" w:rsidP="00F62633">
            <w:pPr>
              <w:rPr>
                <w:sz w:val="20"/>
                <w:szCs w:val="20"/>
              </w:rPr>
            </w:pPr>
            <w:r w:rsidRPr="00F62633">
              <w:rPr>
                <w:sz w:val="20"/>
                <w:szCs w:val="20"/>
              </w:rPr>
              <w:t>Planification stratégique</w:t>
            </w:r>
          </w:p>
        </w:tc>
        <w:tc>
          <w:tcPr>
            <w:tcW w:w="0" w:type="auto"/>
            <w:shd w:val="clear" w:color="auto" w:fill="auto"/>
            <w:tcMar>
              <w:top w:w="60" w:type="dxa"/>
              <w:left w:w="300" w:type="dxa"/>
              <w:bottom w:w="60" w:type="dxa"/>
              <w:right w:w="0" w:type="dxa"/>
            </w:tcMar>
            <w:vAlign w:val="center"/>
            <w:hideMark/>
          </w:tcPr>
          <w:p w14:paraId="55902FCF"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1786EF0B"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2E8D407B"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7BEF6D18"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2B393DB0" w14:textId="77777777" w:rsidR="00F62633" w:rsidRPr="00F62633" w:rsidRDefault="00F62633" w:rsidP="00F62633">
            <w:pPr>
              <w:rPr>
                <w:sz w:val="20"/>
                <w:szCs w:val="20"/>
              </w:rPr>
            </w:pPr>
            <w:r w:rsidRPr="00F62633">
              <w:rPr>
                <w:sz w:val="20"/>
                <w:szCs w:val="20"/>
              </w:rPr>
              <w:t>5</w:t>
            </w:r>
          </w:p>
        </w:tc>
        <w:tc>
          <w:tcPr>
            <w:tcW w:w="2217" w:type="dxa"/>
            <w:shd w:val="clear" w:color="auto" w:fill="auto"/>
            <w:tcMar>
              <w:top w:w="60" w:type="dxa"/>
              <w:left w:w="300" w:type="dxa"/>
              <w:bottom w:w="60" w:type="dxa"/>
              <w:right w:w="0" w:type="dxa"/>
            </w:tcMar>
            <w:vAlign w:val="center"/>
            <w:hideMark/>
          </w:tcPr>
          <w:p w14:paraId="4E00481A" w14:textId="77777777" w:rsidR="00F62633" w:rsidRPr="00F62633" w:rsidRDefault="00F62633" w:rsidP="00F62633">
            <w:pPr>
              <w:rPr>
                <w:sz w:val="20"/>
                <w:szCs w:val="20"/>
              </w:rPr>
            </w:pPr>
            <w:r w:rsidRPr="00F62633">
              <w:rPr>
                <w:sz w:val="20"/>
                <w:szCs w:val="20"/>
              </w:rPr>
              <w:t>Sans réponse</w:t>
            </w:r>
          </w:p>
        </w:tc>
      </w:tr>
      <w:tr w:rsidR="00F62633" w:rsidRPr="00F62633" w14:paraId="3F2E1EC1" w14:textId="77777777" w:rsidTr="00F77045">
        <w:tc>
          <w:tcPr>
            <w:tcW w:w="8931" w:type="dxa"/>
            <w:shd w:val="clear" w:color="auto" w:fill="auto"/>
            <w:tcMar>
              <w:top w:w="60" w:type="dxa"/>
              <w:left w:w="120" w:type="dxa"/>
              <w:bottom w:w="60" w:type="dxa"/>
              <w:right w:w="120" w:type="dxa"/>
            </w:tcMar>
            <w:vAlign w:val="center"/>
            <w:hideMark/>
          </w:tcPr>
          <w:p w14:paraId="189CC50C" w14:textId="77777777" w:rsidR="00F62633" w:rsidRPr="00F62633" w:rsidRDefault="00F62633" w:rsidP="00F62633">
            <w:pPr>
              <w:rPr>
                <w:sz w:val="20"/>
                <w:szCs w:val="20"/>
              </w:rPr>
            </w:pPr>
            <w:r w:rsidRPr="00F62633">
              <w:rPr>
                <w:sz w:val="20"/>
                <w:szCs w:val="20"/>
              </w:rPr>
              <w:t>Marchés publics</w:t>
            </w:r>
          </w:p>
        </w:tc>
        <w:tc>
          <w:tcPr>
            <w:tcW w:w="0" w:type="auto"/>
            <w:shd w:val="clear" w:color="auto" w:fill="auto"/>
            <w:tcMar>
              <w:top w:w="60" w:type="dxa"/>
              <w:left w:w="300" w:type="dxa"/>
              <w:bottom w:w="60" w:type="dxa"/>
              <w:right w:w="0" w:type="dxa"/>
            </w:tcMar>
            <w:vAlign w:val="center"/>
            <w:hideMark/>
          </w:tcPr>
          <w:p w14:paraId="51401960"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231A64AC"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4694EA6F"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59F276E5"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45C80F79" w14:textId="77777777" w:rsidR="00F62633" w:rsidRPr="00F62633" w:rsidRDefault="00F62633" w:rsidP="00F62633">
            <w:pPr>
              <w:rPr>
                <w:sz w:val="20"/>
                <w:szCs w:val="20"/>
              </w:rPr>
            </w:pPr>
            <w:r w:rsidRPr="00F62633">
              <w:rPr>
                <w:sz w:val="20"/>
                <w:szCs w:val="20"/>
              </w:rPr>
              <w:t>5</w:t>
            </w:r>
          </w:p>
        </w:tc>
        <w:tc>
          <w:tcPr>
            <w:tcW w:w="2217" w:type="dxa"/>
            <w:shd w:val="clear" w:color="auto" w:fill="auto"/>
            <w:tcMar>
              <w:top w:w="60" w:type="dxa"/>
              <w:left w:w="300" w:type="dxa"/>
              <w:bottom w:w="60" w:type="dxa"/>
              <w:right w:w="0" w:type="dxa"/>
            </w:tcMar>
            <w:vAlign w:val="center"/>
            <w:hideMark/>
          </w:tcPr>
          <w:p w14:paraId="27067E75" w14:textId="77777777" w:rsidR="00F62633" w:rsidRPr="00F62633" w:rsidRDefault="00F62633" w:rsidP="00F62633">
            <w:pPr>
              <w:rPr>
                <w:sz w:val="20"/>
                <w:szCs w:val="20"/>
              </w:rPr>
            </w:pPr>
            <w:r w:rsidRPr="00F62633">
              <w:rPr>
                <w:sz w:val="20"/>
                <w:szCs w:val="20"/>
              </w:rPr>
              <w:t>Sans réponse</w:t>
            </w:r>
          </w:p>
        </w:tc>
      </w:tr>
      <w:tr w:rsidR="00F62633" w:rsidRPr="00F62633" w14:paraId="78CE516D" w14:textId="77777777" w:rsidTr="00F77045">
        <w:tc>
          <w:tcPr>
            <w:tcW w:w="8931" w:type="dxa"/>
            <w:shd w:val="clear" w:color="auto" w:fill="auto"/>
            <w:tcMar>
              <w:top w:w="60" w:type="dxa"/>
              <w:left w:w="120" w:type="dxa"/>
              <w:bottom w:w="60" w:type="dxa"/>
              <w:right w:w="120" w:type="dxa"/>
            </w:tcMar>
            <w:vAlign w:val="center"/>
            <w:hideMark/>
          </w:tcPr>
          <w:p w14:paraId="675E9A31" w14:textId="77777777" w:rsidR="00F62633" w:rsidRPr="00F62633" w:rsidRDefault="00F62633" w:rsidP="00F62633">
            <w:pPr>
              <w:rPr>
                <w:sz w:val="20"/>
                <w:szCs w:val="20"/>
              </w:rPr>
            </w:pPr>
            <w:r w:rsidRPr="00F62633">
              <w:rPr>
                <w:sz w:val="20"/>
                <w:szCs w:val="20"/>
              </w:rPr>
              <w:t>Contrôle et évaluation</w:t>
            </w:r>
          </w:p>
        </w:tc>
        <w:tc>
          <w:tcPr>
            <w:tcW w:w="0" w:type="auto"/>
            <w:shd w:val="clear" w:color="auto" w:fill="auto"/>
            <w:tcMar>
              <w:top w:w="60" w:type="dxa"/>
              <w:left w:w="300" w:type="dxa"/>
              <w:bottom w:w="60" w:type="dxa"/>
              <w:right w:w="0" w:type="dxa"/>
            </w:tcMar>
            <w:vAlign w:val="center"/>
            <w:hideMark/>
          </w:tcPr>
          <w:p w14:paraId="334E3FF7"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5BF8AB5D"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6DD2F74F"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51667A73"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63746538" w14:textId="77777777" w:rsidR="00F62633" w:rsidRPr="00F62633" w:rsidRDefault="00F62633" w:rsidP="00F62633">
            <w:pPr>
              <w:rPr>
                <w:sz w:val="20"/>
                <w:szCs w:val="20"/>
              </w:rPr>
            </w:pPr>
            <w:r w:rsidRPr="00F62633">
              <w:rPr>
                <w:sz w:val="20"/>
                <w:szCs w:val="20"/>
              </w:rPr>
              <w:t>5</w:t>
            </w:r>
          </w:p>
        </w:tc>
        <w:tc>
          <w:tcPr>
            <w:tcW w:w="2217" w:type="dxa"/>
            <w:shd w:val="clear" w:color="auto" w:fill="auto"/>
            <w:tcMar>
              <w:top w:w="60" w:type="dxa"/>
              <w:left w:w="300" w:type="dxa"/>
              <w:bottom w:w="60" w:type="dxa"/>
              <w:right w:w="0" w:type="dxa"/>
            </w:tcMar>
            <w:vAlign w:val="center"/>
            <w:hideMark/>
          </w:tcPr>
          <w:p w14:paraId="035BEE36" w14:textId="77777777" w:rsidR="00F62633" w:rsidRPr="00F62633" w:rsidRDefault="00F62633" w:rsidP="00F62633">
            <w:pPr>
              <w:rPr>
                <w:sz w:val="20"/>
                <w:szCs w:val="20"/>
              </w:rPr>
            </w:pPr>
            <w:r w:rsidRPr="00F62633">
              <w:rPr>
                <w:sz w:val="20"/>
                <w:szCs w:val="20"/>
              </w:rPr>
              <w:t>Sans réponse</w:t>
            </w:r>
          </w:p>
        </w:tc>
      </w:tr>
      <w:tr w:rsidR="00F62633" w:rsidRPr="00F62633" w14:paraId="3A6DF4A6" w14:textId="77777777" w:rsidTr="00F77045">
        <w:tc>
          <w:tcPr>
            <w:tcW w:w="8931" w:type="dxa"/>
            <w:shd w:val="clear" w:color="auto" w:fill="auto"/>
            <w:tcMar>
              <w:top w:w="60" w:type="dxa"/>
              <w:left w:w="120" w:type="dxa"/>
              <w:bottom w:w="60" w:type="dxa"/>
              <w:right w:w="120" w:type="dxa"/>
            </w:tcMar>
            <w:vAlign w:val="center"/>
            <w:hideMark/>
          </w:tcPr>
          <w:p w14:paraId="1E16AB33" w14:textId="77777777" w:rsidR="00F62633" w:rsidRPr="00F62633" w:rsidRDefault="00F62633" w:rsidP="00F62633">
            <w:pPr>
              <w:rPr>
                <w:sz w:val="20"/>
                <w:szCs w:val="20"/>
              </w:rPr>
            </w:pPr>
            <w:r w:rsidRPr="00F62633">
              <w:rPr>
                <w:sz w:val="20"/>
                <w:szCs w:val="20"/>
              </w:rPr>
              <w:t>Instruments budgétaires, cadres juridiques et réglementations</w:t>
            </w:r>
          </w:p>
        </w:tc>
        <w:tc>
          <w:tcPr>
            <w:tcW w:w="0" w:type="auto"/>
            <w:shd w:val="clear" w:color="auto" w:fill="auto"/>
            <w:tcMar>
              <w:top w:w="60" w:type="dxa"/>
              <w:left w:w="300" w:type="dxa"/>
              <w:bottom w:w="60" w:type="dxa"/>
              <w:right w:w="0" w:type="dxa"/>
            </w:tcMar>
            <w:vAlign w:val="center"/>
            <w:hideMark/>
          </w:tcPr>
          <w:p w14:paraId="66B28CE1"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6AD38D45"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50DF81BB"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2980D1E7"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4E016522" w14:textId="77777777" w:rsidR="00F62633" w:rsidRPr="00F62633" w:rsidRDefault="00F62633" w:rsidP="00F62633">
            <w:pPr>
              <w:rPr>
                <w:sz w:val="20"/>
                <w:szCs w:val="20"/>
              </w:rPr>
            </w:pPr>
            <w:r w:rsidRPr="00F62633">
              <w:rPr>
                <w:sz w:val="20"/>
                <w:szCs w:val="20"/>
              </w:rPr>
              <w:t>5</w:t>
            </w:r>
          </w:p>
        </w:tc>
        <w:tc>
          <w:tcPr>
            <w:tcW w:w="2217" w:type="dxa"/>
            <w:shd w:val="clear" w:color="auto" w:fill="auto"/>
            <w:tcMar>
              <w:top w:w="60" w:type="dxa"/>
              <w:left w:w="300" w:type="dxa"/>
              <w:bottom w:w="60" w:type="dxa"/>
              <w:right w:w="0" w:type="dxa"/>
            </w:tcMar>
            <w:vAlign w:val="center"/>
            <w:hideMark/>
          </w:tcPr>
          <w:p w14:paraId="26919781" w14:textId="77777777" w:rsidR="00F62633" w:rsidRPr="00F62633" w:rsidRDefault="00F62633" w:rsidP="00F62633">
            <w:pPr>
              <w:rPr>
                <w:sz w:val="20"/>
                <w:szCs w:val="20"/>
              </w:rPr>
            </w:pPr>
            <w:r w:rsidRPr="00F62633">
              <w:rPr>
                <w:sz w:val="20"/>
                <w:szCs w:val="20"/>
              </w:rPr>
              <w:t>Sans réponse</w:t>
            </w:r>
          </w:p>
        </w:tc>
      </w:tr>
      <w:tr w:rsidR="00F62633" w:rsidRPr="00F62633" w14:paraId="730A816F" w14:textId="77777777" w:rsidTr="00F77045">
        <w:tc>
          <w:tcPr>
            <w:tcW w:w="8931" w:type="dxa"/>
            <w:shd w:val="clear" w:color="auto" w:fill="auto"/>
            <w:tcMar>
              <w:top w:w="60" w:type="dxa"/>
              <w:left w:w="120" w:type="dxa"/>
              <w:bottom w:w="60" w:type="dxa"/>
              <w:right w:w="120" w:type="dxa"/>
            </w:tcMar>
            <w:vAlign w:val="center"/>
            <w:hideMark/>
          </w:tcPr>
          <w:p w14:paraId="274F5468" w14:textId="77777777" w:rsidR="00F62633" w:rsidRPr="00F62633" w:rsidRDefault="00F62633" w:rsidP="00F62633">
            <w:pPr>
              <w:rPr>
                <w:sz w:val="20"/>
                <w:szCs w:val="20"/>
              </w:rPr>
            </w:pPr>
            <w:r w:rsidRPr="00F62633">
              <w:rPr>
                <w:sz w:val="20"/>
                <w:szCs w:val="20"/>
              </w:rPr>
              <w:t>Gestion et innovation</w:t>
            </w:r>
          </w:p>
        </w:tc>
        <w:tc>
          <w:tcPr>
            <w:tcW w:w="0" w:type="auto"/>
            <w:shd w:val="clear" w:color="auto" w:fill="auto"/>
            <w:tcMar>
              <w:top w:w="60" w:type="dxa"/>
              <w:left w:w="300" w:type="dxa"/>
              <w:bottom w:w="60" w:type="dxa"/>
              <w:right w:w="0" w:type="dxa"/>
            </w:tcMar>
            <w:vAlign w:val="center"/>
            <w:hideMark/>
          </w:tcPr>
          <w:p w14:paraId="2965D3ED"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42800323"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44053FF7"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1873AFF0"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29314F6C" w14:textId="77777777" w:rsidR="00F62633" w:rsidRPr="00F62633" w:rsidRDefault="00F62633" w:rsidP="00F62633">
            <w:pPr>
              <w:rPr>
                <w:sz w:val="20"/>
                <w:szCs w:val="20"/>
              </w:rPr>
            </w:pPr>
            <w:r w:rsidRPr="00F62633">
              <w:rPr>
                <w:sz w:val="20"/>
                <w:szCs w:val="20"/>
              </w:rPr>
              <w:t>5</w:t>
            </w:r>
          </w:p>
        </w:tc>
        <w:tc>
          <w:tcPr>
            <w:tcW w:w="2217" w:type="dxa"/>
            <w:shd w:val="clear" w:color="auto" w:fill="auto"/>
            <w:tcMar>
              <w:top w:w="60" w:type="dxa"/>
              <w:left w:w="300" w:type="dxa"/>
              <w:bottom w:w="60" w:type="dxa"/>
              <w:right w:w="0" w:type="dxa"/>
            </w:tcMar>
            <w:vAlign w:val="center"/>
            <w:hideMark/>
          </w:tcPr>
          <w:p w14:paraId="63C0B5C7" w14:textId="77777777" w:rsidR="00F62633" w:rsidRPr="00F62633" w:rsidRDefault="00F62633" w:rsidP="00F62633">
            <w:pPr>
              <w:rPr>
                <w:sz w:val="20"/>
                <w:szCs w:val="20"/>
              </w:rPr>
            </w:pPr>
            <w:r w:rsidRPr="00F62633">
              <w:rPr>
                <w:sz w:val="20"/>
                <w:szCs w:val="20"/>
              </w:rPr>
              <w:t>Sans réponse</w:t>
            </w:r>
          </w:p>
        </w:tc>
      </w:tr>
      <w:tr w:rsidR="00F62633" w:rsidRPr="00F62633" w14:paraId="30581CD3" w14:textId="77777777" w:rsidTr="00F77045">
        <w:tc>
          <w:tcPr>
            <w:tcW w:w="8931" w:type="dxa"/>
            <w:shd w:val="clear" w:color="auto" w:fill="auto"/>
            <w:tcMar>
              <w:top w:w="60" w:type="dxa"/>
              <w:left w:w="120" w:type="dxa"/>
              <w:bottom w:w="60" w:type="dxa"/>
              <w:right w:w="120" w:type="dxa"/>
            </w:tcMar>
            <w:vAlign w:val="center"/>
            <w:hideMark/>
          </w:tcPr>
          <w:p w14:paraId="75147FF9" w14:textId="77777777" w:rsidR="00F62633" w:rsidRPr="00F62633" w:rsidRDefault="00F62633" w:rsidP="00F62633">
            <w:pPr>
              <w:rPr>
                <w:sz w:val="20"/>
                <w:szCs w:val="20"/>
              </w:rPr>
            </w:pPr>
            <w:r w:rsidRPr="00F62633">
              <w:rPr>
                <w:sz w:val="20"/>
                <w:szCs w:val="20"/>
              </w:rPr>
              <w:t>Élaboration de politiques inclusives et fondées sur des preuves</w:t>
            </w:r>
          </w:p>
        </w:tc>
        <w:tc>
          <w:tcPr>
            <w:tcW w:w="0" w:type="auto"/>
            <w:shd w:val="clear" w:color="auto" w:fill="auto"/>
            <w:tcMar>
              <w:top w:w="60" w:type="dxa"/>
              <w:left w:w="300" w:type="dxa"/>
              <w:bottom w:w="60" w:type="dxa"/>
              <w:right w:w="0" w:type="dxa"/>
            </w:tcMar>
            <w:vAlign w:val="center"/>
            <w:hideMark/>
          </w:tcPr>
          <w:p w14:paraId="2E7E6F04"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4375B429"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158D5C38"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6B178338"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0011E200" w14:textId="77777777" w:rsidR="00F62633" w:rsidRPr="00F62633" w:rsidRDefault="00F62633" w:rsidP="00F62633">
            <w:pPr>
              <w:rPr>
                <w:sz w:val="20"/>
                <w:szCs w:val="20"/>
              </w:rPr>
            </w:pPr>
            <w:r w:rsidRPr="00F62633">
              <w:rPr>
                <w:sz w:val="20"/>
                <w:szCs w:val="20"/>
              </w:rPr>
              <w:t>5</w:t>
            </w:r>
          </w:p>
        </w:tc>
        <w:tc>
          <w:tcPr>
            <w:tcW w:w="2217" w:type="dxa"/>
            <w:shd w:val="clear" w:color="auto" w:fill="auto"/>
            <w:tcMar>
              <w:top w:w="60" w:type="dxa"/>
              <w:left w:w="300" w:type="dxa"/>
              <w:bottom w:w="60" w:type="dxa"/>
              <w:right w:w="0" w:type="dxa"/>
            </w:tcMar>
            <w:vAlign w:val="center"/>
            <w:hideMark/>
          </w:tcPr>
          <w:p w14:paraId="4917C7C8" w14:textId="77777777" w:rsidR="00F62633" w:rsidRPr="00F62633" w:rsidRDefault="00F62633" w:rsidP="00F62633">
            <w:pPr>
              <w:rPr>
                <w:sz w:val="20"/>
                <w:szCs w:val="20"/>
              </w:rPr>
            </w:pPr>
            <w:r w:rsidRPr="00F62633">
              <w:rPr>
                <w:sz w:val="20"/>
                <w:szCs w:val="20"/>
              </w:rPr>
              <w:t>Sans réponse</w:t>
            </w:r>
          </w:p>
        </w:tc>
      </w:tr>
      <w:tr w:rsidR="00F62633" w:rsidRPr="00F62633" w14:paraId="5B2913A8" w14:textId="77777777" w:rsidTr="00F77045">
        <w:tc>
          <w:tcPr>
            <w:tcW w:w="8931" w:type="dxa"/>
            <w:shd w:val="clear" w:color="auto" w:fill="auto"/>
            <w:tcMar>
              <w:top w:w="60" w:type="dxa"/>
              <w:left w:w="120" w:type="dxa"/>
              <w:bottom w:w="60" w:type="dxa"/>
              <w:right w:w="120" w:type="dxa"/>
            </w:tcMar>
            <w:vAlign w:val="center"/>
            <w:hideMark/>
          </w:tcPr>
          <w:p w14:paraId="3F56919C" w14:textId="77777777" w:rsidR="00F62633" w:rsidRPr="00F62633" w:rsidRDefault="00F62633" w:rsidP="00F62633">
            <w:pPr>
              <w:rPr>
                <w:sz w:val="20"/>
                <w:szCs w:val="20"/>
              </w:rPr>
            </w:pPr>
            <w:r w:rsidRPr="00F62633">
              <w:rPr>
                <w:sz w:val="20"/>
                <w:szCs w:val="20"/>
              </w:rPr>
              <w:lastRenderedPageBreak/>
              <w:t xml:space="preserve">Coordination multi-niveaux et </w:t>
            </w:r>
            <w:proofErr w:type="spellStart"/>
            <w:r w:rsidRPr="00F62633">
              <w:rPr>
                <w:sz w:val="20"/>
                <w:szCs w:val="20"/>
              </w:rPr>
              <w:t>inter-sectorielle</w:t>
            </w:r>
            <w:proofErr w:type="spellEnd"/>
            <w:r w:rsidRPr="00F62633">
              <w:rPr>
                <w:sz w:val="20"/>
                <w:szCs w:val="20"/>
              </w:rPr>
              <w:t xml:space="preserve"> (par exemple, coordination avec le gouvernement national, ou entre départements et parties prenantes au sein de la même ville/région)</w:t>
            </w:r>
          </w:p>
        </w:tc>
        <w:tc>
          <w:tcPr>
            <w:tcW w:w="0" w:type="auto"/>
            <w:shd w:val="clear" w:color="auto" w:fill="auto"/>
            <w:tcMar>
              <w:top w:w="60" w:type="dxa"/>
              <w:left w:w="300" w:type="dxa"/>
              <w:bottom w:w="60" w:type="dxa"/>
              <w:right w:w="0" w:type="dxa"/>
            </w:tcMar>
            <w:vAlign w:val="center"/>
            <w:hideMark/>
          </w:tcPr>
          <w:p w14:paraId="771CE808"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2AFE7D5C"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001BEF0B"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4AAE2A73"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169F5320" w14:textId="77777777" w:rsidR="00F62633" w:rsidRPr="00F62633" w:rsidRDefault="00F62633" w:rsidP="00F62633">
            <w:pPr>
              <w:rPr>
                <w:sz w:val="20"/>
                <w:szCs w:val="20"/>
              </w:rPr>
            </w:pPr>
            <w:r w:rsidRPr="00F62633">
              <w:rPr>
                <w:sz w:val="20"/>
                <w:szCs w:val="20"/>
              </w:rPr>
              <w:t>5</w:t>
            </w:r>
          </w:p>
        </w:tc>
        <w:tc>
          <w:tcPr>
            <w:tcW w:w="2217" w:type="dxa"/>
            <w:shd w:val="clear" w:color="auto" w:fill="auto"/>
            <w:tcMar>
              <w:top w:w="60" w:type="dxa"/>
              <w:left w:w="300" w:type="dxa"/>
              <w:bottom w:w="60" w:type="dxa"/>
              <w:right w:w="0" w:type="dxa"/>
            </w:tcMar>
            <w:vAlign w:val="center"/>
            <w:hideMark/>
          </w:tcPr>
          <w:p w14:paraId="7944B036" w14:textId="77777777" w:rsidR="00F62633" w:rsidRPr="00F62633" w:rsidRDefault="00F62633" w:rsidP="00F62633">
            <w:pPr>
              <w:rPr>
                <w:sz w:val="20"/>
                <w:szCs w:val="20"/>
              </w:rPr>
            </w:pPr>
            <w:r w:rsidRPr="00F62633">
              <w:rPr>
                <w:sz w:val="20"/>
                <w:szCs w:val="20"/>
              </w:rPr>
              <w:t>Sans réponse</w:t>
            </w:r>
          </w:p>
        </w:tc>
      </w:tr>
      <w:tr w:rsidR="00F62633" w:rsidRPr="00F62633" w14:paraId="627200E1" w14:textId="77777777" w:rsidTr="00F77045">
        <w:tc>
          <w:tcPr>
            <w:tcW w:w="8931" w:type="dxa"/>
            <w:shd w:val="clear" w:color="auto" w:fill="auto"/>
            <w:tcMar>
              <w:top w:w="60" w:type="dxa"/>
              <w:left w:w="120" w:type="dxa"/>
              <w:bottom w:w="60" w:type="dxa"/>
              <w:right w:w="120" w:type="dxa"/>
            </w:tcMar>
            <w:vAlign w:val="center"/>
            <w:hideMark/>
          </w:tcPr>
          <w:p w14:paraId="51E4009A" w14:textId="77777777" w:rsidR="00F62633" w:rsidRPr="00F62633" w:rsidRDefault="00F62633" w:rsidP="00F62633">
            <w:pPr>
              <w:rPr>
                <w:sz w:val="20"/>
                <w:szCs w:val="20"/>
              </w:rPr>
            </w:pPr>
            <w:r w:rsidRPr="00F62633">
              <w:rPr>
                <w:sz w:val="20"/>
                <w:szCs w:val="20"/>
              </w:rPr>
              <w:t>Inclusivité et participation (par exemple, engagement civique et participation du public à la prise de décision)</w:t>
            </w:r>
          </w:p>
        </w:tc>
        <w:tc>
          <w:tcPr>
            <w:tcW w:w="0" w:type="auto"/>
            <w:shd w:val="clear" w:color="auto" w:fill="auto"/>
            <w:tcMar>
              <w:top w:w="60" w:type="dxa"/>
              <w:left w:w="300" w:type="dxa"/>
              <w:bottom w:w="60" w:type="dxa"/>
              <w:right w:w="0" w:type="dxa"/>
            </w:tcMar>
            <w:vAlign w:val="center"/>
            <w:hideMark/>
          </w:tcPr>
          <w:p w14:paraId="32F7F55A"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6D8C5CA1"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3CCA6BA6"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3C908D28"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108406CF" w14:textId="77777777" w:rsidR="00F62633" w:rsidRPr="00F62633" w:rsidRDefault="00F62633" w:rsidP="00F62633">
            <w:pPr>
              <w:rPr>
                <w:sz w:val="20"/>
                <w:szCs w:val="20"/>
              </w:rPr>
            </w:pPr>
            <w:r w:rsidRPr="00F62633">
              <w:rPr>
                <w:sz w:val="20"/>
                <w:szCs w:val="20"/>
              </w:rPr>
              <w:t>5</w:t>
            </w:r>
          </w:p>
        </w:tc>
        <w:tc>
          <w:tcPr>
            <w:tcW w:w="2217" w:type="dxa"/>
            <w:shd w:val="clear" w:color="auto" w:fill="auto"/>
            <w:tcMar>
              <w:top w:w="60" w:type="dxa"/>
              <w:left w:w="300" w:type="dxa"/>
              <w:bottom w:w="60" w:type="dxa"/>
              <w:right w:w="0" w:type="dxa"/>
            </w:tcMar>
            <w:vAlign w:val="center"/>
            <w:hideMark/>
          </w:tcPr>
          <w:p w14:paraId="3405ED6B" w14:textId="77777777" w:rsidR="00F62633" w:rsidRPr="00F62633" w:rsidRDefault="00F62633" w:rsidP="00F62633">
            <w:pPr>
              <w:rPr>
                <w:sz w:val="20"/>
                <w:szCs w:val="20"/>
              </w:rPr>
            </w:pPr>
            <w:r w:rsidRPr="00F62633">
              <w:rPr>
                <w:sz w:val="20"/>
                <w:szCs w:val="20"/>
              </w:rPr>
              <w:t>Sans réponse</w:t>
            </w:r>
          </w:p>
        </w:tc>
      </w:tr>
      <w:tr w:rsidR="00F62633" w:rsidRPr="00F62633" w14:paraId="216B91F0" w14:textId="77777777" w:rsidTr="00F77045">
        <w:tc>
          <w:tcPr>
            <w:tcW w:w="8931" w:type="dxa"/>
            <w:shd w:val="clear" w:color="auto" w:fill="auto"/>
            <w:tcMar>
              <w:top w:w="60" w:type="dxa"/>
              <w:left w:w="120" w:type="dxa"/>
              <w:bottom w:w="60" w:type="dxa"/>
              <w:right w:w="120" w:type="dxa"/>
            </w:tcMar>
            <w:vAlign w:val="center"/>
            <w:hideMark/>
          </w:tcPr>
          <w:p w14:paraId="4A989DDD" w14:textId="77777777" w:rsidR="00F62633" w:rsidRPr="00F62633" w:rsidRDefault="00F62633" w:rsidP="00F62633">
            <w:pPr>
              <w:rPr>
                <w:sz w:val="20"/>
                <w:szCs w:val="20"/>
              </w:rPr>
            </w:pPr>
            <w:r w:rsidRPr="00F62633">
              <w:rPr>
                <w:sz w:val="20"/>
                <w:szCs w:val="20"/>
              </w:rPr>
              <w:t>Responsabilité, transparence et intégrité du secteur public (par exemple, contrôle de la corruption)</w:t>
            </w:r>
          </w:p>
        </w:tc>
        <w:tc>
          <w:tcPr>
            <w:tcW w:w="0" w:type="auto"/>
            <w:shd w:val="clear" w:color="auto" w:fill="auto"/>
            <w:tcMar>
              <w:top w:w="60" w:type="dxa"/>
              <w:left w:w="300" w:type="dxa"/>
              <w:bottom w:w="60" w:type="dxa"/>
              <w:right w:w="0" w:type="dxa"/>
            </w:tcMar>
            <w:vAlign w:val="center"/>
            <w:hideMark/>
          </w:tcPr>
          <w:p w14:paraId="5BED173A"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31A0F426"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06C314C0"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4FFAD0C"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5F9E47AD" w14:textId="77777777" w:rsidR="00F62633" w:rsidRPr="00F62633" w:rsidRDefault="00F62633" w:rsidP="00F62633">
            <w:pPr>
              <w:rPr>
                <w:sz w:val="20"/>
                <w:szCs w:val="20"/>
              </w:rPr>
            </w:pPr>
            <w:r w:rsidRPr="00F62633">
              <w:rPr>
                <w:sz w:val="20"/>
                <w:szCs w:val="20"/>
              </w:rPr>
              <w:t>5</w:t>
            </w:r>
          </w:p>
        </w:tc>
        <w:tc>
          <w:tcPr>
            <w:tcW w:w="2217" w:type="dxa"/>
            <w:shd w:val="clear" w:color="auto" w:fill="auto"/>
            <w:tcMar>
              <w:top w:w="60" w:type="dxa"/>
              <w:left w:w="300" w:type="dxa"/>
              <w:bottom w:w="60" w:type="dxa"/>
              <w:right w:w="0" w:type="dxa"/>
            </w:tcMar>
            <w:vAlign w:val="center"/>
            <w:hideMark/>
          </w:tcPr>
          <w:p w14:paraId="56309907" w14:textId="77777777" w:rsidR="00F62633" w:rsidRPr="00F62633" w:rsidRDefault="00F62633" w:rsidP="00F62633">
            <w:pPr>
              <w:rPr>
                <w:sz w:val="20"/>
                <w:szCs w:val="20"/>
              </w:rPr>
            </w:pPr>
            <w:r w:rsidRPr="00F62633">
              <w:rPr>
                <w:sz w:val="20"/>
                <w:szCs w:val="20"/>
              </w:rPr>
              <w:t>Sans réponse</w:t>
            </w:r>
          </w:p>
        </w:tc>
      </w:tr>
    </w:tbl>
    <w:p w14:paraId="7F70889D" w14:textId="77777777" w:rsidR="0002007B" w:rsidRDefault="0002007B" w:rsidP="00F62633">
      <w:pPr>
        <w:rPr>
          <w:sz w:val="20"/>
          <w:szCs w:val="20"/>
        </w:rPr>
      </w:pPr>
    </w:p>
    <w:p w14:paraId="36CA6959" w14:textId="190F6A5F" w:rsidR="00F62633" w:rsidRPr="00F62633" w:rsidRDefault="00F62633" w:rsidP="00F62633">
      <w:pPr>
        <w:rPr>
          <w:sz w:val="20"/>
          <w:szCs w:val="20"/>
        </w:rPr>
      </w:pPr>
      <w:r w:rsidRPr="0002007B">
        <w:rPr>
          <w:b/>
          <w:bCs/>
          <w:sz w:val="20"/>
          <w:szCs w:val="20"/>
        </w:rPr>
        <w:t>29</w:t>
      </w:r>
      <w:r w:rsidRPr="00F62633">
        <w:rPr>
          <w:sz w:val="20"/>
          <w:szCs w:val="20"/>
        </w:rPr>
        <w:t>. Veuillez évaluer l'impact de vos projets de CDD sur chaque ODD dans votre ville/région.</w:t>
      </w:r>
    </w:p>
    <w:p w14:paraId="0E3847EA" w14:textId="77777777" w:rsidR="00F62633" w:rsidRPr="00F62633" w:rsidRDefault="00F62633" w:rsidP="00F62633">
      <w:pPr>
        <w:rPr>
          <w:sz w:val="20"/>
          <w:szCs w:val="20"/>
        </w:rPr>
      </w:pPr>
      <w:r w:rsidRPr="00F62633">
        <w:rPr>
          <w:sz w:val="20"/>
          <w:szCs w:val="20"/>
        </w:rPr>
        <w:t xml:space="preserve">Échelle de 1 à </w:t>
      </w:r>
      <w:proofErr w:type="gramStart"/>
      <w:r w:rsidRPr="00F62633">
        <w:rPr>
          <w:sz w:val="20"/>
          <w:szCs w:val="20"/>
        </w:rPr>
        <w:t>5:</w:t>
      </w:r>
      <w:proofErr w:type="gramEnd"/>
      <w:r w:rsidRPr="00F62633">
        <w:rPr>
          <w:sz w:val="20"/>
          <w:szCs w:val="20"/>
        </w:rPr>
        <w:t xml:space="preserve"> 1 = Aucun impact positif, 5 = Impact positif très élevé, Sans réponse = Non applicable</w:t>
      </w:r>
    </w:p>
    <w:tbl>
      <w:tblPr>
        <w:tblW w:w="14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5" w:type="dxa"/>
          <w:left w:w="15" w:type="dxa"/>
          <w:bottom w:w="225" w:type="dxa"/>
          <w:right w:w="15" w:type="dxa"/>
        </w:tblCellMar>
        <w:tblLook w:val="04A0" w:firstRow="1" w:lastRow="0" w:firstColumn="1" w:lastColumn="0" w:noHBand="0" w:noVBand="1"/>
      </w:tblPr>
      <w:tblGrid>
        <w:gridCol w:w="7372"/>
        <w:gridCol w:w="852"/>
        <w:gridCol w:w="851"/>
        <w:gridCol w:w="851"/>
        <w:gridCol w:w="851"/>
        <w:gridCol w:w="851"/>
        <w:gridCol w:w="2917"/>
      </w:tblGrid>
      <w:tr w:rsidR="00F62633" w:rsidRPr="00F62633" w14:paraId="7F6692E0" w14:textId="77777777" w:rsidTr="00F77045">
        <w:trPr>
          <w:tblHeader/>
        </w:trPr>
        <w:tc>
          <w:tcPr>
            <w:tcW w:w="7371" w:type="dxa"/>
            <w:shd w:val="clear" w:color="auto" w:fill="auto"/>
            <w:tcMar>
              <w:top w:w="60" w:type="dxa"/>
              <w:left w:w="120" w:type="dxa"/>
              <w:bottom w:w="60" w:type="dxa"/>
              <w:right w:w="120" w:type="dxa"/>
            </w:tcMar>
            <w:hideMark/>
          </w:tcPr>
          <w:p w14:paraId="202B818D" w14:textId="77777777" w:rsidR="00F62633" w:rsidRPr="00F62633" w:rsidRDefault="00F62633" w:rsidP="00F62633">
            <w:pPr>
              <w:rPr>
                <w:sz w:val="20"/>
                <w:szCs w:val="20"/>
              </w:rPr>
            </w:pPr>
          </w:p>
        </w:tc>
        <w:tc>
          <w:tcPr>
            <w:tcW w:w="0" w:type="auto"/>
            <w:shd w:val="clear" w:color="auto" w:fill="auto"/>
            <w:tcMar>
              <w:top w:w="60" w:type="dxa"/>
              <w:left w:w="120" w:type="dxa"/>
              <w:bottom w:w="60" w:type="dxa"/>
              <w:right w:w="120" w:type="dxa"/>
            </w:tcMar>
            <w:vAlign w:val="bottom"/>
            <w:hideMark/>
          </w:tcPr>
          <w:p w14:paraId="4015B1C6" w14:textId="77777777" w:rsidR="00F62633" w:rsidRPr="00F62633" w:rsidRDefault="00F62633" w:rsidP="00F62633">
            <w:pPr>
              <w:rPr>
                <w:b/>
                <w:bCs/>
                <w:sz w:val="20"/>
                <w:szCs w:val="20"/>
              </w:rPr>
            </w:pPr>
            <w:r w:rsidRPr="00F62633">
              <w:rPr>
                <w:b/>
                <w:bCs/>
                <w:sz w:val="20"/>
                <w:szCs w:val="20"/>
              </w:rPr>
              <w:t>1</w:t>
            </w:r>
          </w:p>
        </w:tc>
        <w:tc>
          <w:tcPr>
            <w:tcW w:w="0" w:type="auto"/>
            <w:shd w:val="clear" w:color="auto" w:fill="auto"/>
            <w:tcMar>
              <w:top w:w="60" w:type="dxa"/>
              <w:left w:w="120" w:type="dxa"/>
              <w:bottom w:w="60" w:type="dxa"/>
              <w:right w:w="120" w:type="dxa"/>
            </w:tcMar>
            <w:vAlign w:val="bottom"/>
            <w:hideMark/>
          </w:tcPr>
          <w:p w14:paraId="1B51D193" w14:textId="77777777" w:rsidR="00F62633" w:rsidRPr="00F62633" w:rsidRDefault="00F62633" w:rsidP="00F62633">
            <w:pPr>
              <w:rPr>
                <w:b/>
                <w:bCs/>
                <w:sz w:val="20"/>
                <w:szCs w:val="20"/>
              </w:rPr>
            </w:pPr>
            <w:r w:rsidRPr="00F62633">
              <w:rPr>
                <w:b/>
                <w:bCs/>
                <w:sz w:val="20"/>
                <w:szCs w:val="20"/>
              </w:rPr>
              <w:t>2</w:t>
            </w:r>
          </w:p>
        </w:tc>
        <w:tc>
          <w:tcPr>
            <w:tcW w:w="0" w:type="auto"/>
            <w:shd w:val="clear" w:color="auto" w:fill="auto"/>
            <w:tcMar>
              <w:top w:w="60" w:type="dxa"/>
              <w:left w:w="120" w:type="dxa"/>
              <w:bottom w:w="60" w:type="dxa"/>
              <w:right w:w="120" w:type="dxa"/>
            </w:tcMar>
            <w:vAlign w:val="bottom"/>
            <w:hideMark/>
          </w:tcPr>
          <w:p w14:paraId="2CE1A34F" w14:textId="77777777" w:rsidR="00F62633" w:rsidRPr="00F62633" w:rsidRDefault="00F62633" w:rsidP="00F62633">
            <w:pPr>
              <w:rPr>
                <w:b/>
                <w:bCs/>
                <w:sz w:val="20"/>
                <w:szCs w:val="20"/>
              </w:rPr>
            </w:pPr>
            <w:r w:rsidRPr="00F62633">
              <w:rPr>
                <w:b/>
                <w:bCs/>
                <w:sz w:val="20"/>
                <w:szCs w:val="20"/>
              </w:rPr>
              <w:t>3</w:t>
            </w:r>
          </w:p>
        </w:tc>
        <w:tc>
          <w:tcPr>
            <w:tcW w:w="0" w:type="auto"/>
            <w:shd w:val="clear" w:color="auto" w:fill="auto"/>
            <w:tcMar>
              <w:top w:w="60" w:type="dxa"/>
              <w:left w:w="120" w:type="dxa"/>
              <w:bottom w:w="60" w:type="dxa"/>
              <w:right w:w="120" w:type="dxa"/>
            </w:tcMar>
            <w:vAlign w:val="bottom"/>
            <w:hideMark/>
          </w:tcPr>
          <w:p w14:paraId="6742DC4C" w14:textId="77777777" w:rsidR="00F62633" w:rsidRPr="00F62633" w:rsidRDefault="00F62633" w:rsidP="00F62633">
            <w:pPr>
              <w:rPr>
                <w:b/>
                <w:bCs/>
                <w:sz w:val="20"/>
                <w:szCs w:val="20"/>
              </w:rPr>
            </w:pPr>
            <w:r w:rsidRPr="00F62633">
              <w:rPr>
                <w:b/>
                <w:bCs/>
                <w:sz w:val="20"/>
                <w:szCs w:val="20"/>
              </w:rPr>
              <w:t>4</w:t>
            </w:r>
          </w:p>
        </w:tc>
        <w:tc>
          <w:tcPr>
            <w:tcW w:w="0" w:type="auto"/>
            <w:shd w:val="clear" w:color="auto" w:fill="auto"/>
            <w:tcMar>
              <w:top w:w="60" w:type="dxa"/>
              <w:left w:w="120" w:type="dxa"/>
              <w:bottom w:w="60" w:type="dxa"/>
              <w:right w:w="120" w:type="dxa"/>
            </w:tcMar>
            <w:vAlign w:val="bottom"/>
            <w:hideMark/>
          </w:tcPr>
          <w:p w14:paraId="0B0A3E35" w14:textId="77777777" w:rsidR="00F62633" w:rsidRPr="00F62633" w:rsidRDefault="00F62633" w:rsidP="00F62633">
            <w:pPr>
              <w:rPr>
                <w:b/>
                <w:bCs/>
                <w:sz w:val="20"/>
                <w:szCs w:val="20"/>
              </w:rPr>
            </w:pPr>
            <w:r w:rsidRPr="00F62633">
              <w:rPr>
                <w:b/>
                <w:bCs/>
                <w:sz w:val="20"/>
                <w:szCs w:val="20"/>
              </w:rPr>
              <w:t>5</w:t>
            </w:r>
          </w:p>
        </w:tc>
        <w:tc>
          <w:tcPr>
            <w:tcW w:w="0" w:type="auto"/>
            <w:shd w:val="clear" w:color="auto" w:fill="auto"/>
            <w:tcMar>
              <w:top w:w="60" w:type="dxa"/>
              <w:left w:w="120" w:type="dxa"/>
              <w:bottom w:w="60" w:type="dxa"/>
              <w:right w:w="120" w:type="dxa"/>
            </w:tcMar>
            <w:vAlign w:val="bottom"/>
            <w:hideMark/>
          </w:tcPr>
          <w:p w14:paraId="23012EA1" w14:textId="77777777" w:rsidR="00F62633" w:rsidRPr="00F62633" w:rsidRDefault="00F62633" w:rsidP="00F62633">
            <w:pPr>
              <w:rPr>
                <w:b/>
                <w:bCs/>
                <w:sz w:val="20"/>
                <w:szCs w:val="20"/>
              </w:rPr>
            </w:pPr>
            <w:r w:rsidRPr="00F62633">
              <w:rPr>
                <w:b/>
                <w:bCs/>
                <w:sz w:val="20"/>
                <w:szCs w:val="20"/>
              </w:rPr>
              <w:t>Sans réponse</w:t>
            </w:r>
          </w:p>
        </w:tc>
      </w:tr>
      <w:tr w:rsidR="00F62633" w:rsidRPr="00F62633" w14:paraId="401282DC" w14:textId="77777777" w:rsidTr="00F77045">
        <w:tc>
          <w:tcPr>
            <w:tcW w:w="7371" w:type="dxa"/>
            <w:shd w:val="clear" w:color="auto" w:fill="auto"/>
            <w:tcMar>
              <w:top w:w="60" w:type="dxa"/>
              <w:left w:w="120" w:type="dxa"/>
              <w:bottom w:w="60" w:type="dxa"/>
              <w:right w:w="120" w:type="dxa"/>
            </w:tcMar>
            <w:vAlign w:val="center"/>
            <w:hideMark/>
          </w:tcPr>
          <w:p w14:paraId="1D1DAB04" w14:textId="77777777" w:rsidR="00F62633" w:rsidRPr="00F62633" w:rsidRDefault="00F62633" w:rsidP="00F62633">
            <w:pPr>
              <w:rPr>
                <w:sz w:val="20"/>
                <w:szCs w:val="20"/>
              </w:rPr>
            </w:pPr>
            <w:r w:rsidRPr="00F62633">
              <w:rPr>
                <w:sz w:val="20"/>
                <w:szCs w:val="20"/>
              </w:rPr>
              <w:t>ODD 1 - Pas de pauvreté</w:t>
            </w:r>
          </w:p>
        </w:tc>
        <w:tc>
          <w:tcPr>
            <w:tcW w:w="0" w:type="auto"/>
            <w:shd w:val="clear" w:color="auto" w:fill="auto"/>
            <w:tcMar>
              <w:top w:w="60" w:type="dxa"/>
              <w:left w:w="300" w:type="dxa"/>
              <w:bottom w:w="60" w:type="dxa"/>
              <w:right w:w="0" w:type="dxa"/>
            </w:tcMar>
            <w:vAlign w:val="center"/>
            <w:hideMark/>
          </w:tcPr>
          <w:p w14:paraId="163673E0"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42080D6D"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49F7D927"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44527CBE"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2B885B1E"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291C5C6D" w14:textId="77777777" w:rsidR="00F62633" w:rsidRPr="00F62633" w:rsidRDefault="00F62633" w:rsidP="00F62633">
            <w:pPr>
              <w:rPr>
                <w:sz w:val="20"/>
                <w:szCs w:val="20"/>
              </w:rPr>
            </w:pPr>
            <w:r w:rsidRPr="00F62633">
              <w:rPr>
                <w:sz w:val="20"/>
                <w:szCs w:val="20"/>
              </w:rPr>
              <w:t>Sans réponse</w:t>
            </w:r>
          </w:p>
        </w:tc>
      </w:tr>
      <w:tr w:rsidR="00F62633" w:rsidRPr="00F62633" w14:paraId="4FCE982C" w14:textId="77777777" w:rsidTr="00F77045">
        <w:tc>
          <w:tcPr>
            <w:tcW w:w="7371" w:type="dxa"/>
            <w:shd w:val="clear" w:color="auto" w:fill="auto"/>
            <w:tcMar>
              <w:top w:w="60" w:type="dxa"/>
              <w:left w:w="120" w:type="dxa"/>
              <w:bottom w:w="60" w:type="dxa"/>
              <w:right w:w="120" w:type="dxa"/>
            </w:tcMar>
            <w:vAlign w:val="center"/>
            <w:hideMark/>
          </w:tcPr>
          <w:p w14:paraId="213313C8" w14:textId="77777777" w:rsidR="00F62633" w:rsidRPr="00F62633" w:rsidRDefault="00F62633" w:rsidP="00F62633">
            <w:pPr>
              <w:rPr>
                <w:sz w:val="20"/>
                <w:szCs w:val="20"/>
              </w:rPr>
            </w:pPr>
            <w:r w:rsidRPr="00F62633">
              <w:rPr>
                <w:sz w:val="20"/>
                <w:szCs w:val="20"/>
              </w:rPr>
              <w:t>ODD 2 - Faim « zéro »</w:t>
            </w:r>
          </w:p>
        </w:tc>
        <w:tc>
          <w:tcPr>
            <w:tcW w:w="0" w:type="auto"/>
            <w:shd w:val="clear" w:color="auto" w:fill="auto"/>
            <w:tcMar>
              <w:top w:w="60" w:type="dxa"/>
              <w:left w:w="300" w:type="dxa"/>
              <w:bottom w:w="60" w:type="dxa"/>
              <w:right w:w="0" w:type="dxa"/>
            </w:tcMar>
            <w:vAlign w:val="center"/>
            <w:hideMark/>
          </w:tcPr>
          <w:p w14:paraId="3F8A9BAD"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43830248"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13FB541C"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2BD66262"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5A890385"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5558EED1" w14:textId="77777777" w:rsidR="00F62633" w:rsidRPr="00F62633" w:rsidRDefault="00F62633" w:rsidP="00F62633">
            <w:pPr>
              <w:rPr>
                <w:sz w:val="20"/>
                <w:szCs w:val="20"/>
              </w:rPr>
            </w:pPr>
            <w:r w:rsidRPr="00F62633">
              <w:rPr>
                <w:sz w:val="20"/>
                <w:szCs w:val="20"/>
              </w:rPr>
              <w:t>Sans réponse</w:t>
            </w:r>
          </w:p>
        </w:tc>
      </w:tr>
      <w:tr w:rsidR="00F62633" w:rsidRPr="00F62633" w14:paraId="422D1190" w14:textId="77777777" w:rsidTr="00F77045">
        <w:tc>
          <w:tcPr>
            <w:tcW w:w="7371" w:type="dxa"/>
            <w:shd w:val="clear" w:color="auto" w:fill="auto"/>
            <w:tcMar>
              <w:top w:w="60" w:type="dxa"/>
              <w:left w:w="120" w:type="dxa"/>
              <w:bottom w:w="60" w:type="dxa"/>
              <w:right w:w="120" w:type="dxa"/>
            </w:tcMar>
            <w:vAlign w:val="center"/>
            <w:hideMark/>
          </w:tcPr>
          <w:p w14:paraId="43B0BE6E" w14:textId="77777777" w:rsidR="00F62633" w:rsidRPr="00F62633" w:rsidRDefault="00F62633" w:rsidP="00F62633">
            <w:pPr>
              <w:rPr>
                <w:sz w:val="20"/>
                <w:szCs w:val="20"/>
              </w:rPr>
            </w:pPr>
            <w:r w:rsidRPr="00F62633">
              <w:rPr>
                <w:sz w:val="20"/>
                <w:szCs w:val="20"/>
              </w:rPr>
              <w:t>ODD 3 - Bonne santé et bien-être</w:t>
            </w:r>
          </w:p>
        </w:tc>
        <w:tc>
          <w:tcPr>
            <w:tcW w:w="0" w:type="auto"/>
            <w:shd w:val="clear" w:color="auto" w:fill="auto"/>
            <w:tcMar>
              <w:top w:w="60" w:type="dxa"/>
              <w:left w:w="300" w:type="dxa"/>
              <w:bottom w:w="60" w:type="dxa"/>
              <w:right w:w="0" w:type="dxa"/>
            </w:tcMar>
            <w:vAlign w:val="center"/>
            <w:hideMark/>
          </w:tcPr>
          <w:p w14:paraId="6E8651C2"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31FB6A7A"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15308C7C"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28A3370"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0AE4009F"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67F87854" w14:textId="77777777" w:rsidR="00F62633" w:rsidRPr="00F62633" w:rsidRDefault="00F62633" w:rsidP="00F62633">
            <w:pPr>
              <w:rPr>
                <w:sz w:val="20"/>
                <w:szCs w:val="20"/>
              </w:rPr>
            </w:pPr>
            <w:r w:rsidRPr="00F62633">
              <w:rPr>
                <w:sz w:val="20"/>
                <w:szCs w:val="20"/>
              </w:rPr>
              <w:t>Sans réponse</w:t>
            </w:r>
          </w:p>
        </w:tc>
      </w:tr>
      <w:tr w:rsidR="00F62633" w:rsidRPr="00F62633" w14:paraId="24217075" w14:textId="77777777" w:rsidTr="00F77045">
        <w:tc>
          <w:tcPr>
            <w:tcW w:w="7371" w:type="dxa"/>
            <w:shd w:val="clear" w:color="auto" w:fill="auto"/>
            <w:tcMar>
              <w:top w:w="60" w:type="dxa"/>
              <w:left w:w="120" w:type="dxa"/>
              <w:bottom w:w="60" w:type="dxa"/>
              <w:right w:w="120" w:type="dxa"/>
            </w:tcMar>
            <w:vAlign w:val="center"/>
            <w:hideMark/>
          </w:tcPr>
          <w:p w14:paraId="560790CF" w14:textId="77777777" w:rsidR="00F62633" w:rsidRPr="00F62633" w:rsidRDefault="00F62633" w:rsidP="00F62633">
            <w:pPr>
              <w:rPr>
                <w:sz w:val="20"/>
                <w:szCs w:val="20"/>
              </w:rPr>
            </w:pPr>
            <w:r w:rsidRPr="00F62633">
              <w:rPr>
                <w:sz w:val="20"/>
                <w:szCs w:val="20"/>
              </w:rPr>
              <w:t>ODD 4 - Éducation de qualité</w:t>
            </w:r>
          </w:p>
        </w:tc>
        <w:tc>
          <w:tcPr>
            <w:tcW w:w="0" w:type="auto"/>
            <w:shd w:val="clear" w:color="auto" w:fill="auto"/>
            <w:tcMar>
              <w:top w:w="60" w:type="dxa"/>
              <w:left w:w="300" w:type="dxa"/>
              <w:bottom w:w="60" w:type="dxa"/>
              <w:right w:w="0" w:type="dxa"/>
            </w:tcMar>
            <w:vAlign w:val="center"/>
            <w:hideMark/>
          </w:tcPr>
          <w:p w14:paraId="7B4B4AAF"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127D1496"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638B7F74"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79A5717C"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5AFF94E9"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1A009A05" w14:textId="77777777" w:rsidR="00F62633" w:rsidRPr="00F62633" w:rsidRDefault="00F62633" w:rsidP="00F62633">
            <w:pPr>
              <w:rPr>
                <w:sz w:val="20"/>
                <w:szCs w:val="20"/>
              </w:rPr>
            </w:pPr>
            <w:r w:rsidRPr="00F62633">
              <w:rPr>
                <w:sz w:val="20"/>
                <w:szCs w:val="20"/>
              </w:rPr>
              <w:t>Sans réponse</w:t>
            </w:r>
          </w:p>
        </w:tc>
      </w:tr>
      <w:tr w:rsidR="00F62633" w:rsidRPr="00F62633" w14:paraId="4EA78078" w14:textId="77777777" w:rsidTr="00F77045">
        <w:tc>
          <w:tcPr>
            <w:tcW w:w="7371" w:type="dxa"/>
            <w:shd w:val="clear" w:color="auto" w:fill="auto"/>
            <w:tcMar>
              <w:top w:w="60" w:type="dxa"/>
              <w:left w:w="120" w:type="dxa"/>
              <w:bottom w:w="60" w:type="dxa"/>
              <w:right w:w="120" w:type="dxa"/>
            </w:tcMar>
            <w:vAlign w:val="center"/>
            <w:hideMark/>
          </w:tcPr>
          <w:p w14:paraId="31E40CA6" w14:textId="77777777" w:rsidR="00F62633" w:rsidRPr="00F62633" w:rsidRDefault="00F62633" w:rsidP="00F62633">
            <w:pPr>
              <w:rPr>
                <w:sz w:val="20"/>
                <w:szCs w:val="20"/>
              </w:rPr>
            </w:pPr>
            <w:r w:rsidRPr="00F62633">
              <w:rPr>
                <w:sz w:val="20"/>
                <w:szCs w:val="20"/>
              </w:rPr>
              <w:t>ODD 5 - Égalité entre les sexes</w:t>
            </w:r>
          </w:p>
        </w:tc>
        <w:tc>
          <w:tcPr>
            <w:tcW w:w="0" w:type="auto"/>
            <w:shd w:val="clear" w:color="auto" w:fill="auto"/>
            <w:tcMar>
              <w:top w:w="60" w:type="dxa"/>
              <w:left w:w="300" w:type="dxa"/>
              <w:bottom w:w="60" w:type="dxa"/>
              <w:right w:w="0" w:type="dxa"/>
            </w:tcMar>
            <w:vAlign w:val="center"/>
            <w:hideMark/>
          </w:tcPr>
          <w:p w14:paraId="14C61579"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0E327C48"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41D687E9"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5E28C07F"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5C6DB395"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778F4719" w14:textId="77777777" w:rsidR="00F62633" w:rsidRPr="00F62633" w:rsidRDefault="00F62633" w:rsidP="00F62633">
            <w:pPr>
              <w:rPr>
                <w:sz w:val="20"/>
                <w:szCs w:val="20"/>
              </w:rPr>
            </w:pPr>
            <w:r w:rsidRPr="00F62633">
              <w:rPr>
                <w:sz w:val="20"/>
                <w:szCs w:val="20"/>
              </w:rPr>
              <w:t>Sans réponse</w:t>
            </w:r>
          </w:p>
        </w:tc>
      </w:tr>
      <w:tr w:rsidR="00F62633" w:rsidRPr="00F62633" w14:paraId="3EDAE477" w14:textId="77777777" w:rsidTr="00F77045">
        <w:tc>
          <w:tcPr>
            <w:tcW w:w="7371" w:type="dxa"/>
            <w:shd w:val="clear" w:color="auto" w:fill="auto"/>
            <w:tcMar>
              <w:top w:w="60" w:type="dxa"/>
              <w:left w:w="120" w:type="dxa"/>
              <w:bottom w:w="60" w:type="dxa"/>
              <w:right w:w="120" w:type="dxa"/>
            </w:tcMar>
            <w:vAlign w:val="center"/>
            <w:hideMark/>
          </w:tcPr>
          <w:p w14:paraId="0AF85523" w14:textId="77777777" w:rsidR="00F62633" w:rsidRPr="00F62633" w:rsidRDefault="00F62633" w:rsidP="00F62633">
            <w:pPr>
              <w:rPr>
                <w:sz w:val="20"/>
                <w:szCs w:val="20"/>
              </w:rPr>
            </w:pPr>
            <w:r w:rsidRPr="00F62633">
              <w:rPr>
                <w:sz w:val="20"/>
                <w:szCs w:val="20"/>
              </w:rPr>
              <w:t>ODD 6 - Eau propre et assainissement</w:t>
            </w:r>
          </w:p>
        </w:tc>
        <w:tc>
          <w:tcPr>
            <w:tcW w:w="0" w:type="auto"/>
            <w:shd w:val="clear" w:color="auto" w:fill="auto"/>
            <w:tcMar>
              <w:top w:w="60" w:type="dxa"/>
              <w:left w:w="300" w:type="dxa"/>
              <w:bottom w:w="60" w:type="dxa"/>
              <w:right w:w="0" w:type="dxa"/>
            </w:tcMar>
            <w:vAlign w:val="center"/>
            <w:hideMark/>
          </w:tcPr>
          <w:p w14:paraId="73E6D583"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7999EC76"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21115E09"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325139CA"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7122CEE6"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5F68498F" w14:textId="77777777" w:rsidR="00F62633" w:rsidRPr="00F62633" w:rsidRDefault="00F62633" w:rsidP="00F62633">
            <w:pPr>
              <w:rPr>
                <w:sz w:val="20"/>
                <w:szCs w:val="20"/>
              </w:rPr>
            </w:pPr>
            <w:r w:rsidRPr="00F62633">
              <w:rPr>
                <w:sz w:val="20"/>
                <w:szCs w:val="20"/>
              </w:rPr>
              <w:t>Sans réponse</w:t>
            </w:r>
          </w:p>
        </w:tc>
      </w:tr>
      <w:tr w:rsidR="00F62633" w:rsidRPr="00F62633" w14:paraId="15BBEA7D" w14:textId="77777777" w:rsidTr="00F77045">
        <w:tc>
          <w:tcPr>
            <w:tcW w:w="7371" w:type="dxa"/>
            <w:shd w:val="clear" w:color="auto" w:fill="auto"/>
            <w:tcMar>
              <w:top w:w="60" w:type="dxa"/>
              <w:left w:w="120" w:type="dxa"/>
              <w:bottom w:w="60" w:type="dxa"/>
              <w:right w:w="120" w:type="dxa"/>
            </w:tcMar>
            <w:vAlign w:val="center"/>
            <w:hideMark/>
          </w:tcPr>
          <w:p w14:paraId="6E7B8A2F" w14:textId="77777777" w:rsidR="00F62633" w:rsidRPr="00F62633" w:rsidRDefault="00F62633" w:rsidP="00F62633">
            <w:pPr>
              <w:rPr>
                <w:sz w:val="20"/>
                <w:szCs w:val="20"/>
              </w:rPr>
            </w:pPr>
            <w:r w:rsidRPr="00F62633">
              <w:rPr>
                <w:sz w:val="20"/>
                <w:szCs w:val="20"/>
              </w:rPr>
              <w:t>ODD 7 - Énergie propre et d'un coût abordable</w:t>
            </w:r>
          </w:p>
        </w:tc>
        <w:tc>
          <w:tcPr>
            <w:tcW w:w="0" w:type="auto"/>
            <w:shd w:val="clear" w:color="auto" w:fill="auto"/>
            <w:tcMar>
              <w:top w:w="60" w:type="dxa"/>
              <w:left w:w="300" w:type="dxa"/>
              <w:bottom w:w="60" w:type="dxa"/>
              <w:right w:w="0" w:type="dxa"/>
            </w:tcMar>
            <w:vAlign w:val="center"/>
            <w:hideMark/>
          </w:tcPr>
          <w:p w14:paraId="14712EEE"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55220BB2"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16277E17"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41CE458"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6370A8FB"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740F9B0B" w14:textId="77777777" w:rsidR="00F62633" w:rsidRPr="00F62633" w:rsidRDefault="00F62633" w:rsidP="00F62633">
            <w:pPr>
              <w:rPr>
                <w:sz w:val="20"/>
                <w:szCs w:val="20"/>
              </w:rPr>
            </w:pPr>
            <w:r w:rsidRPr="00F62633">
              <w:rPr>
                <w:sz w:val="20"/>
                <w:szCs w:val="20"/>
              </w:rPr>
              <w:t>Sans réponse</w:t>
            </w:r>
          </w:p>
        </w:tc>
      </w:tr>
      <w:tr w:rsidR="00F62633" w:rsidRPr="00F62633" w14:paraId="7895936E" w14:textId="77777777" w:rsidTr="00F77045">
        <w:tc>
          <w:tcPr>
            <w:tcW w:w="7371" w:type="dxa"/>
            <w:shd w:val="clear" w:color="auto" w:fill="auto"/>
            <w:tcMar>
              <w:top w:w="60" w:type="dxa"/>
              <w:left w:w="120" w:type="dxa"/>
              <w:bottom w:w="60" w:type="dxa"/>
              <w:right w:w="120" w:type="dxa"/>
            </w:tcMar>
            <w:vAlign w:val="center"/>
            <w:hideMark/>
          </w:tcPr>
          <w:p w14:paraId="651F69B1" w14:textId="77777777" w:rsidR="00F62633" w:rsidRPr="00F62633" w:rsidRDefault="00F62633" w:rsidP="00F62633">
            <w:pPr>
              <w:rPr>
                <w:sz w:val="20"/>
                <w:szCs w:val="20"/>
              </w:rPr>
            </w:pPr>
            <w:r w:rsidRPr="00F62633">
              <w:rPr>
                <w:sz w:val="20"/>
                <w:szCs w:val="20"/>
              </w:rPr>
              <w:lastRenderedPageBreak/>
              <w:t>ODD 8 - Travail décent et croissance économique</w:t>
            </w:r>
          </w:p>
        </w:tc>
        <w:tc>
          <w:tcPr>
            <w:tcW w:w="0" w:type="auto"/>
            <w:shd w:val="clear" w:color="auto" w:fill="auto"/>
            <w:tcMar>
              <w:top w:w="60" w:type="dxa"/>
              <w:left w:w="300" w:type="dxa"/>
              <w:bottom w:w="60" w:type="dxa"/>
              <w:right w:w="0" w:type="dxa"/>
            </w:tcMar>
            <w:vAlign w:val="center"/>
            <w:hideMark/>
          </w:tcPr>
          <w:p w14:paraId="0126928E"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3FD1109A"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5276B492"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2EFA1510"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4B06E05A"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61D9B8DB" w14:textId="77777777" w:rsidR="00F62633" w:rsidRPr="00F62633" w:rsidRDefault="00F62633" w:rsidP="00F62633">
            <w:pPr>
              <w:rPr>
                <w:sz w:val="20"/>
                <w:szCs w:val="20"/>
              </w:rPr>
            </w:pPr>
            <w:r w:rsidRPr="00F62633">
              <w:rPr>
                <w:sz w:val="20"/>
                <w:szCs w:val="20"/>
              </w:rPr>
              <w:t>Sans réponse</w:t>
            </w:r>
          </w:p>
        </w:tc>
      </w:tr>
      <w:tr w:rsidR="00F62633" w:rsidRPr="00F62633" w14:paraId="510E904F" w14:textId="77777777" w:rsidTr="00F77045">
        <w:tc>
          <w:tcPr>
            <w:tcW w:w="7371" w:type="dxa"/>
            <w:shd w:val="clear" w:color="auto" w:fill="auto"/>
            <w:tcMar>
              <w:top w:w="60" w:type="dxa"/>
              <w:left w:w="120" w:type="dxa"/>
              <w:bottom w:w="60" w:type="dxa"/>
              <w:right w:w="120" w:type="dxa"/>
            </w:tcMar>
            <w:vAlign w:val="center"/>
            <w:hideMark/>
          </w:tcPr>
          <w:p w14:paraId="1D45D60E" w14:textId="77777777" w:rsidR="00F62633" w:rsidRPr="00F62633" w:rsidRDefault="00F62633" w:rsidP="00F62633">
            <w:pPr>
              <w:rPr>
                <w:sz w:val="20"/>
                <w:szCs w:val="20"/>
              </w:rPr>
            </w:pPr>
            <w:r w:rsidRPr="00F62633">
              <w:rPr>
                <w:sz w:val="20"/>
                <w:szCs w:val="20"/>
              </w:rPr>
              <w:t>ODD 9 - Industrie, innovation et infrastructure</w:t>
            </w:r>
          </w:p>
        </w:tc>
        <w:tc>
          <w:tcPr>
            <w:tcW w:w="0" w:type="auto"/>
            <w:shd w:val="clear" w:color="auto" w:fill="auto"/>
            <w:tcMar>
              <w:top w:w="60" w:type="dxa"/>
              <w:left w:w="300" w:type="dxa"/>
              <w:bottom w:w="60" w:type="dxa"/>
              <w:right w:w="0" w:type="dxa"/>
            </w:tcMar>
            <w:vAlign w:val="center"/>
            <w:hideMark/>
          </w:tcPr>
          <w:p w14:paraId="1B318A90"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569D87FC"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7476A7EF"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715706B"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5C865E42"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29DAFC52" w14:textId="77777777" w:rsidR="00F62633" w:rsidRPr="00F62633" w:rsidRDefault="00F62633" w:rsidP="00F62633">
            <w:pPr>
              <w:rPr>
                <w:sz w:val="20"/>
                <w:szCs w:val="20"/>
              </w:rPr>
            </w:pPr>
            <w:r w:rsidRPr="00F62633">
              <w:rPr>
                <w:sz w:val="20"/>
                <w:szCs w:val="20"/>
              </w:rPr>
              <w:t>Sans réponse</w:t>
            </w:r>
          </w:p>
        </w:tc>
      </w:tr>
      <w:tr w:rsidR="00F62633" w:rsidRPr="00F62633" w14:paraId="200287ED" w14:textId="77777777" w:rsidTr="00F77045">
        <w:tc>
          <w:tcPr>
            <w:tcW w:w="7371" w:type="dxa"/>
            <w:shd w:val="clear" w:color="auto" w:fill="auto"/>
            <w:tcMar>
              <w:top w:w="60" w:type="dxa"/>
              <w:left w:w="120" w:type="dxa"/>
              <w:bottom w:w="60" w:type="dxa"/>
              <w:right w:w="120" w:type="dxa"/>
            </w:tcMar>
            <w:vAlign w:val="center"/>
            <w:hideMark/>
          </w:tcPr>
          <w:p w14:paraId="36C2FB38" w14:textId="77777777" w:rsidR="00F62633" w:rsidRPr="00F62633" w:rsidRDefault="00F62633" w:rsidP="00F62633">
            <w:pPr>
              <w:rPr>
                <w:sz w:val="20"/>
                <w:szCs w:val="20"/>
              </w:rPr>
            </w:pPr>
            <w:r w:rsidRPr="00F62633">
              <w:rPr>
                <w:sz w:val="20"/>
                <w:szCs w:val="20"/>
              </w:rPr>
              <w:t>ODD 10 - Inégalités réduites</w:t>
            </w:r>
          </w:p>
        </w:tc>
        <w:tc>
          <w:tcPr>
            <w:tcW w:w="0" w:type="auto"/>
            <w:shd w:val="clear" w:color="auto" w:fill="auto"/>
            <w:tcMar>
              <w:top w:w="60" w:type="dxa"/>
              <w:left w:w="300" w:type="dxa"/>
              <w:bottom w:w="60" w:type="dxa"/>
              <w:right w:w="0" w:type="dxa"/>
            </w:tcMar>
            <w:vAlign w:val="center"/>
            <w:hideMark/>
          </w:tcPr>
          <w:p w14:paraId="712C68FC"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4FC47CFD"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3FFBD00D"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3A6949E8"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7445122F"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18D78B2A" w14:textId="77777777" w:rsidR="00F62633" w:rsidRPr="00F62633" w:rsidRDefault="00F62633" w:rsidP="00F62633">
            <w:pPr>
              <w:rPr>
                <w:sz w:val="20"/>
                <w:szCs w:val="20"/>
              </w:rPr>
            </w:pPr>
            <w:r w:rsidRPr="00F62633">
              <w:rPr>
                <w:sz w:val="20"/>
                <w:szCs w:val="20"/>
              </w:rPr>
              <w:t>Sans réponse</w:t>
            </w:r>
          </w:p>
        </w:tc>
      </w:tr>
      <w:tr w:rsidR="00F62633" w:rsidRPr="00F62633" w14:paraId="71F83FD0" w14:textId="77777777" w:rsidTr="00F77045">
        <w:tc>
          <w:tcPr>
            <w:tcW w:w="7371" w:type="dxa"/>
            <w:shd w:val="clear" w:color="auto" w:fill="auto"/>
            <w:tcMar>
              <w:top w:w="60" w:type="dxa"/>
              <w:left w:w="120" w:type="dxa"/>
              <w:bottom w:w="60" w:type="dxa"/>
              <w:right w:w="120" w:type="dxa"/>
            </w:tcMar>
            <w:vAlign w:val="center"/>
            <w:hideMark/>
          </w:tcPr>
          <w:p w14:paraId="1C255562" w14:textId="77777777" w:rsidR="00F62633" w:rsidRPr="00F62633" w:rsidRDefault="00F62633" w:rsidP="00F62633">
            <w:pPr>
              <w:rPr>
                <w:sz w:val="20"/>
                <w:szCs w:val="20"/>
              </w:rPr>
            </w:pPr>
            <w:r w:rsidRPr="00F62633">
              <w:rPr>
                <w:sz w:val="20"/>
                <w:szCs w:val="20"/>
              </w:rPr>
              <w:t>ODD 11 - Villes et communautés durables</w:t>
            </w:r>
          </w:p>
        </w:tc>
        <w:tc>
          <w:tcPr>
            <w:tcW w:w="0" w:type="auto"/>
            <w:shd w:val="clear" w:color="auto" w:fill="auto"/>
            <w:tcMar>
              <w:top w:w="60" w:type="dxa"/>
              <w:left w:w="300" w:type="dxa"/>
              <w:bottom w:w="60" w:type="dxa"/>
              <w:right w:w="0" w:type="dxa"/>
            </w:tcMar>
            <w:vAlign w:val="center"/>
            <w:hideMark/>
          </w:tcPr>
          <w:p w14:paraId="5F49529D"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1AF32BDA"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7DE6035D"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7C1BF753"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57EC24C3"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194B1F30" w14:textId="77777777" w:rsidR="00F62633" w:rsidRPr="00F62633" w:rsidRDefault="00F62633" w:rsidP="00F62633">
            <w:pPr>
              <w:rPr>
                <w:sz w:val="20"/>
                <w:szCs w:val="20"/>
              </w:rPr>
            </w:pPr>
            <w:r w:rsidRPr="00F62633">
              <w:rPr>
                <w:sz w:val="20"/>
                <w:szCs w:val="20"/>
              </w:rPr>
              <w:t>Sans réponse</w:t>
            </w:r>
          </w:p>
        </w:tc>
      </w:tr>
      <w:tr w:rsidR="00F62633" w:rsidRPr="00F62633" w14:paraId="09FA6841" w14:textId="77777777" w:rsidTr="00F77045">
        <w:tc>
          <w:tcPr>
            <w:tcW w:w="7371" w:type="dxa"/>
            <w:shd w:val="clear" w:color="auto" w:fill="auto"/>
            <w:tcMar>
              <w:top w:w="60" w:type="dxa"/>
              <w:left w:w="120" w:type="dxa"/>
              <w:bottom w:w="60" w:type="dxa"/>
              <w:right w:w="120" w:type="dxa"/>
            </w:tcMar>
            <w:vAlign w:val="center"/>
            <w:hideMark/>
          </w:tcPr>
          <w:p w14:paraId="5BB5046C" w14:textId="77777777" w:rsidR="00F62633" w:rsidRPr="00F62633" w:rsidRDefault="00F62633" w:rsidP="00F62633">
            <w:pPr>
              <w:rPr>
                <w:sz w:val="20"/>
                <w:szCs w:val="20"/>
              </w:rPr>
            </w:pPr>
            <w:r w:rsidRPr="00F62633">
              <w:rPr>
                <w:sz w:val="20"/>
                <w:szCs w:val="20"/>
              </w:rPr>
              <w:t>ODD 12 - Consommation et production durables</w:t>
            </w:r>
          </w:p>
        </w:tc>
        <w:tc>
          <w:tcPr>
            <w:tcW w:w="0" w:type="auto"/>
            <w:shd w:val="clear" w:color="auto" w:fill="auto"/>
            <w:tcMar>
              <w:top w:w="60" w:type="dxa"/>
              <w:left w:w="300" w:type="dxa"/>
              <w:bottom w:w="60" w:type="dxa"/>
              <w:right w:w="0" w:type="dxa"/>
            </w:tcMar>
            <w:vAlign w:val="center"/>
            <w:hideMark/>
          </w:tcPr>
          <w:p w14:paraId="4A7798CC"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692DA3B9"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16EED357"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632E6FFE"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078B56BE"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078B66FB" w14:textId="77777777" w:rsidR="00F62633" w:rsidRPr="00F62633" w:rsidRDefault="00F62633" w:rsidP="00F62633">
            <w:pPr>
              <w:rPr>
                <w:sz w:val="20"/>
                <w:szCs w:val="20"/>
              </w:rPr>
            </w:pPr>
            <w:r w:rsidRPr="00F62633">
              <w:rPr>
                <w:sz w:val="20"/>
                <w:szCs w:val="20"/>
              </w:rPr>
              <w:t>Sans réponse</w:t>
            </w:r>
          </w:p>
        </w:tc>
      </w:tr>
      <w:tr w:rsidR="00F62633" w:rsidRPr="00F62633" w14:paraId="0292CAD6" w14:textId="77777777" w:rsidTr="00F77045">
        <w:tc>
          <w:tcPr>
            <w:tcW w:w="7371" w:type="dxa"/>
            <w:shd w:val="clear" w:color="auto" w:fill="auto"/>
            <w:tcMar>
              <w:top w:w="60" w:type="dxa"/>
              <w:left w:w="120" w:type="dxa"/>
              <w:bottom w:w="60" w:type="dxa"/>
              <w:right w:w="120" w:type="dxa"/>
            </w:tcMar>
            <w:vAlign w:val="center"/>
            <w:hideMark/>
          </w:tcPr>
          <w:p w14:paraId="667E3A83" w14:textId="77777777" w:rsidR="00F62633" w:rsidRPr="00F62633" w:rsidRDefault="00F62633" w:rsidP="00F62633">
            <w:pPr>
              <w:rPr>
                <w:sz w:val="20"/>
                <w:szCs w:val="20"/>
              </w:rPr>
            </w:pPr>
            <w:r w:rsidRPr="00F62633">
              <w:rPr>
                <w:sz w:val="20"/>
                <w:szCs w:val="20"/>
              </w:rPr>
              <w:t>ODD 13 - Action climatique</w:t>
            </w:r>
          </w:p>
        </w:tc>
        <w:tc>
          <w:tcPr>
            <w:tcW w:w="0" w:type="auto"/>
            <w:shd w:val="clear" w:color="auto" w:fill="auto"/>
            <w:tcMar>
              <w:top w:w="60" w:type="dxa"/>
              <w:left w:w="300" w:type="dxa"/>
              <w:bottom w:w="60" w:type="dxa"/>
              <w:right w:w="0" w:type="dxa"/>
            </w:tcMar>
            <w:vAlign w:val="center"/>
            <w:hideMark/>
          </w:tcPr>
          <w:p w14:paraId="13979693"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397836DB"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53DD44E7"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6AA9277C"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765CAA84"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5C068E6D" w14:textId="77777777" w:rsidR="00F62633" w:rsidRPr="00F62633" w:rsidRDefault="00F62633" w:rsidP="00F62633">
            <w:pPr>
              <w:rPr>
                <w:sz w:val="20"/>
                <w:szCs w:val="20"/>
              </w:rPr>
            </w:pPr>
            <w:r w:rsidRPr="00F62633">
              <w:rPr>
                <w:sz w:val="20"/>
                <w:szCs w:val="20"/>
              </w:rPr>
              <w:t>Sans réponse</w:t>
            </w:r>
          </w:p>
        </w:tc>
      </w:tr>
      <w:tr w:rsidR="00F62633" w:rsidRPr="00F62633" w14:paraId="4A3AEDFD" w14:textId="77777777" w:rsidTr="00F77045">
        <w:tc>
          <w:tcPr>
            <w:tcW w:w="7371" w:type="dxa"/>
            <w:shd w:val="clear" w:color="auto" w:fill="auto"/>
            <w:tcMar>
              <w:top w:w="60" w:type="dxa"/>
              <w:left w:w="120" w:type="dxa"/>
              <w:bottom w:w="60" w:type="dxa"/>
              <w:right w:w="120" w:type="dxa"/>
            </w:tcMar>
            <w:vAlign w:val="center"/>
            <w:hideMark/>
          </w:tcPr>
          <w:p w14:paraId="547C220C" w14:textId="77777777" w:rsidR="00F62633" w:rsidRPr="00F62633" w:rsidRDefault="00F62633" w:rsidP="00F62633">
            <w:pPr>
              <w:rPr>
                <w:sz w:val="20"/>
                <w:szCs w:val="20"/>
              </w:rPr>
            </w:pPr>
            <w:r w:rsidRPr="00F62633">
              <w:rPr>
                <w:sz w:val="20"/>
                <w:szCs w:val="20"/>
              </w:rPr>
              <w:t>ODD 14 - Vie aquatique</w:t>
            </w:r>
          </w:p>
        </w:tc>
        <w:tc>
          <w:tcPr>
            <w:tcW w:w="0" w:type="auto"/>
            <w:shd w:val="clear" w:color="auto" w:fill="auto"/>
            <w:tcMar>
              <w:top w:w="60" w:type="dxa"/>
              <w:left w:w="300" w:type="dxa"/>
              <w:bottom w:w="60" w:type="dxa"/>
              <w:right w:w="0" w:type="dxa"/>
            </w:tcMar>
            <w:vAlign w:val="center"/>
            <w:hideMark/>
          </w:tcPr>
          <w:p w14:paraId="393309F1"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76113C63"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0E469A01"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458ECB8A"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1223494C"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6EBFAC1E" w14:textId="77777777" w:rsidR="00F62633" w:rsidRPr="00F62633" w:rsidRDefault="00F62633" w:rsidP="00F62633">
            <w:pPr>
              <w:rPr>
                <w:sz w:val="20"/>
                <w:szCs w:val="20"/>
              </w:rPr>
            </w:pPr>
            <w:r w:rsidRPr="00F62633">
              <w:rPr>
                <w:sz w:val="20"/>
                <w:szCs w:val="20"/>
              </w:rPr>
              <w:t>Sans réponse</w:t>
            </w:r>
          </w:p>
        </w:tc>
      </w:tr>
      <w:tr w:rsidR="00F62633" w:rsidRPr="00F62633" w14:paraId="2B898928" w14:textId="77777777" w:rsidTr="00F77045">
        <w:tc>
          <w:tcPr>
            <w:tcW w:w="7371" w:type="dxa"/>
            <w:shd w:val="clear" w:color="auto" w:fill="auto"/>
            <w:tcMar>
              <w:top w:w="60" w:type="dxa"/>
              <w:left w:w="120" w:type="dxa"/>
              <w:bottom w:w="60" w:type="dxa"/>
              <w:right w:w="120" w:type="dxa"/>
            </w:tcMar>
            <w:vAlign w:val="center"/>
            <w:hideMark/>
          </w:tcPr>
          <w:p w14:paraId="51C8DCC0" w14:textId="77777777" w:rsidR="00F62633" w:rsidRPr="00F62633" w:rsidRDefault="00F62633" w:rsidP="00F62633">
            <w:pPr>
              <w:rPr>
                <w:sz w:val="20"/>
                <w:szCs w:val="20"/>
              </w:rPr>
            </w:pPr>
            <w:r w:rsidRPr="00F62633">
              <w:rPr>
                <w:sz w:val="20"/>
                <w:szCs w:val="20"/>
              </w:rPr>
              <w:t>ODD 15 - Vie terrestre</w:t>
            </w:r>
          </w:p>
        </w:tc>
        <w:tc>
          <w:tcPr>
            <w:tcW w:w="0" w:type="auto"/>
            <w:shd w:val="clear" w:color="auto" w:fill="auto"/>
            <w:tcMar>
              <w:top w:w="60" w:type="dxa"/>
              <w:left w:w="300" w:type="dxa"/>
              <w:bottom w:w="60" w:type="dxa"/>
              <w:right w:w="0" w:type="dxa"/>
            </w:tcMar>
            <w:vAlign w:val="center"/>
            <w:hideMark/>
          </w:tcPr>
          <w:p w14:paraId="21C9836D"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4AC39FA0"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4DCF8B5A"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2E21C773"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60ED52C1"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0B8C9700" w14:textId="77777777" w:rsidR="00F62633" w:rsidRPr="00F62633" w:rsidRDefault="00F62633" w:rsidP="00F62633">
            <w:pPr>
              <w:rPr>
                <w:sz w:val="20"/>
                <w:szCs w:val="20"/>
              </w:rPr>
            </w:pPr>
            <w:r w:rsidRPr="00F62633">
              <w:rPr>
                <w:sz w:val="20"/>
                <w:szCs w:val="20"/>
              </w:rPr>
              <w:t>Sans réponse</w:t>
            </w:r>
          </w:p>
        </w:tc>
      </w:tr>
      <w:tr w:rsidR="00F62633" w:rsidRPr="00F62633" w14:paraId="6C70533E" w14:textId="77777777" w:rsidTr="00F77045">
        <w:tc>
          <w:tcPr>
            <w:tcW w:w="7371" w:type="dxa"/>
            <w:shd w:val="clear" w:color="auto" w:fill="auto"/>
            <w:tcMar>
              <w:top w:w="60" w:type="dxa"/>
              <w:left w:w="120" w:type="dxa"/>
              <w:bottom w:w="60" w:type="dxa"/>
              <w:right w:w="120" w:type="dxa"/>
            </w:tcMar>
            <w:vAlign w:val="center"/>
            <w:hideMark/>
          </w:tcPr>
          <w:p w14:paraId="565F992C" w14:textId="77777777" w:rsidR="00F62633" w:rsidRPr="00F62633" w:rsidRDefault="00F62633" w:rsidP="00F62633">
            <w:pPr>
              <w:rPr>
                <w:sz w:val="20"/>
                <w:szCs w:val="20"/>
              </w:rPr>
            </w:pPr>
            <w:r w:rsidRPr="00F62633">
              <w:rPr>
                <w:sz w:val="20"/>
                <w:szCs w:val="20"/>
              </w:rPr>
              <w:t>ODD 16 - Paix, justice et institutions efficaces</w:t>
            </w:r>
          </w:p>
        </w:tc>
        <w:tc>
          <w:tcPr>
            <w:tcW w:w="0" w:type="auto"/>
            <w:shd w:val="clear" w:color="auto" w:fill="auto"/>
            <w:tcMar>
              <w:top w:w="60" w:type="dxa"/>
              <w:left w:w="300" w:type="dxa"/>
              <w:bottom w:w="60" w:type="dxa"/>
              <w:right w:w="0" w:type="dxa"/>
            </w:tcMar>
            <w:vAlign w:val="center"/>
            <w:hideMark/>
          </w:tcPr>
          <w:p w14:paraId="2C841E6D"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63901596"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2998FB1A"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6CE5E597"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4AA5C731"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54D78E06" w14:textId="77777777" w:rsidR="00F62633" w:rsidRPr="00F62633" w:rsidRDefault="00F62633" w:rsidP="00F62633">
            <w:pPr>
              <w:rPr>
                <w:sz w:val="20"/>
                <w:szCs w:val="20"/>
              </w:rPr>
            </w:pPr>
            <w:r w:rsidRPr="00F62633">
              <w:rPr>
                <w:sz w:val="20"/>
                <w:szCs w:val="20"/>
              </w:rPr>
              <w:t>Sans réponse</w:t>
            </w:r>
          </w:p>
        </w:tc>
      </w:tr>
      <w:tr w:rsidR="00F62633" w:rsidRPr="00F62633" w14:paraId="61A99F34" w14:textId="77777777" w:rsidTr="00F77045">
        <w:tc>
          <w:tcPr>
            <w:tcW w:w="7371" w:type="dxa"/>
            <w:shd w:val="clear" w:color="auto" w:fill="auto"/>
            <w:tcMar>
              <w:top w:w="60" w:type="dxa"/>
              <w:left w:w="120" w:type="dxa"/>
              <w:bottom w:w="60" w:type="dxa"/>
              <w:right w:w="120" w:type="dxa"/>
            </w:tcMar>
            <w:vAlign w:val="center"/>
            <w:hideMark/>
          </w:tcPr>
          <w:p w14:paraId="2C367446" w14:textId="77777777" w:rsidR="00F62633" w:rsidRPr="00F62633" w:rsidRDefault="00F62633" w:rsidP="00F62633">
            <w:pPr>
              <w:rPr>
                <w:sz w:val="20"/>
                <w:szCs w:val="20"/>
              </w:rPr>
            </w:pPr>
            <w:r w:rsidRPr="00F62633">
              <w:rPr>
                <w:sz w:val="20"/>
                <w:szCs w:val="20"/>
              </w:rPr>
              <w:t>ODD 17 - Partenariats pour la réalisation des objectifs</w:t>
            </w:r>
          </w:p>
        </w:tc>
        <w:tc>
          <w:tcPr>
            <w:tcW w:w="0" w:type="auto"/>
            <w:shd w:val="clear" w:color="auto" w:fill="auto"/>
            <w:tcMar>
              <w:top w:w="60" w:type="dxa"/>
              <w:left w:w="300" w:type="dxa"/>
              <w:bottom w:w="60" w:type="dxa"/>
              <w:right w:w="0" w:type="dxa"/>
            </w:tcMar>
            <w:vAlign w:val="center"/>
            <w:hideMark/>
          </w:tcPr>
          <w:p w14:paraId="401779EC"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5FAD1A11"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0ECDD505"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971E84D"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71E99063"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28550B92" w14:textId="77777777" w:rsidR="00F62633" w:rsidRPr="00F62633" w:rsidRDefault="00F62633" w:rsidP="00F62633">
            <w:pPr>
              <w:rPr>
                <w:sz w:val="20"/>
                <w:szCs w:val="20"/>
              </w:rPr>
            </w:pPr>
            <w:r w:rsidRPr="00F62633">
              <w:rPr>
                <w:sz w:val="20"/>
                <w:szCs w:val="20"/>
              </w:rPr>
              <w:t>Sans réponse</w:t>
            </w:r>
          </w:p>
        </w:tc>
      </w:tr>
    </w:tbl>
    <w:p w14:paraId="0A0041E4" w14:textId="77777777" w:rsidR="00F77045" w:rsidRDefault="00F77045" w:rsidP="00F62633">
      <w:pPr>
        <w:rPr>
          <w:sz w:val="20"/>
          <w:szCs w:val="20"/>
        </w:rPr>
      </w:pPr>
    </w:p>
    <w:p w14:paraId="434D6C73" w14:textId="3B320BEC" w:rsidR="00F62633" w:rsidRPr="00F62633" w:rsidRDefault="00F62633" w:rsidP="00F62633">
      <w:pPr>
        <w:rPr>
          <w:sz w:val="20"/>
          <w:szCs w:val="20"/>
        </w:rPr>
      </w:pPr>
      <w:r w:rsidRPr="0002007B">
        <w:rPr>
          <w:b/>
          <w:bCs/>
          <w:sz w:val="20"/>
          <w:szCs w:val="20"/>
        </w:rPr>
        <w:t>30</w:t>
      </w:r>
      <w:r w:rsidRPr="00F62633">
        <w:rPr>
          <w:sz w:val="20"/>
          <w:szCs w:val="20"/>
        </w:rPr>
        <w:t>. Quels ont été les principaux obstacles qui ont affecté la capacité de votre ville/région à atteindre les résultats escomptés de vos activités de CCD en matière de gouvernance locale et d’ODD ? Veuillez indiquer vos 5 premiers choix.</w:t>
      </w:r>
    </w:p>
    <w:p w14:paraId="0C465A76" w14:textId="77777777" w:rsidR="00F62633" w:rsidRPr="00F62633" w:rsidRDefault="00F62633" w:rsidP="00F62633">
      <w:pPr>
        <w:rPr>
          <w:sz w:val="20"/>
          <w:szCs w:val="20"/>
        </w:rPr>
      </w:pPr>
      <w:r w:rsidRPr="00F62633">
        <w:rPr>
          <w:sz w:val="20"/>
          <w:szCs w:val="20"/>
        </w:rPr>
        <w:t> Vos réponses doivent être différentes, et vous devez les classer dans l’ordre.</w:t>
      </w:r>
    </w:p>
    <w:p w14:paraId="02091CD0" w14:textId="77777777" w:rsidR="00F62633" w:rsidRPr="00F62633" w:rsidRDefault="00F62633" w:rsidP="00F62633">
      <w:pPr>
        <w:rPr>
          <w:sz w:val="20"/>
          <w:szCs w:val="20"/>
        </w:rPr>
      </w:pPr>
      <w:r w:rsidRPr="00F62633">
        <w:rPr>
          <w:sz w:val="20"/>
          <w:szCs w:val="20"/>
        </w:rPr>
        <w:t> Effectuez un double-clic ou glissez/déposez le/les élément(s) de la liste de gauche vers la liste de droite.</w:t>
      </w:r>
    </w:p>
    <w:p w14:paraId="32A31707" w14:textId="77777777" w:rsidR="00F62633" w:rsidRPr="00F62633" w:rsidRDefault="00F62633" w:rsidP="00F62633">
      <w:pPr>
        <w:rPr>
          <w:b/>
          <w:bCs/>
          <w:sz w:val="20"/>
          <w:szCs w:val="20"/>
        </w:rPr>
      </w:pPr>
      <w:r w:rsidRPr="00F62633">
        <w:rPr>
          <w:b/>
          <w:bCs/>
          <w:sz w:val="20"/>
          <w:szCs w:val="20"/>
        </w:rPr>
        <w:t> Veuillez sélectionner 5 réponses</w:t>
      </w:r>
    </w:p>
    <w:p w14:paraId="35B73B9E" w14:textId="77777777" w:rsidR="00F62633" w:rsidRPr="00F62633" w:rsidRDefault="00F62633" w:rsidP="00F62633">
      <w:pPr>
        <w:numPr>
          <w:ilvl w:val="0"/>
          <w:numId w:val="17"/>
        </w:numPr>
        <w:rPr>
          <w:sz w:val="20"/>
          <w:szCs w:val="20"/>
        </w:rPr>
      </w:pPr>
      <w:r w:rsidRPr="00F62633">
        <w:rPr>
          <w:sz w:val="20"/>
          <w:szCs w:val="20"/>
        </w:rPr>
        <w:t>Premier choix</w:t>
      </w:r>
    </w:p>
    <w:p w14:paraId="03FD7318" w14:textId="77777777" w:rsidR="00F77045" w:rsidRDefault="00F62633" w:rsidP="00F62633">
      <w:pPr>
        <w:rPr>
          <w:sz w:val="20"/>
          <w:szCs w:val="20"/>
        </w:rPr>
      </w:pPr>
      <w:r w:rsidRPr="00F62633">
        <w:rPr>
          <w:sz w:val="20"/>
          <w:szCs w:val="20"/>
        </w:rPr>
        <w:lastRenderedPageBreak/>
        <w:t>Soutien et leadership politiques limités                                                                   </w:t>
      </w:r>
    </w:p>
    <w:p w14:paraId="66E0C5D6" w14:textId="77777777" w:rsidR="00F77045" w:rsidRDefault="00F62633" w:rsidP="00F62633">
      <w:pPr>
        <w:rPr>
          <w:sz w:val="20"/>
          <w:szCs w:val="20"/>
        </w:rPr>
      </w:pPr>
      <w:r w:rsidRPr="00F62633">
        <w:rPr>
          <w:sz w:val="20"/>
          <w:szCs w:val="20"/>
        </w:rPr>
        <w:t>Manque de ressources financières                                                                   </w:t>
      </w:r>
    </w:p>
    <w:p w14:paraId="5AD7540E" w14:textId="77777777" w:rsidR="00F77045" w:rsidRDefault="00F62633" w:rsidP="00F62633">
      <w:pPr>
        <w:rPr>
          <w:sz w:val="20"/>
          <w:szCs w:val="20"/>
        </w:rPr>
      </w:pPr>
      <w:r w:rsidRPr="00F62633">
        <w:rPr>
          <w:sz w:val="20"/>
          <w:szCs w:val="20"/>
        </w:rPr>
        <w:t>Mauvaise communication et coordination entre les partenaires (y compris les défis culturels/linguistiques)                                                                   </w:t>
      </w:r>
    </w:p>
    <w:p w14:paraId="213D2126" w14:textId="77777777" w:rsidR="00F77045" w:rsidRDefault="00F62633" w:rsidP="00F62633">
      <w:pPr>
        <w:rPr>
          <w:sz w:val="20"/>
          <w:szCs w:val="20"/>
        </w:rPr>
      </w:pPr>
      <w:r w:rsidRPr="00F62633">
        <w:rPr>
          <w:sz w:val="20"/>
          <w:szCs w:val="20"/>
        </w:rPr>
        <w:t>Manque d'engagement des parties prenantes ou de soutien communautaire                                                                   </w:t>
      </w:r>
    </w:p>
    <w:p w14:paraId="081CD36E" w14:textId="77777777" w:rsidR="00F77045" w:rsidRDefault="00F62633" w:rsidP="00F62633">
      <w:pPr>
        <w:rPr>
          <w:sz w:val="20"/>
          <w:szCs w:val="20"/>
        </w:rPr>
      </w:pPr>
      <w:r w:rsidRPr="00F62633">
        <w:rPr>
          <w:sz w:val="20"/>
          <w:szCs w:val="20"/>
        </w:rPr>
        <w:t>Défis institutionnels, juridiques ou administratifs                                                                   </w:t>
      </w:r>
    </w:p>
    <w:p w14:paraId="5F7BBCF1" w14:textId="77777777" w:rsidR="00F77045" w:rsidRDefault="00F62633" w:rsidP="00F62633">
      <w:pPr>
        <w:rPr>
          <w:sz w:val="20"/>
          <w:szCs w:val="20"/>
        </w:rPr>
      </w:pPr>
      <w:r w:rsidRPr="00F62633">
        <w:rPr>
          <w:sz w:val="20"/>
          <w:szCs w:val="20"/>
        </w:rPr>
        <w:t xml:space="preserve">Facteurs externes (par exemple, ralentissement économique, crises mondiales, catastrophes naturelles)                                                                  </w:t>
      </w:r>
    </w:p>
    <w:p w14:paraId="57BE56C6" w14:textId="77777777" w:rsidR="00F77045" w:rsidRDefault="00F62633" w:rsidP="00F62633">
      <w:pPr>
        <w:rPr>
          <w:sz w:val="20"/>
          <w:szCs w:val="20"/>
        </w:rPr>
      </w:pPr>
      <w:r w:rsidRPr="00F62633">
        <w:rPr>
          <w:sz w:val="20"/>
          <w:szCs w:val="20"/>
        </w:rPr>
        <w:t xml:space="preserve"> Capacité technique ou expertise limitée                                                                  </w:t>
      </w:r>
    </w:p>
    <w:p w14:paraId="5176DF3C" w14:textId="290C4BA2" w:rsidR="00F62633" w:rsidRPr="00F62633" w:rsidRDefault="00F62633" w:rsidP="00F62633">
      <w:pPr>
        <w:rPr>
          <w:sz w:val="20"/>
          <w:szCs w:val="20"/>
        </w:rPr>
      </w:pPr>
      <w:r w:rsidRPr="00F62633">
        <w:rPr>
          <w:sz w:val="20"/>
          <w:szCs w:val="20"/>
        </w:rPr>
        <w:t> Autre                                      </w:t>
      </w:r>
    </w:p>
    <w:p w14:paraId="585EDB89" w14:textId="77777777" w:rsidR="00F62633" w:rsidRPr="00F62633" w:rsidRDefault="00F62633" w:rsidP="00F62633">
      <w:pPr>
        <w:numPr>
          <w:ilvl w:val="0"/>
          <w:numId w:val="17"/>
        </w:numPr>
        <w:rPr>
          <w:sz w:val="20"/>
          <w:szCs w:val="20"/>
        </w:rPr>
      </w:pPr>
      <w:r w:rsidRPr="00F62633">
        <w:rPr>
          <w:sz w:val="20"/>
          <w:szCs w:val="20"/>
        </w:rPr>
        <w:t>Choix classé 2</w:t>
      </w:r>
    </w:p>
    <w:p w14:paraId="6A1119ED" w14:textId="77777777" w:rsidR="00F77045" w:rsidRDefault="00F62633" w:rsidP="00F62633">
      <w:pPr>
        <w:rPr>
          <w:sz w:val="20"/>
          <w:szCs w:val="20"/>
        </w:rPr>
      </w:pPr>
      <w:r w:rsidRPr="00F62633">
        <w:rPr>
          <w:sz w:val="20"/>
          <w:szCs w:val="20"/>
        </w:rPr>
        <w:t>Soutien et leadership politiques limités                                                                   </w:t>
      </w:r>
    </w:p>
    <w:p w14:paraId="3AA56E01" w14:textId="77777777" w:rsidR="00F77045" w:rsidRDefault="00F62633" w:rsidP="00F62633">
      <w:pPr>
        <w:rPr>
          <w:sz w:val="20"/>
          <w:szCs w:val="20"/>
        </w:rPr>
      </w:pPr>
      <w:r w:rsidRPr="00F62633">
        <w:rPr>
          <w:sz w:val="20"/>
          <w:szCs w:val="20"/>
        </w:rPr>
        <w:t>Manque de ressources financières                                                                   </w:t>
      </w:r>
    </w:p>
    <w:p w14:paraId="194C4414" w14:textId="77777777" w:rsidR="00F77045" w:rsidRDefault="00F62633" w:rsidP="00F62633">
      <w:pPr>
        <w:rPr>
          <w:sz w:val="20"/>
          <w:szCs w:val="20"/>
        </w:rPr>
      </w:pPr>
      <w:r w:rsidRPr="00F62633">
        <w:rPr>
          <w:sz w:val="20"/>
          <w:szCs w:val="20"/>
        </w:rPr>
        <w:t>Mauvaise communication et coordination entre les partenaires (y compris les défis culturels/linguistiques)                                                                   </w:t>
      </w:r>
    </w:p>
    <w:p w14:paraId="2E15F966" w14:textId="77777777" w:rsidR="00F77045" w:rsidRDefault="00F62633" w:rsidP="00F62633">
      <w:pPr>
        <w:rPr>
          <w:sz w:val="20"/>
          <w:szCs w:val="20"/>
        </w:rPr>
      </w:pPr>
      <w:r w:rsidRPr="00F62633">
        <w:rPr>
          <w:sz w:val="20"/>
          <w:szCs w:val="20"/>
        </w:rPr>
        <w:t xml:space="preserve">Manque d'engagement des parties prenantes ou de soutien communautaire                                                                  </w:t>
      </w:r>
    </w:p>
    <w:p w14:paraId="4C27162E" w14:textId="77777777" w:rsidR="00F77045" w:rsidRDefault="00F77045" w:rsidP="00F62633">
      <w:pPr>
        <w:rPr>
          <w:sz w:val="20"/>
          <w:szCs w:val="20"/>
        </w:rPr>
      </w:pPr>
      <w:r>
        <w:rPr>
          <w:sz w:val="20"/>
          <w:szCs w:val="20"/>
        </w:rPr>
        <w:t>D</w:t>
      </w:r>
      <w:r w:rsidR="00F62633" w:rsidRPr="00F62633">
        <w:rPr>
          <w:sz w:val="20"/>
          <w:szCs w:val="20"/>
        </w:rPr>
        <w:t>éfis institutionnels, juridiques ou administratifs                                                                   </w:t>
      </w:r>
    </w:p>
    <w:p w14:paraId="6E36ECFD" w14:textId="77777777" w:rsidR="00F77045" w:rsidRDefault="00F62633" w:rsidP="00F62633">
      <w:pPr>
        <w:rPr>
          <w:sz w:val="20"/>
          <w:szCs w:val="20"/>
        </w:rPr>
      </w:pPr>
      <w:r w:rsidRPr="00F62633">
        <w:rPr>
          <w:sz w:val="20"/>
          <w:szCs w:val="20"/>
        </w:rPr>
        <w:t>Facteurs externes (par exemple, ralentissement économique, crises mondiales, catastrophes naturelles)                                                                   </w:t>
      </w:r>
    </w:p>
    <w:p w14:paraId="32E9EC41" w14:textId="77777777" w:rsidR="00F77045" w:rsidRDefault="00F62633" w:rsidP="00F62633">
      <w:pPr>
        <w:rPr>
          <w:sz w:val="20"/>
          <w:szCs w:val="20"/>
        </w:rPr>
      </w:pPr>
      <w:r w:rsidRPr="00F62633">
        <w:rPr>
          <w:sz w:val="20"/>
          <w:szCs w:val="20"/>
        </w:rPr>
        <w:t xml:space="preserve">Capacité technique ou expertise limitée                                                                  </w:t>
      </w:r>
    </w:p>
    <w:p w14:paraId="4A18EF56" w14:textId="4C2E9A80" w:rsidR="00F62633" w:rsidRPr="00F62633" w:rsidRDefault="00F62633" w:rsidP="00F62633">
      <w:pPr>
        <w:rPr>
          <w:sz w:val="20"/>
          <w:szCs w:val="20"/>
        </w:rPr>
      </w:pPr>
      <w:r w:rsidRPr="00F62633">
        <w:rPr>
          <w:sz w:val="20"/>
          <w:szCs w:val="20"/>
        </w:rPr>
        <w:t> Autre                                      </w:t>
      </w:r>
    </w:p>
    <w:p w14:paraId="39A2848B" w14:textId="77777777" w:rsidR="00F62633" w:rsidRPr="00F62633" w:rsidRDefault="00F62633" w:rsidP="00F62633">
      <w:pPr>
        <w:numPr>
          <w:ilvl w:val="0"/>
          <w:numId w:val="17"/>
        </w:numPr>
        <w:rPr>
          <w:sz w:val="20"/>
          <w:szCs w:val="20"/>
        </w:rPr>
      </w:pPr>
      <w:r w:rsidRPr="00F62633">
        <w:rPr>
          <w:sz w:val="20"/>
          <w:szCs w:val="20"/>
        </w:rPr>
        <w:t>Choix classé 3</w:t>
      </w:r>
    </w:p>
    <w:p w14:paraId="1DFD312F" w14:textId="77777777" w:rsidR="00F77045" w:rsidRDefault="00F62633" w:rsidP="00F62633">
      <w:pPr>
        <w:rPr>
          <w:sz w:val="20"/>
          <w:szCs w:val="20"/>
        </w:rPr>
      </w:pPr>
      <w:r w:rsidRPr="00F62633">
        <w:rPr>
          <w:sz w:val="20"/>
          <w:szCs w:val="20"/>
        </w:rPr>
        <w:t>Soutien et leadership politiques limités                                                                   </w:t>
      </w:r>
    </w:p>
    <w:p w14:paraId="66D97922" w14:textId="77777777" w:rsidR="00F77045" w:rsidRDefault="00F62633" w:rsidP="00F62633">
      <w:pPr>
        <w:rPr>
          <w:sz w:val="20"/>
          <w:szCs w:val="20"/>
        </w:rPr>
      </w:pPr>
      <w:r w:rsidRPr="00F62633">
        <w:rPr>
          <w:sz w:val="20"/>
          <w:szCs w:val="20"/>
        </w:rPr>
        <w:t>Manque de ressources financières                                                                   </w:t>
      </w:r>
    </w:p>
    <w:p w14:paraId="365F9200" w14:textId="77777777" w:rsidR="00F77045" w:rsidRDefault="00F62633" w:rsidP="00F62633">
      <w:pPr>
        <w:rPr>
          <w:sz w:val="20"/>
          <w:szCs w:val="20"/>
        </w:rPr>
      </w:pPr>
      <w:r w:rsidRPr="00F62633">
        <w:rPr>
          <w:sz w:val="20"/>
          <w:szCs w:val="20"/>
        </w:rPr>
        <w:lastRenderedPageBreak/>
        <w:t>Mauvaise communication et coordination entre les partenaires (y compris les défis culturels/linguistiques)                                                                   </w:t>
      </w:r>
    </w:p>
    <w:p w14:paraId="03940FC8" w14:textId="77777777" w:rsidR="00F77045" w:rsidRDefault="00F62633" w:rsidP="00F62633">
      <w:pPr>
        <w:rPr>
          <w:sz w:val="20"/>
          <w:szCs w:val="20"/>
        </w:rPr>
      </w:pPr>
      <w:r w:rsidRPr="00F62633">
        <w:rPr>
          <w:sz w:val="20"/>
          <w:szCs w:val="20"/>
        </w:rPr>
        <w:t xml:space="preserve">Manque d'engagement des parties prenantes ou de soutien communautaire                                                                  </w:t>
      </w:r>
    </w:p>
    <w:p w14:paraId="21024F48" w14:textId="77777777" w:rsidR="00F77045" w:rsidRDefault="00F62633" w:rsidP="00F62633">
      <w:pPr>
        <w:rPr>
          <w:sz w:val="20"/>
          <w:szCs w:val="20"/>
        </w:rPr>
      </w:pPr>
      <w:r w:rsidRPr="00F62633">
        <w:rPr>
          <w:sz w:val="20"/>
          <w:szCs w:val="20"/>
        </w:rPr>
        <w:t> Défis institutionnels, juridiques ou administratifs                                                                   </w:t>
      </w:r>
    </w:p>
    <w:p w14:paraId="00FC75E8" w14:textId="77777777" w:rsidR="00F77045" w:rsidRDefault="00F62633" w:rsidP="00F62633">
      <w:pPr>
        <w:rPr>
          <w:sz w:val="20"/>
          <w:szCs w:val="20"/>
        </w:rPr>
      </w:pPr>
      <w:r w:rsidRPr="00F62633">
        <w:rPr>
          <w:sz w:val="20"/>
          <w:szCs w:val="20"/>
        </w:rPr>
        <w:t>Facteurs externes (par exemple, ralentissement économique, crises mondiales, catastrophes naturelles)                                                                   </w:t>
      </w:r>
    </w:p>
    <w:p w14:paraId="77ED9BB4" w14:textId="77777777" w:rsidR="00F77045" w:rsidRDefault="00F62633" w:rsidP="00F62633">
      <w:pPr>
        <w:rPr>
          <w:sz w:val="20"/>
          <w:szCs w:val="20"/>
        </w:rPr>
      </w:pPr>
      <w:r w:rsidRPr="00F62633">
        <w:rPr>
          <w:sz w:val="20"/>
          <w:szCs w:val="20"/>
        </w:rPr>
        <w:t>Capacité technique ou expertise limitée                                                                   </w:t>
      </w:r>
    </w:p>
    <w:p w14:paraId="2AC39B38" w14:textId="7043E679" w:rsidR="00F62633" w:rsidRPr="00F62633" w:rsidRDefault="00F62633" w:rsidP="00F62633">
      <w:pPr>
        <w:rPr>
          <w:sz w:val="20"/>
          <w:szCs w:val="20"/>
        </w:rPr>
      </w:pPr>
      <w:r w:rsidRPr="00F62633">
        <w:rPr>
          <w:sz w:val="20"/>
          <w:szCs w:val="20"/>
        </w:rPr>
        <w:t>Autre                                      </w:t>
      </w:r>
    </w:p>
    <w:p w14:paraId="6FEB968C" w14:textId="6F6C4C10" w:rsidR="00F77045" w:rsidRPr="00F62633" w:rsidRDefault="00F77045" w:rsidP="00F77045">
      <w:pPr>
        <w:numPr>
          <w:ilvl w:val="0"/>
          <w:numId w:val="17"/>
        </w:numPr>
        <w:rPr>
          <w:sz w:val="20"/>
          <w:szCs w:val="20"/>
        </w:rPr>
      </w:pPr>
      <w:r w:rsidRPr="00F62633">
        <w:rPr>
          <w:sz w:val="20"/>
          <w:szCs w:val="20"/>
        </w:rPr>
        <w:t xml:space="preserve">Choix classé </w:t>
      </w:r>
      <w:r>
        <w:rPr>
          <w:sz w:val="20"/>
          <w:szCs w:val="20"/>
        </w:rPr>
        <w:t>4</w:t>
      </w:r>
    </w:p>
    <w:p w14:paraId="3BFB67D4" w14:textId="77777777" w:rsidR="00F77045" w:rsidRDefault="00F77045" w:rsidP="00F77045">
      <w:pPr>
        <w:rPr>
          <w:sz w:val="20"/>
          <w:szCs w:val="20"/>
        </w:rPr>
      </w:pPr>
      <w:r w:rsidRPr="00F62633">
        <w:rPr>
          <w:sz w:val="20"/>
          <w:szCs w:val="20"/>
        </w:rPr>
        <w:t>Soutien et leadership politiques limités                                                                   </w:t>
      </w:r>
    </w:p>
    <w:p w14:paraId="36CB0A4E" w14:textId="77777777" w:rsidR="00F77045" w:rsidRDefault="00F77045" w:rsidP="00F77045">
      <w:pPr>
        <w:rPr>
          <w:sz w:val="20"/>
          <w:szCs w:val="20"/>
        </w:rPr>
      </w:pPr>
      <w:r w:rsidRPr="00F62633">
        <w:rPr>
          <w:sz w:val="20"/>
          <w:szCs w:val="20"/>
        </w:rPr>
        <w:t>Manque de ressources financières                                                                   </w:t>
      </w:r>
    </w:p>
    <w:p w14:paraId="26572775" w14:textId="77777777" w:rsidR="00F77045" w:rsidRDefault="00F77045" w:rsidP="00F77045">
      <w:pPr>
        <w:rPr>
          <w:sz w:val="20"/>
          <w:szCs w:val="20"/>
        </w:rPr>
      </w:pPr>
      <w:r w:rsidRPr="00F62633">
        <w:rPr>
          <w:sz w:val="20"/>
          <w:szCs w:val="20"/>
        </w:rPr>
        <w:t>Mauvaise communication et coordination entre les partenaires (y compris les défis culturels/linguistiques)                                                                   </w:t>
      </w:r>
    </w:p>
    <w:p w14:paraId="7891742A" w14:textId="77777777" w:rsidR="00F77045" w:rsidRDefault="00F77045" w:rsidP="00F77045">
      <w:pPr>
        <w:rPr>
          <w:sz w:val="20"/>
          <w:szCs w:val="20"/>
        </w:rPr>
      </w:pPr>
      <w:r w:rsidRPr="00F62633">
        <w:rPr>
          <w:sz w:val="20"/>
          <w:szCs w:val="20"/>
        </w:rPr>
        <w:t xml:space="preserve">Manque d'engagement des parties prenantes ou de soutien communautaire                                                                  </w:t>
      </w:r>
    </w:p>
    <w:p w14:paraId="7F226617" w14:textId="77777777" w:rsidR="00F77045" w:rsidRDefault="00F77045" w:rsidP="00F77045">
      <w:pPr>
        <w:rPr>
          <w:sz w:val="20"/>
          <w:szCs w:val="20"/>
        </w:rPr>
      </w:pPr>
      <w:r w:rsidRPr="00F62633">
        <w:rPr>
          <w:sz w:val="20"/>
          <w:szCs w:val="20"/>
        </w:rPr>
        <w:t> Défis institutionnels, juridiques ou administratifs                                                                   </w:t>
      </w:r>
    </w:p>
    <w:p w14:paraId="65B383DA" w14:textId="77777777" w:rsidR="00F77045" w:rsidRDefault="00F77045" w:rsidP="00F77045">
      <w:pPr>
        <w:rPr>
          <w:sz w:val="20"/>
          <w:szCs w:val="20"/>
        </w:rPr>
      </w:pPr>
      <w:r w:rsidRPr="00F62633">
        <w:rPr>
          <w:sz w:val="20"/>
          <w:szCs w:val="20"/>
        </w:rPr>
        <w:t>Facteurs externes (par exemple, ralentissement économique, crises mondiales, catastrophes naturelles)                                                                   </w:t>
      </w:r>
    </w:p>
    <w:p w14:paraId="32D63A02" w14:textId="77777777" w:rsidR="00F77045" w:rsidRDefault="00F77045" w:rsidP="00F77045">
      <w:pPr>
        <w:rPr>
          <w:sz w:val="20"/>
          <w:szCs w:val="20"/>
        </w:rPr>
      </w:pPr>
      <w:r w:rsidRPr="00F62633">
        <w:rPr>
          <w:sz w:val="20"/>
          <w:szCs w:val="20"/>
        </w:rPr>
        <w:t>Capacité technique ou expertise limitée                                                                   </w:t>
      </w:r>
    </w:p>
    <w:p w14:paraId="5F7C2336" w14:textId="77777777" w:rsidR="00F77045" w:rsidRPr="00F62633" w:rsidRDefault="00F77045" w:rsidP="00F77045">
      <w:pPr>
        <w:rPr>
          <w:sz w:val="20"/>
          <w:szCs w:val="20"/>
        </w:rPr>
      </w:pPr>
      <w:r w:rsidRPr="00F62633">
        <w:rPr>
          <w:sz w:val="20"/>
          <w:szCs w:val="20"/>
        </w:rPr>
        <w:t>Autre                                      </w:t>
      </w:r>
    </w:p>
    <w:p w14:paraId="385FA935" w14:textId="5C0CEF49" w:rsidR="00F77045" w:rsidRPr="00F62633" w:rsidRDefault="00F77045" w:rsidP="00F77045">
      <w:pPr>
        <w:numPr>
          <w:ilvl w:val="0"/>
          <w:numId w:val="17"/>
        </w:numPr>
        <w:rPr>
          <w:sz w:val="20"/>
          <w:szCs w:val="20"/>
        </w:rPr>
      </w:pPr>
      <w:r w:rsidRPr="00F62633">
        <w:rPr>
          <w:sz w:val="20"/>
          <w:szCs w:val="20"/>
        </w:rPr>
        <w:t xml:space="preserve">Choix classé </w:t>
      </w:r>
      <w:r>
        <w:rPr>
          <w:sz w:val="20"/>
          <w:szCs w:val="20"/>
        </w:rPr>
        <w:t>5</w:t>
      </w:r>
    </w:p>
    <w:p w14:paraId="48EB20E2" w14:textId="77777777" w:rsidR="00F77045" w:rsidRDefault="00F77045" w:rsidP="00F77045">
      <w:pPr>
        <w:rPr>
          <w:sz w:val="20"/>
          <w:szCs w:val="20"/>
        </w:rPr>
      </w:pPr>
      <w:r w:rsidRPr="00F62633">
        <w:rPr>
          <w:sz w:val="20"/>
          <w:szCs w:val="20"/>
        </w:rPr>
        <w:t>Soutien et leadership politiques limités                                                                   </w:t>
      </w:r>
    </w:p>
    <w:p w14:paraId="7F5954A4" w14:textId="77777777" w:rsidR="00F77045" w:rsidRDefault="00F77045" w:rsidP="00F77045">
      <w:pPr>
        <w:rPr>
          <w:sz w:val="20"/>
          <w:szCs w:val="20"/>
        </w:rPr>
      </w:pPr>
      <w:r w:rsidRPr="00F62633">
        <w:rPr>
          <w:sz w:val="20"/>
          <w:szCs w:val="20"/>
        </w:rPr>
        <w:t>Manque de ressources financières                                                                   </w:t>
      </w:r>
    </w:p>
    <w:p w14:paraId="21110FEA" w14:textId="77777777" w:rsidR="00F77045" w:rsidRDefault="00F77045" w:rsidP="00F77045">
      <w:pPr>
        <w:rPr>
          <w:sz w:val="20"/>
          <w:szCs w:val="20"/>
        </w:rPr>
      </w:pPr>
      <w:r w:rsidRPr="00F62633">
        <w:rPr>
          <w:sz w:val="20"/>
          <w:szCs w:val="20"/>
        </w:rPr>
        <w:t>Mauvaise communication et coordination entre les partenaires (y compris les défis culturels/linguistiques)                                                                   </w:t>
      </w:r>
    </w:p>
    <w:p w14:paraId="269C530F" w14:textId="77777777" w:rsidR="00F77045" w:rsidRDefault="00F77045" w:rsidP="00F77045">
      <w:pPr>
        <w:rPr>
          <w:sz w:val="20"/>
          <w:szCs w:val="20"/>
        </w:rPr>
      </w:pPr>
      <w:r w:rsidRPr="00F62633">
        <w:rPr>
          <w:sz w:val="20"/>
          <w:szCs w:val="20"/>
        </w:rPr>
        <w:t xml:space="preserve">Manque d'engagement des parties prenantes ou de soutien communautaire                                                                  </w:t>
      </w:r>
    </w:p>
    <w:p w14:paraId="562B3220" w14:textId="77777777" w:rsidR="00F77045" w:rsidRDefault="00F77045" w:rsidP="00F77045">
      <w:pPr>
        <w:rPr>
          <w:sz w:val="20"/>
          <w:szCs w:val="20"/>
        </w:rPr>
      </w:pPr>
      <w:r w:rsidRPr="00F62633">
        <w:rPr>
          <w:sz w:val="20"/>
          <w:szCs w:val="20"/>
        </w:rPr>
        <w:lastRenderedPageBreak/>
        <w:t> Défis institutionnels, juridiques ou administratifs                                                                   </w:t>
      </w:r>
    </w:p>
    <w:p w14:paraId="522EE0FF" w14:textId="77777777" w:rsidR="00F77045" w:rsidRDefault="00F77045" w:rsidP="00F77045">
      <w:pPr>
        <w:rPr>
          <w:sz w:val="20"/>
          <w:szCs w:val="20"/>
        </w:rPr>
      </w:pPr>
      <w:r w:rsidRPr="00F62633">
        <w:rPr>
          <w:sz w:val="20"/>
          <w:szCs w:val="20"/>
        </w:rPr>
        <w:t>Facteurs externes (par exemple, ralentissement économique, crises mondiales, catastrophes naturelles)                                                                   </w:t>
      </w:r>
    </w:p>
    <w:p w14:paraId="6B7A7BA3" w14:textId="77777777" w:rsidR="00F77045" w:rsidRDefault="00F77045" w:rsidP="00F77045">
      <w:pPr>
        <w:rPr>
          <w:sz w:val="20"/>
          <w:szCs w:val="20"/>
        </w:rPr>
      </w:pPr>
      <w:r w:rsidRPr="00F62633">
        <w:rPr>
          <w:sz w:val="20"/>
          <w:szCs w:val="20"/>
        </w:rPr>
        <w:t>Capacité technique ou expertise limitée                                                                   </w:t>
      </w:r>
    </w:p>
    <w:p w14:paraId="54E616B9" w14:textId="77777777" w:rsidR="00F77045" w:rsidRPr="00F62633" w:rsidRDefault="00F77045" w:rsidP="00F77045">
      <w:pPr>
        <w:rPr>
          <w:sz w:val="20"/>
          <w:szCs w:val="20"/>
        </w:rPr>
      </w:pPr>
      <w:r w:rsidRPr="00F62633">
        <w:rPr>
          <w:sz w:val="20"/>
          <w:szCs w:val="20"/>
        </w:rPr>
        <w:t>Autre                                      </w:t>
      </w:r>
    </w:p>
    <w:p w14:paraId="6E319282" w14:textId="77777777" w:rsidR="00F62633" w:rsidRPr="00F62633" w:rsidRDefault="00F62633" w:rsidP="00F62633">
      <w:pPr>
        <w:rPr>
          <w:sz w:val="20"/>
          <w:szCs w:val="20"/>
        </w:rPr>
      </w:pPr>
      <w:r w:rsidRPr="00F62633">
        <w:rPr>
          <w:b/>
          <w:bCs/>
          <w:sz w:val="20"/>
          <w:szCs w:val="20"/>
        </w:rPr>
        <w:t>Vos choix</w:t>
      </w:r>
    </w:p>
    <w:p w14:paraId="7ECE73F8" w14:textId="77777777" w:rsidR="00F62633" w:rsidRPr="00F62633" w:rsidRDefault="00F62633" w:rsidP="00F62633">
      <w:pPr>
        <w:numPr>
          <w:ilvl w:val="0"/>
          <w:numId w:val="18"/>
        </w:numPr>
        <w:rPr>
          <w:sz w:val="20"/>
          <w:szCs w:val="20"/>
        </w:rPr>
      </w:pPr>
      <w:r w:rsidRPr="00F62633">
        <w:rPr>
          <w:sz w:val="20"/>
          <w:szCs w:val="20"/>
        </w:rPr>
        <w:t>Soutien et leadership politiques limités</w:t>
      </w:r>
    </w:p>
    <w:p w14:paraId="5143DCEA" w14:textId="77777777" w:rsidR="00F62633" w:rsidRPr="00F62633" w:rsidRDefault="00F62633" w:rsidP="00F62633">
      <w:pPr>
        <w:numPr>
          <w:ilvl w:val="0"/>
          <w:numId w:val="18"/>
        </w:numPr>
        <w:rPr>
          <w:sz w:val="20"/>
          <w:szCs w:val="20"/>
        </w:rPr>
      </w:pPr>
      <w:r w:rsidRPr="00F62633">
        <w:rPr>
          <w:sz w:val="20"/>
          <w:szCs w:val="20"/>
        </w:rPr>
        <w:t>Manque de ressources financières</w:t>
      </w:r>
    </w:p>
    <w:p w14:paraId="337EE589" w14:textId="77777777" w:rsidR="00F62633" w:rsidRPr="00F62633" w:rsidRDefault="00F62633" w:rsidP="00F62633">
      <w:pPr>
        <w:numPr>
          <w:ilvl w:val="0"/>
          <w:numId w:val="18"/>
        </w:numPr>
        <w:rPr>
          <w:sz w:val="20"/>
          <w:szCs w:val="20"/>
        </w:rPr>
      </w:pPr>
      <w:r w:rsidRPr="00F62633">
        <w:rPr>
          <w:sz w:val="20"/>
          <w:szCs w:val="20"/>
        </w:rPr>
        <w:t>Mauvaise communication et coordination entre les partenaires (y compris les défis culturels/linguistiques)</w:t>
      </w:r>
    </w:p>
    <w:p w14:paraId="26387B28" w14:textId="77777777" w:rsidR="00F62633" w:rsidRPr="00F62633" w:rsidRDefault="00F62633" w:rsidP="00F62633">
      <w:pPr>
        <w:numPr>
          <w:ilvl w:val="0"/>
          <w:numId w:val="18"/>
        </w:numPr>
        <w:rPr>
          <w:sz w:val="20"/>
          <w:szCs w:val="20"/>
        </w:rPr>
      </w:pPr>
      <w:r w:rsidRPr="00F62633">
        <w:rPr>
          <w:sz w:val="20"/>
          <w:szCs w:val="20"/>
        </w:rPr>
        <w:t>Manque d'engagement des parties prenantes ou de soutien communautaire</w:t>
      </w:r>
    </w:p>
    <w:p w14:paraId="5FD984D2" w14:textId="77777777" w:rsidR="00F62633" w:rsidRPr="00F62633" w:rsidRDefault="00F62633" w:rsidP="00F62633">
      <w:pPr>
        <w:numPr>
          <w:ilvl w:val="0"/>
          <w:numId w:val="18"/>
        </w:numPr>
        <w:rPr>
          <w:sz w:val="20"/>
          <w:szCs w:val="20"/>
        </w:rPr>
      </w:pPr>
      <w:r w:rsidRPr="00F62633">
        <w:rPr>
          <w:sz w:val="20"/>
          <w:szCs w:val="20"/>
        </w:rPr>
        <w:t>Défis institutionnels, juridiques ou administratifs</w:t>
      </w:r>
    </w:p>
    <w:p w14:paraId="36C95D95" w14:textId="77777777" w:rsidR="00F62633" w:rsidRPr="00F62633" w:rsidRDefault="00F62633" w:rsidP="00F62633">
      <w:pPr>
        <w:numPr>
          <w:ilvl w:val="0"/>
          <w:numId w:val="18"/>
        </w:numPr>
        <w:rPr>
          <w:sz w:val="20"/>
          <w:szCs w:val="20"/>
        </w:rPr>
      </w:pPr>
      <w:r w:rsidRPr="00F62633">
        <w:rPr>
          <w:sz w:val="20"/>
          <w:szCs w:val="20"/>
        </w:rPr>
        <w:t>Facteurs externes (par exemple, ralentissement économique, crises mondiales, catastrophes naturelles)</w:t>
      </w:r>
    </w:p>
    <w:p w14:paraId="6617E92E" w14:textId="77777777" w:rsidR="00F62633" w:rsidRPr="00F62633" w:rsidRDefault="00F62633" w:rsidP="00F62633">
      <w:pPr>
        <w:numPr>
          <w:ilvl w:val="0"/>
          <w:numId w:val="18"/>
        </w:numPr>
        <w:rPr>
          <w:sz w:val="20"/>
          <w:szCs w:val="20"/>
        </w:rPr>
      </w:pPr>
      <w:r w:rsidRPr="00F62633">
        <w:rPr>
          <w:sz w:val="20"/>
          <w:szCs w:val="20"/>
        </w:rPr>
        <w:t>Capacité technique ou expertise limitée</w:t>
      </w:r>
    </w:p>
    <w:p w14:paraId="3E597190" w14:textId="77777777" w:rsidR="00F62633" w:rsidRPr="00F62633" w:rsidRDefault="00F62633" w:rsidP="00F62633">
      <w:pPr>
        <w:numPr>
          <w:ilvl w:val="0"/>
          <w:numId w:val="18"/>
        </w:numPr>
        <w:rPr>
          <w:sz w:val="20"/>
          <w:szCs w:val="20"/>
        </w:rPr>
      </w:pPr>
      <w:r w:rsidRPr="00F62633">
        <w:rPr>
          <w:sz w:val="20"/>
          <w:szCs w:val="20"/>
        </w:rPr>
        <w:t>Autre</w:t>
      </w:r>
    </w:p>
    <w:p w14:paraId="086671B7" w14:textId="77777777" w:rsidR="00F62633" w:rsidRPr="00F62633" w:rsidRDefault="00F62633" w:rsidP="00F62633">
      <w:pPr>
        <w:rPr>
          <w:sz w:val="20"/>
          <w:szCs w:val="20"/>
        </w:rPr>
      </w:pPr>
      <w:r w:rsidRPr="00F62633">
        <w:rPr>
          <w:b/>
          <w:bCs/>
          <w:sz w:val="20"/>
          <w:szCs w:val="20"/>
        </w:rPr>
        <w:t>Votre classement</w:t>
      </w:r>
    </w:p>
    <w:p w14:paraId="5D252922" w14:textId="321A560A" w:rsidR="00F62633" w:rsidRDefault="00F62633" w:rsidP="00F62633">
      <w:pPr>
        <w:rPr>
          <w:sz w:val="20"/>
          <w:szCs w:val="20"/>
        </w:rPr>
      </w:pPr>
      <w:r w:rsidRPr="00F62633">
        <w:rPr>
          <w:sz w:val="20"/>
          <w:szCs w:val="20"/>
        </w:rPr>
        <w:t>Si vous avez sélectionné ‘Autre’ ci-dessus, veuillez préciser :</w:t>
      </w:r>
    </w:p>
    <w:p w14:paraId="376386EA" w14:textId="003B8B37" w:rsidR="0002007B" w:rsidRDefault="0002007B" w:rsidP="00F62633">
      <w:pPr>
        <w:rPr>
          <w:sz w:val="20"/>
          <w:szCs w:val="20"/>
        </w:rPr>
      </w:pPr>
    </w:p>
    <w:p w14:paraId="0758660C" w14:textId="654F7C27" w:rsidR="0002007B" w:rsidRDefault="0002007B" w:rsidP="00F62633">
      <w:pPr>
        <w:rPr>
          <w:sz w:val="20"/>
          <w:szCs w:val="20"/>
        </w:rPr>
      </w:pPr>
    </w:p>
    <w:p w14:paraId="355AC950" w14:textId="76E9D4DB" w:rsidR="0002007B" w:rsidRDefault="0002007B" w:rsidP="00F62633">
      <w:pPr>
        <w:rPr>
          <w:sz w:val="20"/>
          <w:szCs w:val="20"/>
        </w:rPr>
      </w:pPr>
    </w:p>
    <w:p w14:paraId="0397CAC0" w14:textId="7149DE85" w:rsidR="0002007B" w:rsidRDefault="0002007B" w:rsidP="00F62633">
      <w:pPr>
        <w:rPr>
          <w:sz w:val="20"/>
          <w:szCs w:val="20"/>
        </w:rPr>
      </w:pPr>
    </w:p>
    <w:p w14:paraId="39EA8C0D" w14:textId="77777777" w:rsidR="0002007B" w:rsidRPr="00F62633" w:rsidRDefault="0002007B" w:rsidP="00F62633">
      <w:pPr>
        <w:rPr>
          <w:sz w:val="20"/>
          <w:szCs w:val="20"/>
        </w:rPr>
      </w:pPr>
    </w:p>
    <w:p w14:paraId="75A7EB45" w14:textId="77777777" w:rsidR="00F62633" w:rsidRPr="00F62633" w:rsidRDefault="00F62633" w:rsidP="00F62633">
      <w:pPr>
        <w:rPr>
          <w:sz w:val="20"/>
          <w:szCs w:val="20"/>
        </w:rPr>
      </w:pPr>
      <w:r w:rsidRPr="0002007B">
        <w:rPr>
          <w:b/>
          <w:bCs/>
          <w:sz w:val="20"/>
          <w:szCs w:val="20"/>
        </w:rPr>
        <w:lastRenderedPageBreak/>
        <w:t>31</w:t>
      </w:r>
      <w:r w:rsidRPr="00F62633">
        <w:rPr>
          <w:sz w:val="20"/>
          <w:szCs w:val="20"/>
        </w:rPr>
        <w:t>. Quelle(s) action(s) parmi les suivantes pourrait/pourraient le mieux aider à améliorer l'impact de vos activités de CDD sur la gouvernance locale dans votre ville/région ?</w:t>
      </w:r>
    </w:p>
    <w:p w14:paraId="45F9A1D0" w14:textId="77777777" w:rsidR="00F62633" w:rsidRPr="00F62633" w:rsidRDefault="00F62633" w:rsidP="00F62633">
      <w:pPr>
        <w:rPr>
          <w:sz w:val="20"/>
          <w:szCs w:val="20"/>
        </w:rPr>
      </w:pPr>
      <w:r w:rsidRPr="00F62633">
        <w:rPr>
          <w:sz w:val="20"/>
          <w:szCs w:val="20"/>
        </w:rPr>
        <w:t xml:space="preserve">Échelle de 1 à </w:t>
      </w:r>
      <w:proofErr w:type="gramStart"/>
      <w:r w:rsidRPr="00F62633">
        <w:rPr>
          <w:sz w:val="20"/>
          <w:szCs w:val="20"/>
        </w:rPr>
        <w:t>5:</w:t>
      </w:r>
      <w:proofErr w:type="gramEnd"/>
      <w:r w:rsidRPr="00F62633">
        <w:rPr>
          <w:sz w:val="20"/>
          <w:szCs w:val="20"/>
        </w:rPr>
        <w:t xml:space="preserve"> 1 = N'aiderait pas, 5 = Aiderait beaucoup, Sans réponse = Non applicable/Ne sais pas</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5" w:type="dxa"/>
          <w:left w:w="15" w:type="dxa"/>
          <w:bottom w:w="225" w:type="dxa"/>
          <w:right w:w="15" w:type="dxa"/>
        </w:tblCellMar>
        <w:tblLook w:val="04A0" w:firstRow="1" w:lastRow="0" w:firstColumn="1" w:lastColumn="0" w:noHBand="0" w:noVBand="1"/>
      </w:tblPr>
      <w:tblGrid>
        <w:gridCol w:w="6236"/>
        <w:gridCol w:w="508"/>
        <w:gridCol w:w="508"/>
        <w:gridCol w:w="508"/>
        <w:gridCol w:w="508"/>
        <w:gridCol w:w="508"/>
        <w:gridCol w:w="1739"/>
      </w:tblGrid>
      <w:tr w:rsidR="00F62633" w:rsidRPr="00F62633" w14:paraId="75EBE8DB" w14:textId="77777777" w:rsidTr="00F77045">
        <w:trPr>
          <w:tblHeader/>
        </w:trPr>
        <w:tc>
          <w:tcPr>
            <w:tcW w:w="6237" w:type="dxa"/>
            <w:shd w:val="clear" w:color="auto" w:fill="auto"/>
            <w:tcMar>
              <w:top w:w="60" w:type="dxa"/>
              <w:left w:w="120" w:type="dxa"/>
              <w:bottom w:w="60" w:type="dxa"/>
              <w:right w:w="120" w:type="dxa"/>
            </w:tcMar>
            <w:hideMark/>
          </w:tcPr>
          <w:p w14:paraId="14C18A32" w14:textId="77777777" w:rsidR="00F62633" w:rsidRPr="00F62633" w:rsidRDefault="00F62633" w:rsidP="00F62633">
            <w:pPr>
              <w:rPr>
                <w:sz w:val="20"/>
                <w:szCs w:val="20"/>
              </w:rPr>
            </w:pPr>
          </w:p>
        </w:tc>
        <w:tc>
          <w:tcPr>
            <w:tcW w:w="0" w:type="auto"/>
            <w:shd w:val="clear" w:color="auto" w:fill="auto"/>
            <w:tcMar>
              <w:top w:w="60" w:type="dxa"/>
              <w:left w:w="120" w:type="dxa"/>
              <w:bottom w:w="60" w:type="dxa"/>
              <w:right w:w="120" w:type="dxa"/>
            </w:tcMar>
            <w:vAlign w:val="bottom"/>
            <w:hideMark/>
          </w:tcPr>
          <w:p w14:paraId="5FDF6DA3" w14:textId="77777777" w:rsidR="00F62633" w:rsidRPr="00F62633" w:rsidRDefault="00F62633" w:rsidP="00F62633">
            <w:pPr>
              <w:rPr>
                <w:b/>
                <w:bCs/>
                <w:sz w:val="20"/>
                <w:szCs w:val="20"/>
              </w:rPr>
            </w:pPr>
            <w:r w:rsidRPr="00F62633">
              <w:rPr>
                <w:b/>
                <w:bCs/>
                <w:sz w:val="20"/>
                <w:szCs w:val="20"/>
              </w:rPr>
              <w:t>1</w:t>
            </w:r>
          </w:p>
        </w:tc>
        <w:tc>
          <w:tcPr>
            <w:tcW w:w="0" w:type="auto"/>
            <w:shd w:val="clear" w:color="auto" w:fill="auto"/>
            <w:tcMar>
              <w:top w:w="60" w:type="dxa"/>
              <w:left w:w="120" w:type="dxa"/>
              <w:bottom w:w="60" w:type="dxa"/>
              <w:right w:w="120" w:type="dxa"/>
            </w:tcMar>
            <w:vAlign w:val="bottom"/>
            <w:hideMark/>
          </w:tcPr>
          <w:p w14:paraId="197DFF60" w14:textId="77777777" w:rsidR="00F62633" w:rsidRPr="00F62633" w:rsidRDefault="00F62633" w:rsidP="00F62633">
            <w:pPr>
              <w:rPr>
                <w:b/>
                <w:bCs/>
                <w:sz w:val="20"/>
                <w:szCs w:val="20"/>
              </w:rPr>
            </w:pPr>
            <w:r w:rsidRPr="00F62633">
              <w:rPr>
                <w:b/>
                <w:bCs/>
                <w:sz w:val="20"/>
                <w:szCs w:val="20"/>
              </w:rPr>
              <w:t>2</w:t>
            </w:r>
          </w:p>
        </w:tc>
        <w:tc>
          <w:tcPr>
            <w:tcW w:w="0" w:type="auto"/>
            <w:shd w:val="clear" w:color="auto" w:fill="auto"/>
            <w:tcMar>
              <w:top w:w="60" w:type="dxa"/>
              <w:left w:w="120" w:type="dxa"/>
              <w:bottom w:w="60" w:type="dxa"/>
              <w:right w:w="120" w:type="dxa"/>
            </w:tcMar>
            <w:vAlign w:val="bottom"/>
            <w:hideMark/>
          </w:tcPr>
          <w:p w14:paraId="11BAD4B4" w14:textId="77777777" w:rsidR="00F62633" w:rsidRPr="00F62633" w:rsidRDefault="00F62633" w:rsidP="00F62633">
            <w:pPr>
              <w:rPr>
                <w:b/>
                <w:bCs/>
                <w:sz w:val="20"/>
                <w:szCs w:val="20"/>
              </w:rPr>
            </w:pPr>
            <w:r w:rsidRPr="00F62633">
              <w:rPr>
                <w:b/>
                <w:bCs/>
                <w:sz w:val="20"/>
                <w:szCs w:val="20"/>
              </w:rPr>
              <w:t>3</w:t>
            </w:r>
          </w:p>
        </w:tc>
        <w:tc>
          <w:tcPr>
            <w:tcW w:w="0" w:type="auto"/>
            <w:shd w:val="clear" w:color="auto" w:fill="auto"/>
            <w:tcMar>
              <w:top w:w="60" w:type="dxa"/>
              <w:left w:w="120" w:type="dxa"/>
              <w:bottom w:w="60" w:type="dxa"/>
              <w:right w:w="120" w:type="dxa"/>
            </w:tcMar>
            <w:vAlign w:val="bottom"/>
            <w:hideMark/>
          </w:tcPr>
          <w:p w14:paraId="477EB42A" w14:textId="77777777" w:rsidR="00F62633" w:rsidRPr="00F62633" w:rsidRDefault="00F62633" w:rsidP="00F62633">
            <w:pPr>
              <w:rPr>
                <w:b/>
                <w:bCs/>
                <w:sz w:val="20"/>
                <w:szCs w:val="20"/>
              </w:rPr>
            </w:pPr>
            <w:r w:rsidRPr="00F62633">
              <w:rPr>
                <w:b/>
                <w:bCs/>
                <w:sz w:val="20"/>
                <w:szCs w:val="20"/>
              </w:rPr>
              <w:t>4</w:t>
            </w:r>
          </w:p>
        </w:tc>
        <w:tc>
          <w:tcPr>
            <w:tcW w:w="0" w:type="auto"/>
            <w:shd w:val="clear" w:color="auto" w:fill="auto"/>
            <w:tcMar>
              <w:top w:w="60" w:type="dxa"/>
              <w:left w:w="120" w:type="dxa"/>
              <w:bottom w:w="60" w:type="dxa"/>
              <w:right w:w="120" w:type="dxa"/>
            </w:tcMar>
            <w:vAlign w:val="bottom"/>
            <w:hideMark/>
          </w:tcPr>
          <w:p w14:paraId="62D280A1" w14:textId="77777777" w:rsidR="00F62633" w:rsidRPr="00F62633" w:rsidRDefault="00F62633" w:rsidP="00F62633">
            <w:pPr>
              <w:rPr>
                <w:b/>
                <w:bCs/>
                <w:sz w:val="20"/>
                <w:szCs w:val="20"/>
              </w:rPr>
            </w:pPr>
            <w:r w:rsidRPr="00F62633">
              <w:rPr>
                <w:b/>
                <w:bCs/>
                <w:sz w:val="20"/>
                <w:szCs w:val="20"/>
              </w:rPr>
              <w:t>5</w:t>
            </w:r>
          </w:p>
        </w:tc>
        <w:tc>
          <w:tcPr>
            <w:tcW w:w="0" w:type="auto"/>
            <w:shd w:val="clear" w:color="auto" w:fill="auto"/>
            <w:tcMar>
              <w:top w:w="60" w:type="dxa"/>
              <w:left w:w="120" w:type="dxa"/>
              <w:bottom w:w="60" w:type="dxa"/>
              <w:right w:w="120" w:type="dxa"/>
            </w:tcMar>
            <w:vAlign w:val="bottom"/>
            <w:hideMark/>
          </w:tcPr>
          <w:p w14:paraId="409D845E" w14:textId="77777777" w:rsidR="00F62633" w:rsidRPr="00F62633" w:rsidRDefault="00F62633" w:rsidP="00F62633">
            <w:pPr>
              <w:rPr>
                <w:b/>
                <w:bCs/>
                <w:sz w:val="20"/>
                <w:szCs w:val="20"/>
              </w:rPr>
            </w:pPr>
            <w:r w:rsidRPr="00F62633">
              <w:rPr>
                <w:b/>
                <w:bCs/>
                <w:sz w:val="20"/>
                <w:szCs w:val="20"/>
              </w:rPr>
              <w:t>Sans réponse</w:t>
            </w:r>
          </w:p>
        </w:tc>
      </w:tr>
      <w:tr w:rsidR="00F62633" w:rsidRPr="00F62633" w14:paraId="78C8FA74" w14:textId="77777777" w:rsidTr="00F77045">
        <w:tc>
          <w:tcPr>
            <w:tcW w:w="6237" w:type="dxa"/>
            <w:shd w:val="clear" w:color="auto" w:fill="auto"/>
            <w:tcMar>
              <w:top w:w="60" w:type="dxa"/>
              <w:left w:w="120" w:type="dxa"/>
              <w:bottom w:w="60" w:type="dxa"/>
              <w:right w:w="120" w:type="dxa"/>
            </w:tcMar>
            <w:vAlign w:val="center"/>
            <w:hideMark/>
          </w:tcPr>
          <w:p w14:paraId="76510A2C" w14:textId="77777777" w:rsidR="00F62633" w:rsidRPr="00F62633" w:rsidRDefault="00F62633" w:rsidP="00F62633">
            <w:pPr>
              <w:rPr>
                <w:sz w:val="20"/>
                <w:szCs w:val="20"/>
              </w:rPr>
            </w:pPr>
            <w:r w:rsidRPr="00F62633">
              <w:rPr>
                <w:sz w:val="20"/>
                <w:szCs w:val="20"/>
              </w:rPr>
              <w:t>Favoriser la coopération entre les niveaux de gouvernement</w:t>
            </w:r>
          </w:p>
        </w:tc>
        <w:tc>
          <w:tcPr>
            <w:tcW w:w="0" w:type="auto"/>
            <w:shd w:val="clear" w:color="auto" w:fill="auto"/>
            <w:tcMar>
              <w:top w:w="60" w:type="dxa"/>
              <w:left w:w="300" w:type="dxa"/>
              <w:bottom w:w="60" w:type="dxa"/>
              <w:right w:w="0" w:type="dxa"/>
            </w:tcMar>
            <w:vAlign w:val="center"/>
            <w:hideMark/>
          </w:tcPr>
          <w:p w14:paraId="1E003A7D"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09D094AC"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21E433FF"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4AAB893D"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31BCCD91"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3326F670" w14:textId="77777777" w:rsidR="00F62633" w:rsidRPr="00F62633" w:rsidRDefault="00F62633" w:rsidP="00F62633">
            <w:pPr>
              <w:rPr>
                <w:sz w:val="20"/>
                <w:szCs w:val="20"/>
              </w:rPr>
            </w:pPr>
            <w:r w:rsidRPr="00F62633">
              <w:rPr>
                <w:sz w:val="20"/>
                <w:szCs w:val="20"/>
              </w:rPr>
              <w:t>Sans réponse</w:t>
            </w:r>
          </w:p>
        </w:tc>
      </w:tr>
      <w:tr w:rsidR="00F62633" w:rsidRPr="00F62633" w14:paraId="3C17C5F3" w14:textId="77777777" w:rsidTr="00F77045">
        <w:tc>
          <w:tcPr>
            <w:tcW w:w="6237" w:type="dxa"/>
            <w:shd w:val="clear" w:color="auto" w:fill="auto"/>
            <w:tcMar>
              <w:top w:w="60" w:type="dxa"/>
              <w:left w:w="120" w:type="dxa"/>
              <w:bottom w:w="60" w:type="dxa"/>
              <w:right w:w="120" w:type="dxa"/>
            </w:tcMar>
            <w:vAlign w:val="center"/>
            <w:hideMark/>
          </w:tcPr>
          <w:p w14:paraId="513D3731" w14:textId="77777777" w:rsidR="00F62633" w:rsidRPr="00F62633" w:rsidRDefault="00F62633" w:rsidP="00F62633">
            <w:pPr>
              <w:rPr>
                <w:sz w:val="20"/>
                <w:szCs w:val="20"/>
              </w:rPr>
            </w:pPr>
            <w:r w:rsidRPr="00F62633">
              <w:rPr>
                <w:sz w:val="20"/>
                <w:szCs w:val="20"/>
              </w:rPr>
              <w:t>Renforcer les synergies entre les domaines politiques grâce à une approche plus intégrée de l'élaboration des politiques</w:t>
            </w:r>
          </w:p>
        </w:tc>
        <w:tc>
          <w:tcPr>
            <w:tcW w:w="0" w:type="auto"/>
            <w:shd w:val="clear" w:color="auto" w:fill="auto"/>
            <w:tcMar>
              <w:top w:w="60" w:type="dxa"/>
              <w:left w:w="300" w:type="dxa"/>
              <w:bottom w:w="60" w:type="dxa"/>
              <w:right w:w="0" w:type="dxa"/>
            </w:tcMar>
            <w:vAlign w:val="center"/>
            <w:hideMark/>
          </w:tcPr>
          <w:p w14:paraId="347B20CD"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72A635AE"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6D6652EA"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987BAD8"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3717B03C"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22D0B761" w14:textId="77777777" w:rsidR="00F62633" w:rsidRPr="00F62633" w:rsidRDefault="00F62633" w:rsidP="00F62633">
            <w:pPr>
              <w:rPr>
                <w:sz w:val="20"/>
                <w:szCs w:val="20"/>
              </w:rPr>
            </w:pPr>
            <w:r w:rsidRPr="00F62633">
              <w:rPr>
                <w:sz w:val="20"/>
                <w:szCs w:val="20"/>
              </w:rPr>
              <w:t>Sans réponse</w:t>
            </w:r>
          </w:p>
        </w:tc>
      </w:tr>
      <w:tr w:rsidR="00F62633" w:rsidRPr="00F62633" w14:paraId="2788277E" w14:textId="77777777" w:rsidTr="00F77045">
        <w:tc>
          <w:tcPr>
            <w:tcW w:w="6237" w:type="dxa"/>
            <w:shd w:val="clear" w:color="auto" w:fill="auto"/>
            <w:tcMar>
              <w:top w:w="60" w:type="dxa"/>
              <w:left w:w="120" w:type="dxa"/>
              <w:bottom w:w="60" w:type="dxa"/>
              <w:right w:w="120" w:type="dxa"/>
            </w:tcMar>
            <w:vAlign w:val="center"/>
            <w:hideMark/>
          </w:tcPr>
          <w:p w14:paraId="7711E094" w14:textId="77777777" w:rsidR="00F62633" w:rsidRPr="00F62633" w:rsidRDefault="00F62633" w:rsidP="00F62633">
            <w:pPr>
              <w:rPr>
                <w:sz w:val="20"/>
                <w:szCs w:val="20"/>
              </w:rPr>
            </w:pPr>
            <w:r w:rsidRPr="00F62633">
              <w:rPr>
                <w:sz w:val="20"/>
                <w:szCs w:val="20"/>
              </w:rPr>
              <w:t>Améliorer l'engagement des parties prenantes</w:t>
            </w:r>
          </w:p>
        </w:tc>
        <w:tc>
          <w:tcPr>
            <w:tcW w:w="0" w:type="auto"/>
            <w:shd w:val="clear" w:color="auto" w:fill="auto"/>
            <w:tcMar>
              <w:top w:w="60" w:type="dxa"/>
              <w:left w:w="300" w:type="dxa"/>
              <w:bottom w:w="60" w:type="dxa"/>
              <w:right w:w="0" w:type="dxa"/>
            </w:tcMar>
            <w:vAlign w:val="center"/>
            <w:hideMark/>
          </w:tcPr>
          <w:p w14:paraId="03E17DCA"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7CA350C6"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205EA415"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69C97FAF"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72345668"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5CE3BAF5" w14:textId="77777777" w:rsidR="00F62633" w:rsidRPr="00F62633" w:rsidRDefault="00F62633" w:rsidP="00F62633">
            <w:pPr>
              <w:rPr>
                <w:sz w:val="20"/>
                <w:szCs w:val="20"/>
              </w:rPr>
            </w:pPr>
            <w:r w:rsidRPr="00F62633">
              <w:rPr>
                <w:sz w:val="20"/>
                <w:szCs w:val="20"/>
              </w:rPr>
              <w:t>Sans réponse</w:t>
            </w:r>
          </w:p>
        </w:tc>
      </w:tr>
      <w:tr w:rsidR="00F62633" w:rsidRPr="00F62633" w14:paraId="53A9759A" w14:textId="77777777" w:rsidTr="00F77045">
        <w:tc>
          <w:tcPr>
            <w:tcW w:w="6237" w:type="dxa"/>
            <w:shd w:val="clear" w:color="auto" w:fill="auto"/>
            <w:tcMar>
              <w:top w:w="60" w:type="dxa"/>
              <w:left w:w="120" w:type="dxa"/>
              <w:bottom w:w="60" w:type="dxa"/>
              <w:right w:w="120" w:type="dxa"/>
            </w:tcMar>
            <w:vAlign w:val="center"/>
            <w:hideMark/>
          </w:tcPr>
          <w:p w14:paraId="2D5FC220" w14:textId="77777777" w:rsidR="00F62633" w:rsidRPr="00F62633" w:rsidRDefault="00F62633" w:rsidP="00F62633">
            <w:pPr>
              <w:rPr>
                <w:sz w:val="20"/>
                <w:szCs w:val="20"/>
              </w:rPr>
            </w:pPr>
            <w:r w:rsidRPr="00F62633">
              <w:rPr>
                <w:sz w:val="20"/>
                <w:szCs w:val="20"/>
              </w:rPr>
              <w:t>Incitations, réglementations et cadre juridique et institutionnel favorables</w:t>
            </w:r>
          </w:p>
        </w:tc>
        <w:tc>
          <w:tcPr>
            <w:tcW w:w="0" w:type="auto"/>
            <w:shd w:val="clear" w:color="auto" w:fill="auto"/>
            <w:tcMar>
              <w:top w:w="60" w:type="dxa"/>
              <w:left w:w="300" w:type="dxa"/>
              <w:bottom w:w="60" w:type="dxa"/>
              <w:right w:w="0" w:type="dxa"/>
            </w:tcMar>
            <w:vAlign w:val="center"/>
            <w:hideMark/>
          </w:tcPr>
          <w:p w14:paraId="4DA705B0"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1B921665"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4E71D1EB"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7F8F0B2B"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2DAC78EB"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4CA7926E" w14:textId="77777777" w:rsidR="00F62633" w:rsidRPr="00F62633" w:rsidRDefault="00F62633" w:rsidP="00F62633">
            <w:pPr>
              <w:rPr>
                <w:sz w:val="20"/>
                <w:szCs w:val="20"/>
              </w:rPr>
            </w:pPr>
            <w:r w:rsidRPr="00F62633">
              <w:rPr>
                <w:sz w:val="20"/>
                <w:szCs w:val="20"/>
              </w:rPr>
              <w:t>Sans réponse</w:t>
            </w:r>
          </w:p>
        </w:tc>
      </w:tr>
      <w:tr w:rsidR="00F62633" w:rsidRPr="00F62633" w14:paraId="47433398" w14:textId="77777777" w:rsidTr="00F77045">
        <w:tc>
          <w:tcPr>
            <w:tcW w:w="6237" w:type="dxa"/>
            <w:shd w:val="clear" w:color="auto" w:fill="auto"/>
            <w:tcMar>
              <w:top w:w="60" w:type="dxa"/>
              <w:left w:w="120" w:type="dxa"/>
              <w:bottom w:w="60" w:type="dxa"/>
              <w:right w:w="120" w:type="dxa"/>
            </w:tcMar>
            <w:vAlign w:val="center"/>
            <w:hideMark/>
          </w:tcPr>
          <w:p w14:paraId="27118783" w14:textId="77777777" w:rsidR="00F62633" w:rsidRPr="00F62633" w:rsidRDefault="00F62633" w:rsidP="00F62633">
            <w:pPr>
              <w:rPr>
                <w:sz w:val="20"/>
                <w:szCs w:val="20"/>
              </w:rPr>
            </w:pPr>
            <w:r w:rsidRPr="00F62633">
              <w:rPr>
                <w:sz w:val="20"/>
                <w:szCs w:val="20"/>
              </w:rPr>
              <w:t>Favoriser la capacité et la formation pour les projets de CDD</w:t>
            </w:r>
          </w:p>
        </w:tc>
        <w:tc>
          <w:tcPr>
            <w:tcW w:w="0" w:type="auto"/>
            <w:shd w:val="clear" w:color="auto" w:fill="auto"/>
            <w:tcMar>
              <w:top w:w="60" w:type="dxa"/>
              <w:left w:w="300" w:type="dxa"/>
              <w:bottom w:w="60" w:type="dxa"/>
              <w:right w:w="0" w:type="dxa"/>
            </w:tcMar>
            <w:vAlign w:val="center"/>
            <w:hideMark/>
          </w:tcPr>
          <w:p w14:paraId="66887C03"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1D0A6D9D"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341BD071"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2A183F91"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7F4B6035"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09B6DCD9" w14:textId="77777777" w:rsidR="00F62633" w:rsidRPr="00F62633" w:rsidRDefault="00F62633" w:rsidP="00F62633">
            <w:pPr>
              <w:rPr>
                <w:sz w:val="20"/>
                <w:szCs w:val="20"/>
              </w:rPr>
            </w:pPr>
            <w:r w:rsidRPr="00F62633">
              <w:rPr>
                <w:sz w:val="20"/>
                <w:szCs w:val="20"/>
              </w:rPr>
              <w:t>Sans réponse</w:t>
            </w:r>
          </w:p>
        </w:tc>
      </w:tr>
      <w:tr w:rsidR="00F62633" w:rsidRPr="00F62633" w14:paraId="48CBAF46" w14:textId="77777777" w:rsidTr="00F77045">
        <w:tc>
          <w:tcPr>
            <w:tcW w:w="6237" w:type="dxa"/>
            <w:shd w:val="clear" w:color="auto" w:fill="auto"/>
            <w:tcMar>
              <w:top w:w="60" w:type="dxa"/>
              <w:left w:w="120" w:type="dxa"/>
              <w:bottom w:w="60" w:type="dxa"/>
              <w:right w:w="120" w:type="dxa"/>
            </w:tcMar>
            <w:vAlign w:val="center"/>
            <w:hideMark/>
          </w:tcPr>
          <w:p w14:paraId="781F21FC" w14:textId="77777777" w:rsidR="00F62633" w:rsidRPr="00F62633" w:rsidRDefault="00F62633" w:rsidP="00F62633">
            <w:pPr>
              <w:rPr>
                <w:sz w:val="20"/>
                <w:szCs w:val="20"/>
              </w:rPr>
            </w:pPr>
            <w:r w:rsidRPr="00F62633">
              <w:rPr>
                <w:sz w:val="20"/>
                <w:szCs w:val="20"/>
              </w:rPr>
              <w:t>Promouvoir la collaboration entre les OSC et les GLR</w:t>
            </w:r>
          </w:p>
        </w:tc>
        <w:tc>
          <w:tcPr>
            <w:tcW w:w="0" w:type="auto"/>
            <w:shd w:val="clear" w:color="auto" w:fill="auto"/>
            <w:tcMar>
              <w:top w:w="60" w:type="dxa"/>
              <w:left w:w="300" w:type="dxa"/>
              <w:bottom w:w="60" w:type="dxa"/>
              <w:right w:w="0" w:type="dxa"/>
            </w:tcMar>
            <w:vAlign w:val="center"/>
            <w:hideMark/>
          </w:tcPr>
          <w:p w14:paraId="5D67C398"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70C79294"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334F3B57"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1A450F3"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17C233AD"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10452C93" w14:textId="77777777" w:rsidR="00F62633" w:rsidRPr="00F62633" w:rsidRDefault="00F62633" w:rsidP="00F62633">
            <w:pPr>
              <w:rPr>
                <w:sz w:val="20"/>
                <w:szCs w:val="20"/>
              </w:rPr>
            </w:pPr>
            <w:r w:rsidRPr="00F62633">
              <w:rPr>
                <w:sz w:val="20"/>
                <w:szCs w:val="20"/>
              </w:rPr>
              <w:t>Sans réponse</w:t>
            </w:r>
          </w:p>
        </w:tc>
      </w:tr>
      <w:tr w:rsidR="00F62633" w:rsidRPr="00F62633" w14:paraId="7710F8F1" w14:textId="77777777" w:rsidTr="00F77045">
        <w:tc>
          <w:tcPr>
            <w:tcW w:w="6237" w:type="dxa"/>
            <w:shd w:val="clear" w:color="auto" w:fill="auto"/>
            <w:tcMar>
              <w:top w:w="60" w:type="dxa"/>
              <w:left w:w="120" w:type="dxa"/>
              <w:bottom w:w="60" w:type="dxa"/>
              <w:right w:w="120" w:type="dxa"/>
            </w:tcMar>
            <w:vAlign w:val="center"/>
            <w:hideMark/>
          </w:tcPr>
          <w:p w14:paraId="490FE489" w14:textId="77777777" w:rsidR="00F62633" w:rsidRPr="00F62633" w:rsidRDefault="00F62633" w:rsidP="00F62633">
            <w:pPr>
              <w:rPr>
                <w:sz w:val="20"/>
                <w:szCs w:val="20"/>
              </w:rPr>
            </w:pPr>
            <w:r w:rsidRPr="00F62633">
              <w:rPr>
                <w:sz w:val="20"/>
                <w:szCs w:val="20"/>
              </w:rPr>
              <w:t>Autre</w:t>
            </w:r>
          </w:p>
        </w:tc>
        <w:tc>
          <w:tcPr>
            <w:tcW w:w="0" w:type="auto"/>
            <w:shd w:val="clear" w:color="auto" w:fill="auto"/>
            <w:tcMar>
              <w:top w:w="60" w:type="dxa"/>
              <w:left w:w="300" w:type="dxa"/>
              <w:bottom w:w="60" w:type="dxa"/>
              <w:right w:w="0" w:type="dxa"/>
            </w:tcMar>
            <w:vAlign w:val="center"/>
            <w:hideMark/>
          </w:tcPr>
          <w:p w14:paraId="01BF44AC"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21BA395A"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0036F463"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574A3768"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553C6886" w14:textId="77777777" w:rsidR="00F62633" w:rsidRPr="00F62633" w:rsidRDefault="00F62633" w:rsidP="00F62633">
            <w:pPr>
              <w:rPr>
                <w:sz w:val="20"/>
                <w:szCs w:val="20"/>
              </w:rPr>
            </w:pPr>
            <w:r w:rsidRPr="00F62633">
              <w:rPr>
                <w:sz w:val="20"/>
                <w:szCs w:val="20"/>
              </w:rPr>
              <w:t>5</w:t>
            </w:r>
          </w:p>
        </w:tc>
        <w:tc>
          <w:tcPr>
            <w:tcW w:w="0" w:type="auto"/>
            <w:shd w:val="clear" w:color="auto" w:fill="auto"/>
            <w:tcMar>
              <w:top w:w="60" w:type="dxa"/>
              <w:left w:w="300" w:type="dxa"/>
              <w:bottom w:w="60" w:type="dxa"/>
              <w:right w:w="0" w:type="dxa"/>
            </w:tcMar>
            <w:vAlign w:val="center"/>
            <w:hideMark/>
          </w:tcPr>
          <w:p w14:paraId="0982B972" w14:textId="77777777" w:rsidR="00F62633" w:rsidRPr="00F62633" w:rsidRDefault="00F62633" w:rsidP="00F62633">
            <w:pPr>
              <w:rPr>
                <w:sz w:val="20"/>
                <w:szCs w:val="20"/>
              </w:rPr>
            </w:pPr>
            <w:r w:rsidRPr="00F62633">
              <w:rPr>
                <w:sz w:val="20"/>
                <w:szCs w:val="20"/>
              </w:rPr>
              <w:t>Sans réponse</w:t>
            </w:r>
          </w:p>
        </w:tc>
      </w:tr>
    </w:tbl>
    <w:p w14:paraId="612B2E09" w14:textId="1B35E187" w:rsidR="00F62633" w:rsidRDefault="00F62633" w:rsidP="00F62633">
      <w:pPr>
        <w:rPr>
          <w:sz w:val="20"/>
          <w:szCs w:val="20"/>
        </w:rPr>
      </w:pPr>
      <w:r w:rsidRPr="00F62633">
        <w:rPr>
          <w:sz w:val="20"/>
          <w:szCs w:val="20"/>
        </w:rPr>
        <w:t>Si vous avez sélectionné ‘Autre’ ci-dessus, veuillez préciser :</w:t>
      </w:r>
    </w:p>
    <w:p w14:paraId="7D19C07F" w14:textId="77777777" w:rsidR="0002007B" w:rsidRPr="00F62633" w:rsidRDefault="0002007B" w:rsidP="00F62633">
      <w:pPr>
        <w:rPr>
          <w:sz w:val="20"/>
          <w:szCs w:val="20"/>
        </w:rPr>
      </w:pPr>
    </w:p>
    <w:p w14:paraId="5091EC1B" w14:textId="77777777" w:rsidR="00F62633" w:rsidRPr="00F62633" w:rsidRDefault="00F62633" w:rsidP="00F62633">
      <w:pPr>
        <w:rPr>
          <w:sz w:val="20"/>
          <w:szCs w:val="20"/>
        </w:rPr>
      </w:pPr>
      <w:r w:rsidRPr="0002007B">
        <w:rPr>
          <w:b/>
          <w:bCs/>
          <w:sz w:val="20"/>
          <w:szCs w:val="20"/>
        </w:rPr>
        <w:t>32</w:t>
      </w:r>
      <w:r w:rsidRPr="00F62633">
        <w:rPr>
          <w:sz w:val="20"/>
          <w:szCs w:val="20"/>
        </w:rPr>
        <w:t>. Quelle(s) action(s) parmi les suivantes pourrait/pourraient le mieux aider à améliorer l'impact de vos activités de CDD sur les résultats des ODD dans votre ville/région ?</w:t>
      </w:r>
    </w:p>
    <w:p w14:paraId="091BA3AD" w14:textId="77777777" w:rsidR="00F62633" w:rsidRPr="00F62633" w:rsidRDefault="00F62633" w:rsidP="00F62633">
      <w:pPr>
        <w:rPr>
          <w:sz w:val="20"/>
          <w:szCs w:val="20"/>
        </w:rPr>
      </w:pPr>
      <w:r w:rsidRPr="00F62633">
        <w:rPr>
          <w:sz w:val="20"/>
          <w:szCs w:val="20"/>
        </w:rPr>
        <w:t>Échelle de 1 à 5 : 1 = N'aiderait pas, 5 = Aiderait beaucoup, Sans réponse = Non applicable/Ne sais pas</w:t>
      </w:r>
    </w:p>
    <w:tbl>
      <w:tblPr>
        <w:tblW w:w="1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5" w:type="dxa"/>
          <w:left w:w="15" w:type="dxa"/>
          <w:bottom w:w="225" w:type="dxa"/>
          <w:right w:w="15" w:type="dxa"/>
        </w:tblCellMar>
        <w:tblLook w:val="04A0" w:firstRow="1" w:lastRow="0" w:firstColumn="1" w:lastColumn="0" w:noHBand="0" w:noVBand="1"/>
      </w:tblPr>
      <w:tblGrid>
        <w:gridCol w:w="9214"/>
        <w:gridCol w:w="407"/>
        <w:gridCol w:w="407"/>
        <w:gridCol w:w="407"/>
        <w:gridCol w:w="407"/>
        <w:gridCol w:w="407"/>
        <w:gridCol w:w="1651"/>
      </w:tblGrid>
      <w:tr w:rsidR="00F62633" w:rsidRPr="00F62633" w14:paraId="4C30C4A9" w14:textId="77777777" w:rsidTr="00F77045">
        <w:trPr>
          <w:tblHeader/>
        </w:trPr>
        <w:tc>
          <w:tcPr>
            <w:tcW w:w="9214" w:type="dxa"/>
            <w:shd w:val="clear" w:color="auto" w:fill="auto"/>
            <w:tcMar>
              <w:top w:w="60" w:type="dxa"/>
              <w:left w:w="120" w:type="dxa"/>
              <w:bottom w:w="60" w:type="dxa"/>
              <w:right w:w="120" w:type="dxa"/>
            </w:tcMar>
            <w:hideMark/>
          </w:tcPr>
          <w:p w14:paraId="0462CB7D" w14:textId="77777777" w:rsidR="00F62633" w:rsidRPr="00F62633" w:rsidRDefault="00F62633" w:rsidP="00F62633">
            <w:pPr>
              <w:rPr>
                <w:sz w:val="20"/>
                <w:szCs w:val="20"/>
              </w:rPr>
            </w:pPr>
          </w:p>
        </w:tc>
        <w:tc>
          <w:tcPr>
            <w:tcW w:w="0" w:type="auto"/>
            <w:shd w:val="clear" w:color="auto" w:fill="auto"/>
            <w:tcMar>
              <w:top w:w="60" w:type="dxa"/>
              <w:left w:w="120" w:type="dxa"/>
              <w:bottom w:w="60" w:type="dxa"/>
              <w:right w:w="120" w:type="dxa"/>
            </w:tcMar>
            <w:vAlign w:val="bottom"/>
            <w:hideMark/>
          </w:tcPr>
          <w:p w14:paraId="5D253142" w14:textId="77777777" w:rsidR="00F62633" w:rsidRPr="00F62633" w:rsidRDefault="00F62633" w:rsidP="00F62633">
            <w:pPr>
              <w:rPr>
                <w:b/>
                <w:bCs/>
                <w:sz w:val="20"/>
                <w:szCs w:val="20"/>
              </w:rPr>
            </w:pPr>
            <w:r w:rsidRPr="00F62633">
              <w:rPr>
                <w:b/>
                <w:bCs/>
                <w:sz w:val="20"/>
                <w:szCs w:val="20"/>
              </w:rPr>
              <w:t>1</w:t>
            </w:r>
          </w:p>
        </w:tc>
        <w:tc>
          <w:tcPr>
            <w:tcW w:w="0" w:type="auto"/>
            <w:shd w:val="clear" w:color="auto" w:fill="auto"/>
            <w:tcMar>
              <w:top w:w="60" w:type="dxa"/>
              <w:left w:w="120" w:type="dxa"/>
              <w:bottom w:w="60" w:type="dxa"/>
              <w:right w:w="120" w:type="dxa"/>
            </w:tcMar>
            <w:vAlign w:val="bottom"/>
            <w:hideMark/>
          </w:tcPr>
          <w:p w14:paraId="76DF8950" w14:textId="77777777" w:rsidR="00F62633" w:rsidRPr="00F62633" w:rsidRDefault="00F62633" w:rsidP="00F62633">
            <w:pPr>
              <w:rPr>
                <w:b/>
                <w:bCs/>
                <w:sz w:val="20"/>
                <w:szCs w:val="20"/>
              </w:rPr>
            </w:pPr>
            <w:r w:rsidRPr="00F62633">
              <w:rPr>
                <w:b/>
                <w:bCs/>
                <w:sz w:val="20"/>
                <w:szCs w:val="20"/>
              </w:rPr>
              <w:t>2</w:t>
            </w:r>
          </w:p>
        </w:tc>
        <w:tc>
          <w:tcPr>
            <w:tcW w:w="0" w:type="auto"/>
            <w:shd w:val="clear" w:color="auto" w:fill="auto"/>
            <w:tcMar>
              <w:top w:w="60" w:type="dxa"/>
              <w:left w:w="120" w:type="dxa"/>
              <w:bottom w:w="60" w:type="dxa"/>
              <w:right w:w="120" w:type="dxa"/>
            </w:tcMar>
            <w:vAlign w:val="bottom"/>
            <w:hideMark/>
          </w:tcPr>
          <w:p w14:paraId="78A3C82E" w14:textId="77777777" w:rsidR="00F62633" w:rsidRPr="00F62633" w:rsidRDefault="00F62633" w:rsidP="00F62633">
            <w:pPr>
              <w:rPr>
                <w:b/>
                <w:bCs/>
                <w:sz w:val="20"/>
                <w:szCs w:val="20"/>
              </w:rPr>
            </w:pPr>
            <w:r w:rsidRPr="00F62633">
              <w:rPr>
                <w:b/>
                <w:bCs/>
                <w:sz w:val="20"/>
                <w:szCs w:val="20"/>
              </w:rPr>
              <w:t>3</w:t>
            </w:r>
          </w:p>
        </w:tc>
        <w:tc>
          <w:tcPr>
            <w:tcW w:w="0" w:type="auto"/>
            <w:shd w:val="clear" w:color="auto" w:fill="auto"/>
            <w:tcMar>
              <w:top w:w="60" w:type="dxa"/>
              <w:left w:w="120" w:type="dxa"/>
              <w:bottom w:w="60" w:type="dxa"/>
              <w:right w:w="120" w:type="dxa"/>
            </w:tcMar>
            <w:vAlign w:val="bottom"/>
            <w:hideMark/>
          </w:tcPr>
          <w:p w14:paraId="3E43924F" w14:textId="77777777" w:rsidR="00F62633" w:rsidRPr="00F62633" w:rsidRDefault="00F62633" w:rsidP="00F62633">
            <w:pPr>
              <w:rPr>
                <w:b/>
                <w:bCs/>
                <w:sz w:val="20"/>
                <w:szCs w:val="20"/>
              </w:rPr>
            </w:pPr>
            <w:r w:rsidRPr="00F62633">
              <w:rPr>
                <w:b/>
                <w:bCs/>
                <w:sz w:val="20"/>
                <w:szCs w:val="20"/>
              </w:rPr>
              <w:t>4</w:t>
            </w:r>
          </w:p>
        </w:tc>
        <w:tc>
          <w:tcPr>
            <w:tcW w:w="0" w:type="auto"/>
            <w:shd w:val="clear" w:color="auto" w:fill="auto"/>
            <w:tcMar>
              <w:top w:w="60" w:type="dxa"/>
              <w:left w:w="120" w:type="dxa"/>
              <w:bottom w:w="60" w:type="dxa"/>
              <w:right w:w="120" w:type="dxa"/>
            </w:tcMar>
            <w:vAlign w:val="bottom"/>
            <w:hideMark/>
          </w:tcPr>
          <w:p w14:paraId="4150B572" w14:textId="77777777" w:rsidR="00F62633" w:rsidRPr="00F62633" w:rsidRDefault="00F62633" w:rsidP="00F62633">
            <w:pPr>
              <w:rPr>
                <w:b/>
                <w:bCs/>
                <w:sz w:val="20"/>
                <w:szCs w:val="20"/>
              </w:rPr>
            </w:pPr>
            <w:r w:rsidRPr="00F62633">
              <w:rPr>
                <w:b/>
                <w:bCs/>
                <w:sz w:val="20"/>
                <w:szCs w:val="20"/>
              </w:rPr>
              <w:t>5</w:t>
            </w:r>
          </w:p>
        </w:tc>
        <w:tc>
          <w:tcPr>
            <w:tcW w:w="1651" w:type="dxa"/>
            <w:shd w:val="clear" w:color="auto" w:fill="auto"/>
            <w:tcMar>
              <w:top w:w="60" w:type="dxa"/>
              <w:left w:w="120" w:type="dxa"/>
              <w:bottom w:w="60" w:type="dxa"/>
              <w:right w:w="120" w:type="dxa"/>
            </w:tcMar>
            <w:vAlign w:val="bottom"/>
            <w:hideMark/>
          </w:tcPr>
          <w:p w14:paraId="504D9A99" w14:textId="77777777" w:rsidR="00F62633" w:rsidRPr="00F62633" w:rsidRDefault="00F62633" w:rsidP="00F62633">
            <w:pPr>
              <w:rPr>
                <w:b/>
                <w:bCs/>
                <w:sz w:val="20"/>
                <w:szCs w:val="20"/>
              </w:rPr>
            </w:pPr>
            <w:r w:rsidRPr="00F62633">
              <w:rPr>
                <w:b/>
                <w:bCs/>
                <w:sz w:val="20"/>
                <w:szCs w:val="20"/>
              </w:rPr>
              <w:t>Sans réponse</w:t>
            </w:r>
          </w:p>
        </w:tc>
      </w:tr>
      <w:tr w:rsidR="00F62633" w:rsidRPr="00F62633" w14:paraId="461D2705" w14:textId="77777777" w:rsidTr="00F77045">
        <w:tc>
          <w:tcPr>
            <w:tcW w:w="9214" w:type="dxa"/>
            <w:shd w:val="clear" w:color="auto" w:fill="auto"/>
            <w:tcMar>
              <w:top w:w="60" w:type="dxa"/>
              <w:left w:w="120" w:type="dxa"/>
              <w:bottom w:w="60" w:type="dxa"/>
              <w:right w:w="120" w:type="dxa"/>
            </w:tcMar>
            <w:vAlign w:val="center"/>
            <w:hideMark/>
          </w:tcPr>
          <w:p w14:paraId="05F56283" w14:textId="77777777" w:rsidR="00F62633" w:rsidRPr="00F62633" w:rsidRDefault="00F62633" w:rsidP="00F62633">
            <w:pPr>
              <w:rPr>
                <w:sz w:val="20"/>
                <w:szCs w:val="20"/>
              </w:rPr>
            </w:pPr>
            <w:r w:rsidRPr="00F62633">
              <w:rPr>
                <w:sz w:val="20"/>
                <w:szCs w:val="20"/>
              </w:rPr>
              <w:t>Développer une stratégie qui lie les activités de CDD à des ODD spécifiques</w:t>
            </w:r>
          </w:p>
        </w:tc>
        <w:tc>
          <w:tcPr>
            <w:tcW w:w="0" w:type="auto"/>
            <w:shd w:val="clear" w:color="auto" w:fill="auto"/>
            <w:tcMar>
              <w:top w:w="60" w:type="dxa"/>
              <w:left w:w="300" w:type="dxa"/>
              <w:bottom w:w="60" w:type="dxa"/>
              <w:right w:w="0" w:type="dxa"/>
            </w:tcMar>
            <w:vAlign w:val="center"/>
            <w:hideMark/>
          </w:tcPr>
          <w:p w14:paraId="31D0EA45"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36B83920"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54745538"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DF621F5"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36817AF6" w14:textId="77777777" w:rsidR="00F62633" w:rsidRPr="00F62633" w:rsidRDefault="00F62633" w:rsidP="00F62633">
            <w:pPr>
              <w:rPr>
                <w:sz w:val="20"/>
                <w:szCs w:val="20"/>
              </w:rPr>
            </w:pPr>
            <w:r w:rsidRPr="00F62633">
              <w:rPr>
                <w:sz w:val="20"/>
                <w:szCs w:val="20"/>
              </w:rPr>
              <w:t>5</w:t>
            </w:r>
          </w:p>
        </w:tc>
        <w:tc>
          <w:tcPr>
            <w:tcW w:w="1651" w:type="dxa"/>
            <w:shd w:val="clear" w:color="auto" w:fill="auto"/>
            <w:tcMar>
              <w:top w:w="60" w:type="dxa"/>
              <w:left w:w="300" w:type="dxa"/>
              <w:bottom w:w="60" w:type="dxa"/>
              <w:right w:w="0" w:type="dxa"/>
            </w:tcMar>
            <w:vAlign w:val="center"/>
            <w:hideMark/>
          </w:tcPr>
          <w:p w14:paraId="205709BC" w14:textId="77777777" w:rsidR="00F62633" w:rsidRPr="00F62633" w:rsidRDefault="00F62633" w:rsidP="00F62633">
            <w:pPr>
              <w:rPr>
                <w:sz w:val="20"/>
                <w:szCs w:val="20"/>
              </w:rPr>
            </w:pPr>
            <w:r w:rsidRPr="00F62633">
              <w:rPr>
                <w:sz w:val="20"/>
                <w:szCs w:val="20"/>
              </w:rPr>
              <w:t>Sans réponse</w:t>
            </w:r>
          </w:p>
        </w:tc>
      </w:tr>
      <w:tr w:rsidR="00F62633" w:rsidRPr="00F62633" w14:paraId="3E6B3317" w14:textId="77777777" w:rsidTr="00F77045">
        <w:tc>
          <w:tcPr>
            <w:tcW w:w="9214" w:type="dxa"/>
            <w:shd w:val="clear" w:color="auto" w:fill="auto"/>
            <w:tcMar>
              <w:top w:w="60" w:type="dxa"/>
              <w:left w:w="120" w:type="dxa"/>
              <w:bottom w:w="60" w:type="dxa"/>
              <w:right w:w="120" w:type="dxa"/>
            </w:tcMar>
            <w:vAlign w:val="center"/>
            <w:hideMark/>
          </w:tcPr>
          <w:p w14:paraId="676ECDB8" w14:textId="77777777" w:rsidR="00F62633" w:rsidRPr="00F62633" w:rsidRDefault="00F62633" w:rsidP="00F62633">
            <w:pPr>
              <w:rPr>
                <w:sz w:val="20"/>
                <w:szCs w:val="20"/>
              </w:rPr>
            </w:pPr>
            <w:r w:rsidRPr="00F62633">
              <w:rPr>
                <w:sz w:val="20"/>
                <w:szCs w:val="20"/>
              </w:rPr>
              <w:lastRenderedPageBreak/>
              <w:t>Axer les activités de CDD sur les domaines politiques où ma ville/région possède des connaissances/spécificités compétitives à partager</w:t>
            </w:r>
          </w:p>
        </w:tc>
        <w:tc>
          <w:tcPr>
            <w:tcW w:w="0" w:type="auto"/>
            <w:shd w:val="clear" w:color="auto" w:fill="auto"/>
            <w:tcMar>
              <w:top w:w="60" w:type="dxa"/>
              <w:left w:w="300" w:type="dxa"/>
              <w:bottom w:w="60" w:type="dxa"/>
              <w:right w:w="0" w:type="dxa"/>
            </w:tcMar>
            <w:vAlign w:val="center"/>
            <w:hideMark/>
          </w:tcPr>
          <w:p w14:paraId="20D7030F"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739D098C"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6A843B6A"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6DE83F93"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01DBE417" w14:textId="77777777" w:rsidR="00F62633" w:rsidRPr="00F62633" w:rsidRDefault="00F62633" w:rsidP="00F62633">
            <w:pPr>
              <w:rPr>
                <w:sz w:val="20"/>
                <w:szCs w:val="20"/>
              </w:rPr>
            </w:pPr>
            <w:r w:rsidRPr="00F62633">
              <w:rPr>
                <w:sz w:val="20"/>
                <w:szCs w:val="20"/>
              </w:rPr>
              <w:t>5</w:t>
            </w:r>
          </w:p>
        </w:tc>
        <w:tc>
          <w:tcPr>
            <w:tcW w:w="1651" w:type="dxa"/>
            <w:shd w:val="clear" w:color="auto" w:fill="auto"/>
            <w:tcMar>
              <w:top w:w="60" w:type="dxa"/>
              <w:left w:w="300" w:type="dxa"/>
              <w:bottom w:w="60" w:type="dxa"/>
              <w:right w:w="0" w:type="dxa"/>
            </w:tcMar>
            <w:vAlign w:val="center"/>
            <w:hideMark/>
          </w:tcPr>
          <w:p w14:paraId="6BC9F93B" w14:textId="77777777" w:rsidR="00F62633" w:rsidRPr="00F62633" w:rsidRDefault="00F62633" w:rsidP="00F62633">
            <w:pPr>
              <w:rPr>
                <w:sz w:val="20"/>
                <w:szCs w:val="20"/>
              </w:rPr>
            </w:pPr>
            <w:r w:rsidRPr="00F62633">
              <w:rPr>
                <w:sz w:val="20"/>
                <w:szCs w:val="20"/>
              </w:rPr>
              <w:t>Sans réponse</w:t>
            </w:r>
          </w:p>
        </w:tc>
      </w:tr>
      <w:tr w:rsidR="00F62633" w:rsidRPr="00F62633" w14:paraId="7B96D256" w14:textId="77777777" w:rsidTr="00F77045">
        <w:tc>
          <w:tcPr>
            <w:tcW w:w="9214" w:type="dxa"/>
            <w:shd w:val="clear" w:color="auto" w:fill="auto"/>
            <w:tcMar>
              <w:top w:w="60" w:type="dxa"/>
              <w:left w:w="120" w:type="dxa"/>
              <w:bottom w:w="60" w:type="dxa"/>
              <w:right w:w="120" w:type="dxa"/>
            </w:tcMar>
            <w:vAlign w:val="center"/>
            <w:hideMark/>
          </w:tcPr>
          <w:p w14:paraId="3193BE11" w14:textId="77777777" w:rsidR="00F62633" w:rsidRPr="00F62633" w:rsidRDefault="00F62633" w:rsidP="00F62633">
            <w:pPr>
              <w:rPr>
                <w:sz w:val="20"/>
                <w:szCs w:val="20"/>
              </w:rPr>
            </w:pPr>
            <w:r w:rsidRPr="00F62633">
              <w:rPr>
                <w:sz w:val="20"/>
                <w:szCs w:val="20"/>
              </w:rPr>
              <w:t>Promouvoir une programmation de CDD à long terme pour renforcer la stabilité des partenariats</w:t>
            </w:r>
          </w:p>
        </w:tc>
        <w:tc>
          <w:tcPr>
            <w:tcW w:w="0" w:type="auto"/>
            <w:shd w:val="clear" w:color="auto" w:fill="auto"/>
            <w:tcMar>
              <w:top w:w="60" w:type="dxa"/>
              <w:left w:w="300" w:type="dxa"/>
              <w:bottom w:w="60" w:type="dxa"/>
              <w:right w:w="0" w:type="dxa"/>
            </w:tcMar>
            <w:vAlign w:val="center"/>
            <w:hideMark/>
          </w:tcPr>
          <w:p w14:paraId="0BEF5B4F"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788EA3F6"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13351266"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760F9A9C"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4FAB3E6B" w14:textId="77777777" w:rsidR="00F62633" w:rsidRPr="00F62633" w:rsidRDefault="00F62633" w:rsidP="00F62633">
            <w:pPr>
              <w:rPr>
                <w:sz w:val="20"/>
                <w:szCs w:val="20"/>
              </w:rPr>
            </w:pPr>
            <w:r w:rsidRPr="00F62633">
              <w:rPr>
                <w:sz w:val="20"/>
                <w:szCs w:val="20"/>
              </w:rPr>
              <w:t>5</w:t>
            </w:r>
          </w:p>
        </w:tc>
        <w:tc>
          <w:tcPr>
            <w:tcW w:w="1651" w:type="dxa"/>
            <w:shd w:val="clear" w:color="auto" w:fill="auto"/>
            <w:tcMar>
              <w:top w:w="60" w:type="dxa"/>
              <w:left w:w="300" w:type="dxa"/>
              <w:bottom w:w="60" w:type="dxa"/>
              <w:right w:w="0" w:type="dxa"/>
            </w:tcMar>
            <w:vAlign w:val="center"/>
            <w:hideMark/>
          </w:tcPr>
          <w:p w14:paraId="77867080" w14:textId="77777777" w:rsidR="00F62633" w:rsidRPr="00F62633" w:rsidRDefault="00F62633" w:rsidP="00F62633">
            <w:pPr>
              <w:rPr>
                <w:sz w:val="20"/>
                <w:szCs w:val="20"/>
              </w:rPr>
            </w:pPr>
            <w:r w:rsidRPr="00F62633">
              <w:rPr>
                <w:sz w:val="20"/>
                <w:szCs w:val="20"/>
              </w:rPr>
              <w:t>Sans réponse</w:t>
            </w:r>
          </w:p>
        </w:tc>
      </w:tr>
      <w:tr w:rsidR="00F62633" w:rsidRPr="00F62633" w14:paraId="09BCB0FD" w14:textId="77777777" w:rsidTr="00F77045">
        <w:tc>
          <w:tcPr>
            <w:tcW w:w="9214" w:type="dxa"/>
            <w:shd w:val="clear" w:color="auto" w:fill="auto"/>
            <w:tcMar>
              <w:top w:w="60" w:type="dxa"/>
              <w:left w:w="120" w:type="dxa"/>
              <w:bottom w:w="60" w:type="dxa"/>
              <w:right w:w="120" w:type="dxa"/>
            </w:tcMar>
            <w:vAlign w:val="center"/>
            <w:hideMark/>
          </w:tcPr>
          <w:p w14:paraId="6410268D" w14:textId="77777777" w:rsidR="00F62633" w:rsidRPr="00F62633" w:rsidRDefault="00F62633" w:rsidP="00F62633">
            <w:pPr>
              <w:rPr>
                <w:sz w:val="20"/>
                <w:szCs w:val="20"/>
              </w:rPr>
            </w:pPr>
            <w:r w:rsidRPr="00F62633">
              <w:rPr>
                <w:sz w:val="20"/>
                <w:szCs w:val="20"/>
              </w:rPr>
              <w:t>Renforcer les approches territoriales et à parties prenantes multiples qui tirent parti des connaissances, de l'expertise et des avantages comparatifs de tous les acteurs territoriaux (secteur privé, société civile, milieu universitaire)</w:t>
            </w:r>
          </w:p>
        </w:tc>
        <w:tc>
          <w:tcPr>
            <w:tcW w:w="0" w:type="auto"/>
            <w:shd w:val="clear" w:color="auto" w:fill="auto"/>
            <w:tcMar>
              <w:top w:w="60" w:type="dxa"/>
              <w:left w:w="300" w:type="dxa"/>
              <w:bottom w:w="60" w:type="dxa"/>
              <w:right w:w="0" w:type="dxa"/>
            </w:tcMar>
            <w:vAlign w:val="center"/>
            <w:hideMark/>
          </w:tcPr>
          <w:p w14:paraId="5AA3CC0F"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58D8374F"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79CEC60F"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0C913107"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39128B85" w14:textId="77777777" w:rsidR="00F62633" w:rsidRPr="00F62633" w:rsidRDefault="00F62633" w:rsidP="00F62633">
            <w:pPr>
              <w:rPr>
                <w:sz w:val="20"/>
                <w:szCs w:val="20"/>
              </w:rPr>
            </w:pPr>
            <w:r w:rsidRPr="00F62633">
              <w:rPr>
                <w:sz w:val="20"/>
                <w:szCs w:val="20"/>
              </w:rPr>
              <w:t>5</w:t>
            </w:r>
          </w:p>
        </w:tc>
        <w:tc>
          <w:tcPr>
            <w:tcW w:w="1651" w:type="dxa"/>
            <w:shd w:val="clear" w:color="auto" w:fill="auto"/>
            <w:tcMar>
              <w:top w:w="60" w:type="dxa"/>
              <w:left w:w="300" w:type="dxa"/>
              <w:bottom w:w="60" w:type="dxa"/>
              <w:right w:w="0" w:type="dxa"/>
            </w:tcMar>
            <w:vAlign w:val="center"/>
            <w:hideMark/>
          </w:tcPr>
          <w:p w14:paraId="177F4D14" w14:textId="77777777" w:rsidR="00F62633" w:rsidRPr="00F62633" w:rsidRDefault="00F62633" w:rsidP="00F62633">
            <w:pPr>
              <w:rPr>
                <w:sz w:val="20"/>
                <w:szCs w:val="20"/>
              </w:rPr>
            </w:pPr>
            <w:r w:rsidRPr="00F62633">
              <w:rPr>
                <w:sz w:val="20"/>
                <w:szCs w:val="20"/>
              </w:rPr>
              <w:t>Sans réponse</w:t>
            </w:r>
          </w:p>
        </w:tc>
      </w:tr>
      <w:tr w:rsidR="00F62633" w:rsidRPr="00F62633" w14:paraId="1F0FECC4" w14:textId="77777777" w:rsidTr="00F77045">
        <w:tc>
          <w:tcPr>
            <w:tcW w:w="9214" w:type="dxa"/>
            <w:shd w:val="clear" w:color="auto" w:fill="auto"/>
            <w:tcMar>
              <w:top w:w="60" w:type="dxa"/>
              <w:left w:w="120" w:type="dxa"/>
              <w:bottom w:w="60" w:type="dxa"/>
              <w:right w:w="120" w:type="dxa"/>
            </w:tcMar>
            <w:vAlign w:val="center"/>
            <w:hideMark/>
          </w:tcPr>
          <w:p w14:paraId="26DEA0A5" w14:textId="77777777" w:rsidR="00F62633" w:rsidRPr="00F62633" w:rsidRDefault="00F62633" w:rsidP="00F62633">
            <w:pPr>
              <w:rPr>
                <w:sz w:val="20"/>
                <w:szCs w:val="20"/>
              </w:rPr>
            </w:pPr>
            <w:r w:rsidRPr="00F62633">
              <w:rPr>
                <w:sz w:val="20"/>
                <w:szCs w:val="20"/>
              </w:rPr>
              <w:t>Concevoir des cadres de gouvernance multi-niveaux et juridiques pour clarifier le rôle des gouvernements infranationaux dans les actions externes et les soutenir dans l'engagement de CDD</w:t>
            </w:r>
          </w:p>
        </w:tc>
        <w:tc>
          <w:tcPr>
            <w:tcW w:w="0" w:type="auto"/>
            <w:shd w:val="clear" w:color="auto" w:fill="auto"/>
            <w:tcMar>
              <w:top w:w="60" w:type="dxa"/>
              <w:left w:w="300" w:type="dxa"/>
              <w:bottom w:w="60" w:type="dxa"/>
              <w:right w:w="0" w:type="dxa"/>
            </w:tcMar>
            <w:vAlign w:val="center"/>
            <w:hideMark/>
          </w:tcPr>
          <w:p w14:paraId="45C59F66"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4980F481"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7330DAA4"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3440C75B"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342CB89D" w14:textId="77777777" w:rsidR="00F62633" w:rsidRPr="00F62633" w:rsidRDefault="00F62633" w:rsidP="00F62633">
            <w:pPr>
              <w:rPr>
                <w:sz w:val="20"/>
                <w:szCs w:val="20"/>
              </w:rPr>
            </w:pPr>
            <w:r w:rsidRPr="00F62633">
              <w:rPr>
                <w:sz w:val="20"/>
                <w:szCs w:val="20"/>
              </w:rPr>
              <w:t>5</w:t>
            </w:r>
          </w:p>
        </w:tc>
        <w:tc>
          <w:tcPr>
            <w:tcW w:w="1651" w:type="dxa"/>
            <w:shd w:val="clear" w:color="auto" w:fill="auto"/>
            <w:tcMar>
              <w:top w:w="60" w:type="dxa"/>
              <w:left w:w="300" w:type="dxa"/>
              <w:bottom w:w="60" w:type="dxa"/>
              <w:right w:w="0" w:type="dxa"/>
            </w:tcMar>
            <w:vAlign w:val="center"/>
            <w:hideMark/>
          </w:tcPr>
          <w:p w14:paraId="32B32E9C" w14:textId="77777777" w:rsidR="00F62633" w:rsidRPr="00F62633" w:rsidRDefault="00F62633" w:rsidP="00F62633">
            <w:pPr>
              <w:rPr>
                <w:sz w:val="20"/>
                <w:szCs w:val="20"/>
              </w:rPr>
            </w:pPr>
            <w:r w:rsidRPr="00F62633">
              <w:rPr>
                <w:sz w:val="20"/>
                <w:szCs w:val="20"/>
              </w:rPr>
              <w:t>Sans réponse</w:t>
            </w:r>
          </w:p>
        </w:tc>
      </w:tr>
      <w:tr w:rsidR="00F62633" w:rsidRPr="00F62633" w14:paraId="2FAA3B88" w14:textId="77777777" w:rsidTr="00F77045">
        <w:tc>
          <w:tcPr>
            <w:tcW w:w="9214" w:type="dxa"/>
            <w:shd w:val="clear" w:color="auto" w:fill="auto"/>
            <w:tcMar>
              <w:top w:w="60" w:type="dxa"/>
              <w:left w:w="120" w:type="dxa"/>
              <w:bottom w:w="60" w:type="dxa"/>
              <w:right w:w="120" w:type="dxa"/>
            </w:tcMar>
            <w:vAlign w:val="center"/>
            <w:hideMark/>
          </w:tcPr>
          <w:p w14:paraId="40FAE9BA" w14:textId="77777777" w:rsidR="00F62633" w:rsidRPr="00F62633" w:rsidRDefault="00F62633" w:rsidP="00F62633">
            <w:pPr>
              <w:rPr>
                <w:sz w:val="20"/>
                <w:szCs w:val="20"/>
              </w:rPr>
            </w:pPr>
            <w:r w:rsidRPr="00F62633">
              <w:rPr>
                <w:sz w:val="20"/>
                <w:szCs w:val="20"/>
              </w:rPr>
              <w:t>Améliorer l'accès au financement (par exemple, subventions internationales)</w:t>
            </w:r>
          </w:p>
        </w:tc>
        <w:tc>
          <w:tcPr>
            <w:tcW w:w="0" w:type="auto"/>
            <w:shd w:val="clear" w:color="auto" w:fill="auto"/>
            <w:tcMar>
              <w:top w:w="60" w:type="dxa"/>
              <w:left w:w="300" w:type="dxa"/>
              <w:bottom w:w="60" w:type="dxa"/>
              <w:right w:w="0" w:type="dxa"/>
            </w:tcMar>
            <w:vAlign w:val="center"/>
            <w:hideMark/>
          </w:tcPr>
          <w:p w14:paraId="74E56C31"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20749C06"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34924E59"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6BD480B3"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525A4119" w14:textId="77777777" w:rsidR="00F62633" w:rsidRPr="00F62633" w:rsidRDefault="00F62633" w:rsidP="00F62633">
            <w:pPr>
              <w:rPr>
                <w:sz w:val="20"/>
                <w:szCs w:val="20"/>
              </w:rPr>
            </w:pPr>
            <w:r w:rsidRPr="00F62633">
              <w:rPr>
                <w:sz w:val="20"/>
                <w:szCs w:val="20"/>
              </w:rPr>
              <w:t>5</w:t>
            </w:r>
          </w:p>
        </w:tc>
        <w:tc>
          <w:tcPr>
            <w:tcW w:w="1651" w:type="dxa"/>
            <w:shd w:val="clear" w:color="auto" w:fill="auto"/>
            <w:tcMar>
              <w:top w:w="60" w:type="dxa"/>
              <w:left w:w="300" w:type="dxa"/>
              <w:bottom w:w="60" w:type="dxa"/>
              <w:right w:w="0" w:type="dxa"/>
            </w:tcMar>
            <w:vAlign w:val="center"/>
            <w:hideMark/>
          </w:tcPr>
          <w:p w14:paraId="6B802F7A" w14:textId="77777777" w:rsidR="00F62633" w:rsidRPr="00F62633" w:rsidRDefault="00F62633" w:rsidP="00F62633">
            <w:pPr>
              <w:rPr>
                <w:sz w:val="20"/>
                <w:szCs w:val="20"/>
              </w:rPr>
            </w:pPr>
            <w:r w:rsidRPr="00F62633">
              <w:rPr>
                <w:sz w:val="20"/>
                <w:szCs w:val="20"/>
              </w:rPr>
              <w:t>Sans réponse</w:t>
            </w:r>
          </w:p>
        </w:tc>
      </w:tr>
      <w:tr w:rsidR="00F62633" w:rsidRPr="00F62633" w14:paraId="14AAEF66" w14:textId="77777777" w:rsidTr="00F77045">
        <w:tc>
          <w:tcPr>
            <w:tcW w:w="9214" w:type="dxa"/>
            <w:shd w:val="clear" w:color="auto" w:fill="auto"/>
            <w:tcMar>
              <w:top w:w="60" w:type="dxa"/>
              <w:left w:w="120" w:type="dxa"/>
              <w:bottom w:w="60" w:type="dxa"/>
              <w:right w:w="120" w:type="dxa"/>
            </w:tcMar>
            <w:vAlign w:val="center"/>
            <w:hideMark/>
          </w:tcPr>
          <w:p w14:paraId="30BA8C93" w14:textId="77777777" w:rsidR="00F62633" w:rsidRPr="00F62633" w:rsidRDefault="00F62633" w:rsidP="00F62633">
            <w:pPr>
              <w:rPr>
                <w:sz w:val="20"/>
                <w:szCs w:val="20"/>
              </w:rPr>
            </w:pPr>
            <w:r w:rsidRPr="00F62633">
              <w:rPr>
                <w:sz w:val="20"/>
                <w:szCs w:val="20"/>
              </w:rPr>
              <w:t>Renforcer la formation et consolider des capacités sur la localisation des ODD</w:t>
            </w:r>
          </w:p>
        </w:tc>
        <w:tc>
          <w:tcPr>
            <w:tcW w:w="0" w:type="auto"/>
            <w:shd w:val="clear" w:color="auto" w:fill="auto"/>
            <w:tcMar>
              <w:top w:w="60" w:type="dxa"/>
              <w:left w:w="300" w:type="dxa"/>
              <w:bottom w:w="60" w:type="dxa"/>
              <w:right w:w="0" w:type="dxa"/>
            </w:tcMar>
            <w:vAlign w:val="center"/>
            <w:hideMark/>
          </w:tcPr>
          <w:p w14:paraId="7FAFB7C5"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1329EEA4"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4AB4B69C"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11CE5EE2"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351AC045" w14:textId="77777777" w:rsidR="00F62633" w:rsidRPr="00F62633" w:rsidRDefault="00F62633" w:rsidP="00F62633">
            <w:pPr>
              <w:rPr>
                <w:sz w:val="20"/>
                <w:szCs w:val="20"/>
              </w:rPr>
            </w:pPr>
            <w:r w:rsidRPr="00F62633">
              <w:rPr>
                <w:sz w:val="20"/>
                <w:szCs w:val="20"/>
              </w:rPr>
              <w:t>5</w:t>
            </w:r>
          </w:p>
        </w:tc>
        <w:tc>
          <w:tcPr>
            <w:tcW w:w="1651" w:type="dxa"/>
            <w:shd w:val="clear" w:color="auto" w:fill="auto"/>
            <w:tcMar>
              <w:top w:w="60" w:type="dxa"/>
              <w:left w:w="300" w:type="dxa"/>
              <w:bottom w:w="60" w:type="dxa"/>
              <w:right w:w="0" w:type="dxa"/>
            </w:tcMar>
            <w:vAlign w:val="center"/>
            <w:hideMark/>
          </w:tcPr>
          <w:p w14:paraId="5E4EEB6F" w14:textId="77777777" w:rsidR="00F62633" w:rsidRPr="00F62633" w:rsidRDefault="00F62633" w:rsidP="00F62633">
            <w:pPr>
              <w:rPr>
                <w:sz w:val="20"/>
                <w:szCs w:val="20"/>
              </w:rPr>
            </w:pPr>
            <w:r w:rsidRPr="00F62633">
              <w:rPr>
                <w:sz w:val="20"/>
                <w:szCs w:val="20"/>
              </w:rPr>
              <w:t>Sans réponse</w:t>
            </w:r>
          </w:p>
        </w:tc>
      </w:tr>
      <w:tr w:rsidR="00F62633" w:rsidRPr="00F62633" w14:paraId="5864AA28" w14:textId="77777777" w:rsidTr="00F77045">
        <w:tc>
          <w:tcPr>
            <w:tcW w:w="9214" w:type="dxa"/>
            <w:shd w:val="clear" w:color="auto" w:fill="auto"/>
            <w:tcMar>
              <w:top w:w="60" w:type="dxa"/>
              <w:left w:w="120" w:type="dxa"/>
              <w:bottom w:w="60" w:type="dxa"/>
              <w:right w:w="120" w:type="dxa"/>
            </w:tcMar>
            <w:vAlign w:val="center"/>
            <w:hideMark/>
          </w:tcPr>
          <w:p w14:paraId="7CAEC902" w14:textId="77777777" w:rsidR="00F62633" w:rsidRPr="00F62633" w:rsidRDefault="00F62633" w:rsidP="00F62633">
            <w:pPr>
              <w:rPr>
                <w:sz w:val="20"/>
                <w:szCs w:val="20"/>
              </w:rPr>
            </w:pPr>
            <w:r w:rsidRPr="00F62633">
              <w:rPr>
                <w:sz w:val="20"/>
                <w:szCs w:val="20"/>
              </w:rPr>
              <w:t>Renforcer le suivi et l'évaluation en incluant des mesures des résultats et de l'impact des projets et programmes de CDD ainsi qu'en utilisant des données pour aligner les programmes et partenariats sur les ODD</w:t>
            </w:r>
          </w:p>
        </w:tc>
        <w:tc>
          <w:tcPr>
            <w:tcW w:w="0" w:type="auto"/>
            <w:shd w:val="clear" w:color="auto" w:fill="auto"/>
            <w:tcMar>
              <w:top w:w="60" w:type="dxa"/>
              <w:left w:w="300" w:type="dxa"/>
              <w:bottom w:w="60" w:type="dxa"/>
              <w:right w:w="0" w:type="dxa"/>
            </w:tcMar>
            <w:vAlign w:val="center"/>
            <w:hideMark/>
          </w:tcPr>
          <w:p w14:paraId="58625154"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4ED6EA3E"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25E5277D"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6328AD84"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2A958941" w14:textId="77777777" w:rsidR="00F62633" w:rsidRPr="00F62633" w:rsidRDefault="00F62633" w:rsidP="00F62633">
            <w:pPr>
              <w:rPr>
                <w:sz w:val="20"/>
                <w:szCs w:val="20"/>
              </w:rPr>
            </w:pPr>
            <w:r w:rsidRPr="00F62633">
              <w:rPr>
                <w:sz w:val="20"/>
                <w:szCs w:val="20"/>
              </w:rPr>
              <w:t>5</w:t>
            </w:r>
          </w:p>
        </w:tc>
        <w:tc>
          <w:tcPr>
            <w:tcW w:w="1651" w:type="dxa"/>
            <w:shd w:val="clear" w:color="auto" w:fill="auto"/>
            <w:tcMar>
              <w:top w:w="60" w:type="dxa"/>
              <w:left w:w="300" w:type="dxa"/>
              <w:bottom w:w="60" w:type="dxa"/>
              <w:right w:w="0" w:type="dxa"/>
            </w:tcMar>
            <w:vAlign w:val="center"/>
            <w:hideMark/>
          </w:tcPr>
          <w:p w14:paraId="45BF5675" w14:textId="77777777" w:rsidR="00F62633" w:rsidRPr="00F62633" w:rsidRDefault="00F62633" w:rsidP="00F62633">
            <w:pPr>
              <w:rPr>
                <w:sz w:val="20"/>
                <w:szCs w:val="20"/>
              </w:rPr>
            </w:pPr>
            <w:r w:rsidRPr="00F62633">
              <w:rPr>
                <w:sz w:val="20"/>
                <w:szCs w:val="20"/>
              </w:rPr>
              <w:t>Sans réponse</w:t>
            </w:r>
          </w:p>
        </w:tc>
      </w:tr>
      <w:tr w:rsidR="00F62633" w:rsidRPr="00F62633" w14:paraId="4ABF735C" w14:textId="77777777" w:rsidTr="00F77045">
        <w:tc>
          <w:tcPr>
            <w:tcW w:w="9214" w:type="dxa"/>
            <w:shd w:val="clear" w:color="auto" w:fill="auto"/>
            <w:tcMar>
              <w:top w:w="60" w:type="dxa"/>
              <w:left w:w="120" w:type="dxa"/>
              <w:bottom w:w="60" w:type="dxa"/>
              <w:right w:w="120" w:type="dxa"/>
            </w:tcMar>
            <w:vAlign w:val="center"/>
            <w:hideMark/>
          </w:tcPr>
          <w:p w14:paraId="28E0B0B3" w14:textId="77777777" w:rsidR="00F62633" w:rsidRPr="00F62633" w:rsidRDefault="00F62633" w:rsidP="00F62633">
            <w:pPr>
              <w:rPr>
                <w:sz w:val="20"/>
                <w:szCs w:val="20"/>
              </w:rPr>
            </w:pPr>
            <w:r w:rsidRPr="00F62633">
              <w:rPr>
                <w:sz w:val="20"/>
                <w:szCs w:val="20"/>
              </w:rPr>
              <w:t>Autre</w:t>
            </w:r>
          </w:p>
        </w:tc>
        <w:tc>
          <w:tcPr>
            <w:tcW w:w="0" w:type="auto"/>
            <w:shd w:val="clear" w:color="auto" w:fill="auto"/>
            <w:tcMar>
              <w:top w:w="60" w:type="dxa"/>
              <w:left w:w="300" w:type="dxa"/>
              <w:bottom w:w="60" w:type="dxa"/>
              <w:right w:w="0" w:type="dxa"/>
            </w:tcMar>
            <w:vAlign w:val="center"/>
            <w:hideMark/>
          </w:tcPr>
          <w:p w14:paraId="4EE799A5" w14:textId="77777777" w:rsidR="00F62633" w:rsidRPr="00F62633" w:rsidRDefault="00F62633" w:rsidP="00F62633">
            <w:pPr>
              <w:rPr>
                <w:sz w:val="20"/>
                <w:szCs w:val="20"/>
              </w:rPr>
            </w:pPr>
            <w:r w:rsidRPr="00F62633">
              <w:rPr>
                <w:sz w:val="20"/>
                <w:szCs w:val="20"/>
              </w:rPr>
              <w:t>1</w:t>
            </w:r>
          </w:p>
        </w:tc>
        <w:tc>
          <w:tcPr>
            <w:tcW w:w="0" w:type="auto"/>
            <w:shd w:val="clear" w:color="auto" w:fill="auto"/>
            <w:tcMar>
              <w:top w:w="60" w:type="dxa"/>
              <w:left w:w="300" w:type="dxa"/>
              <w:bottom w:w="60" w:type="dxa"/>
              <w:right w:w="0" w:type="dxa"/>
            </w:tcMar>
            <w:vAlign w:val="center"/>
            <w:hideMark/>
          </w:tcPr>
          <w:p w14:paraId="25FE27E2" w14:textId="77777777" w:rsidR="00F62633" w:rsidRPr="00F62633" w:rsidRDefault="00F62633" w:rsidP="00F62633">
            <w:pPr>
              <w:rPr>
                <w:sz w:val="20"/>
                <w:szCs w:val="20"/>
              </w:rPr>
            </w:pPr>
            <w:r w:rsidRPr="00F62633">
              <w:rPr>
                <w:sz w:val="20"/>
                <w:szCs w:val="20"/>
              </w:rPr>
              <w:t>2</w:t>
            </w:r>
          </w:p>
        </w:tc>
        <w:tc>
          <w:tcPr>
            <w:tcW w:w="0" w:type="auto"/>
            <w:shd w:val="clear" w:color="auto" w:fill="auto"/>
            <w:tcMar>
              <w:top w:w="60" w:type="dxa"/>
              <w:left w:w="300" w:type="dxa"/>
              <w:bottom w:w="60" w:type="dxa"/>
              <w:right w:w="0" w:type="dxa"/>
            </w:tcMar>
            <w:vAlign w:val="center"/>
            <w:hideMark/>
          </w:tcPr>
          <w:p w14:paraId="224CD3E2" w14:textId="77777777" w:rsidR="00F62633" w:rsidRPr="00F62633" w:rsidRDefault="00F62633" w:rsidP="00F62633">
            <w:pPr>
              <w:rPr>
                <w:sz w:val="20"/>
                <w:szCs w:val="20"/>
              </w:rPr>
            </w:pPr>
            <w:r w:rsidRPr="00F62633">
              <w:rPr>
                <w:sz w:val="20"/>
                <w:szCs w:val="20"/>
              </w:rPr>
              <w:t>3</w:t>
            </w:r>
          </w:p>
        </w:tc>
        <w:tc>
          <w:tcPr>
            <w:tcW w:w="0" w:type="auto"/>
            <w:shd w:val="clear" w:color="auto" w:fill="auto"/>
            <w:tcMar>
              <w:top w:w="60" w:type="dxa"/>
              <w:left w:w="300" w:type="dxa"/>
              <w:bottom w:w="60" w:type="dxa"/>
              <w:right w:w="0" w:type="dxa"/>
            </w:tcMar>
            <w:vAlign w:val="center"/>
            <w:hideMark/>
          </w:tcPr>
          <w:p w14:paraId="78694337" w14:textId="77777777" w:rsidR="00F62633" w:rsidRPr="00F62633" w:rsidRDefault="00F62633" w:rsidP="00F62633">
            <w:pPr>
              <w:rPr>
                <w:sz w:val="20"/>
                <w:szCs w:val="20"/>
              </w:rPr>
            </w:pPr>
            <w:r w:rsidRPr="00F62633">
              <w:rPr>
                <w:sz w:val="20"/>
                <w:szCs w:val="20"/>
              </w:rPr>
              <w:t>4</w:t>
            </w:r>
          </w:p>
        </w:tc>
        <w:tc>
          <w:tcPr>
            <w:tcW w:w="0" w:type="auto"/>
            <w:shd w:val="clear" w:color="auto" w:fill="auto"/>
            <w:tcMar>
              <w:top w:w="60" w:type="dxa"/>
              <w:left w:w="300" w:type="dxa"/>
              <w:bottom w:w="60" w:type="dxa"/>
              <w:right w:w="0" w:type="dxa"/>
            </w:tcMar>
            <w:vAlign w:val="center"/>
            <w:hideMark/>
          </w:tcPr>
          <w:p w14:paraId="79448512" w14:textId="77777777" w:rsidR="00F62633" w:rsidRPr="00F62633" w:rsidRDefault="00F62633" w:rsidP="00F62633">
            <w:pPr>
              <w:rPr>
                <w:sz w:val="20"/>
                <w:szCs w:val="20"/>
              </w:rPr>
            </w:pPr>
            <w:r w:rsidRPr="00F62633">
              <w:rPr>
                <w:sz w:val="20"/>
                <w:szCs w:val="20"/>
              </w:rPr>
              <w:t>5</w:t>
            </w:r>
          </w:p>
        </w:tc>
        <w:tc>
          <w:tcPr>
            <w:tcW w:w="1651" w:type="dxa"/>
            <w:shd w:val="clear" w:color="auto" w:fill="auto"/>
            <w:tcMar>
              <w:top w:w="60" w:type="dxa"/>
              <w:left w:w="300" w:type="dxa"/>
              <w:bottom w:w="60" w:type="dxa"/>
              <w:right w:w="0" w:type="dxa"/>
            </w:tcMar>
            <w:vAlign w:val="center"/>
            <w:hideMark/>
          </w:tcPr>
          <w:p w14:paraId="54B1F98D" w14:textId="77777777" w:rsidR="00F62633" w:rsidRPr="00F62633" w:rsidRDefault="00F62633" w:rsidP="00F62633">
            <w:pPr>
              <w:rPr>
                <w:sz w:val="20"/>
                <w:szCs w:val="20"/>
              </w:rPr>
            </w:pPr>
            <w:r w:rsidRPr="00F62633">
              <w:rPr>
                <w:sz w:val="20"/>
                <w:szCs w:val="20"/>
              </w:rPr>
              <w:t>Sans réponse</w:t>
            </w:r>
          </w:p>
        </w:tc>
      </w:tr>
    </w:tbl>
    <w:p w14:paraId="2DB961CC" w14:textId="5FFABAC7" w:rsidR="00F62633" w:rsidRDefault="00F62633" w:rsidP="00F62633">
      <w:pPr>
        <w:rPr>
          <w:sz w:val="20"/>
          <w:szCs w:val="20"/>
        </w:rPr>
      </w:pPr>
      <w:r w:rsidRPr="00F62633">
        <w:rPr>
          <w:sz w:val="20"/>
          <w:szCs w:val="20"/>
        </w:rPr>
        <w:t>Si vous avez sélectionné ‘Autre’ ci-dessus, veuillez préciser :</w:t>
      </w:r>
    </w:p>
    <w:p w14:paraId="30DC3AD6" w14:textId="760BB2C0" w:rsidR="0002007B" w:rsidRDefault="0002007B" w:rsidP="00F62633">
      <w:pPr>
        <w:rPr>
          <w:sz w:val="20"/>
          <w:szCs w:val="20"/>
        </w:rPr>
      </w:pPr>
    </w:p>
    <w:p w14:paraId="39D55C66" w14:textId="49467737" w:rsidR="0002007B" w:rsidRDefault="0002007B" w:rsidP="00F62633">
      <w:pPr>
        <w:rPr>
          <w:sz w:val="20"/>
          <w:szCs w:val="20"/>
        </w:rPr>
      </w:pPr>
    </w:p>
    <w:p w14:paraId="2F5861BB" w14:textId="77777777" w:rsidR="0002007B" w:rsidRPr="00F62633" w:rsidRDefault="0002007B" w:rsidP="00F62633">
      <w:pPr>
        <w:rPr>
          <w:sz w:val="20"/>
          <w:szCs w:val="20"/>
        </w:rPr>
      </w:pPr>
    </w:p>
    <w:p w14:paraId="3BE98CA0" w14:textId="0BC9F5B8" w:rsidR="00F62633" w:rsidRDefault="00F62633" w:rsidP="00F62633">
      <w:pPr>
        <w:rPr>
          <w:sz w:val="20"/>
          <w:szCs w:val="20"/>
        </w:rPr>
      </w:pPr>
      <w:r w:rsidRPr="0002007B">
        <w:rPr>
          <w:b/>
          <w:bCs/>
          <w:sz w:val="20"/>
          <w:szCs w:val="20"/>
        </w:rPr>
        <w:lastRenderedPageBreak/>
        <w:t>33</w:t>
      </w:r>
      <w:r w:rsidRPr="00F62633">
        <w:rPr>
          <w:sz w:val="20"/>
          <w:szCs w:val="20"/>
        </w:rPr>
        <w:t>. Veuillez décrire un exemple de projet de CCD qui a eu un impact positif dans votre ville ou région. Vous pouvez inclure des informations sur les objectifs, les activités, les résultats et les raisons pour lesquelles il est considéré comme un succès. (Optionnel)</w:t>
      </w:r>
    </w:p>
    <w:p w14:paraId="5DE43C61" w14:textId="77777777" w:rsidR="0002007B" w:rsidRPr="00F62633" w:rsidRDefault="0002007B" w:rsidP="00F62633">
      <w:pPr>
        <w:rPr>
          <w:sz w:val="20"/>
          <w:szCs w:val="20"/>
        </w:rPr>
      </w:pPr>
    </w:p>
    <w:p w14:paraId="09C4B4D7" w14:textId="77777777" w:rsidR="00F62633" w:rsidRPr="00F62633" w:rsidRDefault="00F62633" w:rsidP="00F62633">
      <w:pPr>
        <w:rPr>
          <w:sz w:val="20"/>
          <w:szCs w:val="20"/>
        </w:rPr>
      </w:pPr>
      <w:r w:rsidRPr="0002007B">
        <w:rPr>
          <w:b/>
          <w:bCs/>
          <w:sz w:val="20"/>
          <w:szCs w:val="20"/>
        </w:rPr>
        <w:t>34</w:t>
      </w:r>
      <w:r w:rsidRPr="00F62633">
        <w:rPr>
          <w:sz w:val="20"/>
          <w:szCs w:val="20"/>
        </w:rPr>
        <w:t>. Veuillez indiquer jusqu’à trois de vos villes/régions partenaires en dehors des pays de l’OCDE qui, selon vous, pourraient partager leur point de vue sur l'impact de vos activités de CCD dans leur ville/région :</w:t>
      </w:r>
      <w:r w:rsidRPr="00F62633">
        <w:rPr>
          <w:sz w:val="20"/>
          <w:szCs w:val="20"/>
        </w:rPr>
        <w:br/>
      </w:r>
      <w:r w:rsidRPr="00F62633">
        <w:rPr>
          <w:sz w:val="20"/>
          <w:szCs w:val="20"/>
        </w:rPr>
        <w:br/>
      </w:r>
      <w:r w:rsidRPr="00F62633">
        <w:rPr>
          <w:i/>
          <w:iCs/>
          <w:sz w:val="20"/>
          <w:szCs w:val="20"/>
        </w:rPr>
        <w:t>*Note : Si vous n'avez pas de suggestion provenant de pays hors OCDE, vous pouvez également proposer des villes ou régions partenaires en Colombie, Costa Rica, Mexique ou Turquie, qui sont des pays membres de l'OCDE éligibles pour recevoir de l'APD (Aide Publique au Développement).</w:t>
      </w:r>
    </w:p>
    <w:tbl>
      <w:tblPr>
        <w:tblW w:w="13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5" w:type="dxa"/>
          <w:left w:w="15" w:type="dxa"/>
          <w:bottom w:w="225" w:type="dxa"/>
          <w:right w:w="15" w:type="dxa"/>
        </w:tblCellMar>
        <w:tblLook w:val="04A0" w:firstRow="1" w:lastRow="0" w:firstColumn="1" w:lastColumn="0" w:noHBand="0" w:noVBand="1"/>
      </w:tblPr>
      <w:tblGrid>
        <w:gridCol w:w="5312"/>
        <w:gridCol w:w="5833"/>
        <w:gridCol w:w="2641"/>
      </w:tblGrid>
      <w:tr w:rsidR="00F62633" w:rsidRPr="00F62633" w14:paraId="0DEB0757" w14:textId="77777777" w:rsidTr="00F77045">
        <w:trPr>
          <w:tblHeader/>
        </w:trPr>
        <w:tc>
          <w:tcPr>
            <w:tcW w:w="0" w:type="auto"/>
            <w:shd w:val="clear" w:color="auto" w:fill="auto"/>
            <w:tcMar>
              <w:top w:w="60" w:type="dxa"/>
              <w:left w:w="120" w:type="dxa"/>
              <w:bottom w:w="60" w:type="dxa"/>
              <w:right w:w="120" w:type="dxa"/>
            </w:tcMar>
            <w:hideMark/>
          </w:tcPr>
          <w:p w14:paraId="5A5A3FFF" w14:textId="77777777" w:rsidR="00F62633" w:rsidRPr="00F62633" w:rsidRDefault="00F62633" w:rsidP="00F62633">
            <w:pPr>
              <w:rPr>
                <w:sz w:val="20"/>
                <w:szCs w:val="20"/>
              </w:rPr>
            </w:pPr>
            <w:r w:rsidRPr="00F62633">
              <w:rPr>
                <w:sz w:val="20"/>
                <w:szCs w:val="20"/>
              </w:rPr>
              <w:t> </w:t>
            </w:r>
          </w:p>
        </w:tc>
        <w:tc>
          <w:tcPr>
            <w:tcW w:w="5833" w:type="dxa"/>
            <w:shd w:val="clear" w:color="auto" w:fill="auto"/>
            <w:tcMar>
              <w:top w:w="60" w:type="dxa"/>
              <w:left w:w="120" w:type="dxa"/>
              <w:bottom w:w="60" w:type="dxa"/>
              <w:right w:w="120" w:type="dxa"/>
            </w:tcMar>
            <w:vAlign w:val="bottom"/>
            <w:hideMark/>
          </w:tcPr>
          <w:p w14:paraId="5355F3B3" w14:textId="77777777" w:rsidR="00F62633" w:rsidRPr="00F62633" w:rsidRDefault="00F62633" w:rsidP="00F62633">
            <w:pPr>
              <w:rPr>
                <w:b/>
                <w:bCs/>
                <w:sz w:val="20"/>
                <w:szCs w:val="20"/>
              </w:rPr>
            </w:pPr>
            <w:r w:rsidRPr="00F62633">
              <w:rPr>
                <w:b/>
                <w:bCs/>
                <w:sz w:val="20"/>
                <w:szCs w:val="20"/>
              </w:rPr>
              <w:t>Nom de la ville/région</w:t>
            </w:r>
          </w:p>
        </w:tc>
        <w:tc>
          <w:tcPr>
            <w:tcW w:w="0" w:type="auto"/>
            <w:shd w:val="clear" w:color="auto" w:fill="auto"/>
            <w:tcMar>
              <w:top w:w="60" w:type="dxa"/>
              <w:left w:w="120" w:type="dxa"/>
              <w:bottom w:w="60" w:type="dxa"/>
              <w:right w:w="120" w:type="dxa"/>
            </w:tcMar>
            <w:vAlign w:val="bottom"/>
            <w:hideMark/>
          </w:tcPr>
          <w:p w14:paraId="2373009B" w14:textId="77777777" w:rsidR="00F62633" w:rsidRPr="00F62633" w:rsidRDefault="00F62633" w:rsidP="00F62633">
            <w:pPr>
              <w:rPr>
                <w:b/>
                <w:bCs/>
                <w:sz w:val="20"/>
                <w:szCs w:val="20"/>
              </w:rPr>
            </w:pPr>
            <w:r w:rsidRPr="00F62633">
              <w:rPr>
                <w:b/>
                <w:bCs/>
                <w:sz w:val="20"/>
                <w:szCs w:val="20"/>
              </w:rPr>
              <w:t>Pays</w:t>
            </w:r>
          </w:p>
        </w:tc>
      </w:tr>
      <w:tr w:rsidR="00F62633" w:rsidRPr="00F62633" w14:paraId="4CAB2FB3" w14:textId="77777777" w:rsidTr="00F77045">
        <w:tc>
          <w:tcPr>
            <w:tcW w:w="0" w:type="auto"/>
            <w:shd w:val="clear" w:color="auto" w:fill="auto"/>
            <w:tcMar>
              <w:top w:w="60" w:type="dxa"/>
              <w:left w:w="120" w:type="dxa"/>
              <w:bottom w:w="60" w:type="dxa"/>
              <w:right w:w="120" w:type="dxa"/>
            </w:tcMar>
            <w:vAlign w:val="center"/>
            <w:hideMark/>
          </w:tcPr>
          <w:p w14:paraId="0C853D98" w14:textId="77777777" w:rsidR="00F62633" w:rsidRPr="00F62633" w:rsidRDefault="00F62633" w:rsidP="00F62633">
            <w:pPr>
              <w:rPr>
                <w:sz w:val="20"/>
                <w:szCs w:val="20"/>
              </w:rPr>
            </w:pPr>
            <w:r w:rsidRPr="00F62633">
              <w:rPr>
                <w:sz w:val="20"/>
                <w:szCs w:val="20"/>
              </w:rPr>
              <w:t>Partenaire 1</w:t>
            </w:r>
          </w:p>
        </w:tc>
        <w:tc>
          <w:tcPr>
            <w:tcW w:w="5833" w:type="dxa"/>
            <w:shd w:val="clear" w:color="auto" w:fill="auto"/>
            <w:tcMar>
              <w:top w:w="60" w:type="dxa"/>
              <w:left w:w="120" w:type="dxa"/>
              <w:bottom w:w="60" w:type="dxa"/>
              <w:right w:w="120" w:type="dxa"/>
            </w:tcMar>
            <w:hideMark/>
          </w:tcPr>
          <w:p w14:paraId="6E98B167" w14:textId="77777777" w:rsidR="00F62633" w:rsidRPr="00F62633" w:rsidRDefault="00F62633" w:rsidP="00F62633">
            <w:pPr>
              <w:rPr>
                <w:sz w:val="20"/>
                <w:szCs w:val="20"/>
              </w:rPr>
            </w:pPr>
            <w:r w:rsidRPr="00F62633">
              <w:rPr>
                <w:sz w:val="20"/>
                <w:szCs w:val="20"/>
              </w:rPr>
              <w:t>Nom de la ville/région</w:t>
            </w:r>
          </w:p>
        </w:tc>
        <w:tc>
          <w:tcPr>
            <w:tcW w:w="0" w:type="auto"/>
            <w:shd w:val="clear" w:color="auto" w:fill="auto"/>
            <w:tcMar>
              <w:top w:w="60" w:type="dxa"/>
              <w:left w:w="120" w:type="dxa"/>
              <w:bottom w:w="60" w:type="dxa"/>
              <w:right w:w="120" w:type="dxa"/>
            </w:tcMar>
            <w:hideMark/>
          </w:tcPr>
          <w:p w14:paraId="72DABDAB" w14:textId="77777777" w:rsidR="00F62633" w:rsidRPr="00F62633" w:rsidRDefault="00F62633" w:rsidP="00F62633">
            <w:pPr>
              <w:rPr>
                <w:sz w:val="20"/>
                <w:szCs w:val="20"/>
              </w:rPr>
            </w:pPr>
            <w:r w:rsidRPr="00F62633">
              <w:rPr>
                <w:sz w:val="20"/>
                <w:szCs w:val="20"/>
              </w:rPr>
              <w:t>Pays</w:t>
            </w:r>
          </w:p>
        </w:tc>
      </w:tr>
      <w:tr w:rsidR="00F62633" w:rsidRPr="00F62633" w14:paraId="66F8288A" w14:textId="77777777" w:rsidTr="00F77045">
        <w:tc>
          <w:tcPr>
            <w:tcW w:w="0" w:type="auto"/>
            <w:shd w:val="clear" w:color="auto" w:fill="F0F0F0"/>
            <w:tcMar>
              <w:top w:w="60" w:type="dxa"/>
              <w:left w:w="120" w:type="dxa"/>
              <w:bottom w:w="60" w:type="dxa"/>
              <w:right w:w="120" w:type="dxa"/>
            </w:tcMar>
            <w:vAlign w:val="center"/>
            <w:hideMark/>
          </w:tcPr>
          <w:p w14:paraId="5E51B321" w14:textId="77777777" w:rsidR="00F62633" w:rsidRPr="00F62633" w:rsidRDefault="00F62633" w:rsidP="00F62633">
            <w:pPr>
              <w:rPr>
                <w:sz w:val="20"/>
                <w:szCs w:val="20"/>
              </w:rPr>
            </w:pPr>
            <w:r w:rsidRPr="00F62633">
              <w:rPr>
                <w:sz w:val="20"/>
                <w:szCs w:val="20"/>
              </w:rPr>
              <w:t>Partenaire 2</w:t>
            </w:r>
          </w:p>
        </w:tc>
        <w:tc>
          <w:tcPr>
            <w:tcW w:w="5833" w:type="dxa"/>
            <w:shd w:val="clear" w:color="auto" w:fill="F0F0F0"/>
            <w:tcMar>
              <w:top w:w="60" w:type="dxa"/>
              <w:left w:w="120" w:type="dxa"/>
              <w:bottom w:w="60" w:type="dxa"/>
              <w:right w:w="120" w:type="dxa"/>
            </w:tcMar>
            <w:hideMark/>
          </w:tcPr>
          <w:p w14:paraId="7F51CF4D" w14:textId="77777777" w:rsidR="00F62633" w:rsidRPr="00F62633" w:rsidRDefault="00F62633" w:rsidP="00F62633">
            <w:pPr>
              <w:rPr>
                <w:sz w:val="20"/>
                <w:szCs w:val="20"/>
              </w:rPr>
            </w:pPr>
            <w:r w:rsidRPr="00F62633">
              <w:rPr>
                <w:sz w:val="20"/>
                <w:szCs w:val="20"/>
              </w:rPr>
              <w:t>Nom de la ville/région</w:t>
            </w:r>
          </w:p>
        </w:tc>
        <w:tc>
          <w:tcPr>
            <w:tcW w:w="0" w:type="auto"/>
            <w:shd w:val="clear" w:color="auto" w:fill="F0F0F0"/>
            <w:tcMar>
              <w:top w:w="60" w:type="dxa"/>
              <w:left w:w="120" w:type="dxa"/>
              <w:bottom w:w="60" w:type="dxa"/>
              <w:right w:w="120" w:type="dxa"/>
            </w:tcMar>
            <w:hideMark/>
          </w:tcPr>
          <w:p w14:paraId="008AC6C5" w14:textId="77777777" w:rsidR="00F62633" w:rsidRPr="00F62633" w:rsidRDefault="00F62633" w:rsidP="00F62633">
            <w:pPr>
              <w:rPr>
                <w:sz w:val="20"/>
                <w:szCs w:val="20"/>
              </w:rPr>
            </w:pPr>
            <w:r w:rsidRPr="00F62633">
              <w:rPr>
                <w:sz w:val="20"/>
                <w:szCs w:val="20"/>
              </w:rPr>
              <w:t>Pays</w:t>
            </w:r>
          </w:p>
        </w:tc>
      </w:tr>
      <w:tr w:rsidR="00F62633" w:rsidRPr="00F62633" w14:paraId="6427B854" w14:textId="77777777" w:rsidTr="00F77045">
        <w:tc>
          <w:tcPr>
            <w:tcW w:w="0" w:type="auto"/>
            <w:shd w:val="clear" w:color="auto" w:fill="auto"/>
            <w:tcMar>
              <w:top w:w="60" w:type="dxa"/>
              <w:left w:w="120" w:type="dxa"/>
              <w:bottom w:w="60" w:type="dxa"/>
              <w:right w:w="120" w:type="dxa"/>
            </w:tcMar>
            <w:vAlign w:val="center"/>
            <w:hideMark/>
          </w:tcPr>
          <w:p w14:paraId="59382015" w14:textId="77777777" w:rsidR="00F62633" w:rsidRPr="00F62633" w:rsidRDefault="00F62633" w:rsidP="00F62633">
            <w:pPr>
              <w:rPr>
                <w:sz w:val="20"/>
                <w:szCs w:val="20"/>
              </w:rPr>
            </w:pPr>
            <w:r w:rsidRPr="00F62633">
              <w:rPr>
                <w:sz w:val="20"/>
                <w:szCs w:val="20"/>
              </w:rPr>
              <w:t>Partenaire 3</w:t>
            </w:r>
          </w:p>
        </w:tc>
        <w:tc>
          <w:tcPr>
            <w:tcW w:w="5833" w:type="dxa"/>
            <w:shd w:val="clear" w:color="auto" w:fill="auto"/>
            <w:tcMar>
              <w:top w:w="60" w:type="dxa"/>
              <w:left w:w="120" w:type="dxa"/>
              <w:bottom w:w="60" w:type="dxa"/>
              <w:right w:w="120" w:type="dxa"/>
            </w:tcMar>
            <w:hideMark/>
          </w:tcPr>
          <w:p w14:paraId="5933A4C9" w14:textId="77777777" w:rsidR="00F62633" w:rsidRPr="00F62633" w:rsidRDefault="00F62633" w:rsidP="00F62633">
            <w:pPr>
              <w:rPr>
                <w:sz w:val="20"/>
                <w:szCs w:val="20"/>
              </w:rPr>
            </w:pPr>
            <w:r w:rsidRPr="00F62633">
              <w:rPr>
                <w:sz w:val="20"/>
                <w:szCs w:val="20"/>
              </w:rPr>
              <w:t>Nom de la ville/région</w:t>
            </w:r>
          </w:p>
        </w:tc>
        <w:tc>
          <w:tcPr>
            <w:tcW w:w="0" w:type="auto"/>
            <w:shd w:val="clear" w:color="auto" w:fill="auto"/>
            <w:tcMar>
              <w:top w:w="60" w:type="dxa"/>
              <w:left w:w="120" w:type="dxa"/>
              <w:bottom w:w="60" w:type="dxa"/>
              <w:right w:w="120" w:type="dxa"/>
            </w:tcMar>
            <w:hideMark/>
          </w:tcPr>
          <w:p w14:paraId="2D45A716" w14:textId="77777777" w:rsidR="00F62633" w:rsidRPr="00F62633" w:rsidRDefault="00F62633" w:rsidP="00F62633">
            <w:pPr>
              <w:rPr>
                <w:sz w:val="20"/>
                <w:szCs w:val="20"/>
              </w:rPr>
            </w:pPr>
            <w:r w:rsidRPr="00F62633">
              <w:rPr>
                <w:sz w:val="20"/>
                <w:szCs w:val="20"/>
              </w:rPr>
              <w:t>Pays</w:t>
            </w:r>
          </w:p>
        </w:tc>
      </w:tr>
    </w:tbl>
    <w:p w14:paraId="4FDC6449" w14:textId="77777777" w:rsidR="00F62633" w:rsidRPr="00F62633" w:rsidRDefault="00F62633">
      <w:pPr>
        <w:rPr>
          <w:sz w:val="20"/>
          <w:szCs w:val="20"/>
          <w:lang w:val="en-GB"/>
        </w:rPr>
      </w:pPr>
    </w:p>
    <w:sectPr w:rsidR="00F62633" w:rsidRPr="00F62633" w:rsidSect="00F6263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C84"/>
    <w:multiLevelType w:val="multilevel"/>
    <w:tmpl w:val="1CA8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06F4C"/>
    <w:multiLevelType w:val="multilevel"/>
    <w:tmpl w:val="F570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47852"/>
    <w:multiLevelType w:val="multilevel"/>
    <w:tmpl w:val="68D6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B6A84"/>
    <w:multiLevelType w:val="multilevel"/>
    <w:tmpl w:val="1B80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76F81"/>
    <w:multiLevelType w:val="multilevel"/>
    <w:tmpl w:val="12F2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9250D"/>
    <w:multiLevelType w:val="multilevel"/>
    <w:tmpl w:val="3884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F3269"/>
    <w:multiLevelType w:val="multilevel"/>
    <w:tmpl w:val="4B1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4404C"/>
    <w:multiLevelType w:val="multilevel"/>
    <w:tmpl w:val="C17C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7C046E"/>
    <w:multiLevelType w:val="multilevel"/>
    <w:tmpl w:val="4AFE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953DC"/>
    <w:multiLevelType w:val="multilevel"/>
    <w:tmpl w:val="BF5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9484E"/>
    <w:multiLevelType w:val="multilevel"/>
    <w:tmpl w:val="2F6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DE6EF4"/>
    <w:multiLevelType w:val="multilevel"/>
    <w:tmpl w:val="860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3A4AFC"/>
    <w:multiLevelType w:val="multilevel"/>
    <w:tmpl w:val="EBCC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B75B2C"/>
    <w:multiLevelType w:val="multilevel"/>
    <w:tmpl w:val="ED6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96DF6"/>
    <w:multiLevelType w:val="multilevel"/>
    <w:tmpl w:val="B0B2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240CB5"/>
    <w:multiLevelType w:val="multilevel"/>
    <w:tmpl w:val="3830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806140"/>
    <w:multiLevelType w:val="multilevel"/>
    <w:tmpl w:val="382E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E02889"/>
    <w:multiLevelType w:val="multilevel"/>
    <w:tmpl w:val="A5B8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1"/>
  </w:num>
  <w:num w:numId="4">
    <w:abstractNumId w:val="3"/>
  </w:num>
  <w:num w:numId="5">
    <w:abstractNumId w:val="6"/>
  </w:num>
  <w:num w:numId="6">
    <w:abstractNumId w:val="9"/>
  </w:num>
  <w:num w:numId="7">
    <w:abstractNumId w:val="12"/>
  </w:num>
  <w:num w:numId="8">
    <w:abstractNumId w:val="17"/>
  </w:num>
  <w:num w:numId="9">
    <w:abstractNumId w:val="15"/>
  </w:num>
  <w:num w:numId="10">
    <w:abstractNumId w:val="7"/>
  </w:num>
  <w:num w:numId="11">
    <w:abstractNumId w:val="0"/>
  </w:num>
  <w:num w:numId="12">
    <w:abstractNumId w:val="4"/>
  </w:num>
  <w:num w:numId="13">
    <w:abstractNumId w:val="5"/>
  </w:num>
  <w:num w:numId="14">
    <w:abstractNumId w:val="16"/>
  </w:num>
  <w:num w:numId="15">
    <w:abstractNumId w:val="14"/>
  </w:num>
  <w:num w:numId="16">
    <w:abstractNumId w:val="8"/>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33"/>
    <w:rsid w:val="0002007B"/>
    <w:rsid w:val="00F62633"/>
    <w:rsid w:val="00F77045"/>
    <w:rsid w:val="00FD40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CF07"/>
  <w15:chartTrackingRefBased/>
  <w15:docId w15:val="{E91985F0-2F9B-4F17-B659-C6013A6E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2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2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263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263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263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263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263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263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263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263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6263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263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263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263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263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263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263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2633"/>
    <w:rPr>
      <w:rFonts w:eastAsiaTheme="majorEastAsia" w:cstheme="majorBidi"/>
      <w:color w:val="272727" w:themeColor="text1" w:themeTint="D8"/>
    </w:rPr>
  </w:style>
  <w:style w:type="paragraph" w:styleId="Titre">
    <w:name w:val="Title"/>
    <w:basedOn w:val="Normal"/>
    <w:next w:val="Normal"/>
    <w:link w:val="TitreCar"/>
    <w:uiPriority w:val="10"/>
    <w:qFormat/>
    <w:rsid w:val="00F62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26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263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263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2633"/>
    <w:pPr>
      <w:spacing w:before="160"/>
      <w:jc w:val="center"/>
    </w:pPr>
    <w:rPr>
      <w:i/>
      <w:iCs/>
      <w:color w:val="404040" w:themeColor="text1" w:themeTint="BF"/>
    </w:rPr>
  </w:style>
  <w:style w:type="character" w:customStyle="1" w:styleId="CitationCar">
    <w:name w:val="Citation Car"/>
    <w:basedOn w:val="Policepardfaut"/>
    <w:link w:val="Citation"/>
    <w:uiPriority w:val="29"/>
    <w:rsid w:val="00F62633"/>
    <w:rPr>
      <w:i/>
      <w:iCs/>
      <w:color w:val="404040" w:themeColor="text1" w:themeTint="BF"/>
    </w:rPr>
  </w:style>
  <w:style w:type="paragraph" w:styleId="Paragraphedeliste">
    <w:name w:val="List Paragraph"/>
    <w:basedOn w:val="Normal"/>
    <w:uiPriority w:val="34"/>
    <w:qFormat/>
    <w:rsid w:val="00F62633"/>
    <w:pPr>
      <w:ind w:left="720"/>
      <w:contextualSpacing/>
    </w:pPr>
  </w:style>
  <w:style w:type="character" w:styleId="Accentuationintense">
    <w:name w:val="Intense Emphasis"/>
    <w:basedOn w:val="Policepardfaut"/>
    <w:uiPriority w:val="21"/>
    <w:qFormat/>
    <w:rsid w:val="00F62633"/>
    <w:rPr>
      <w:i/>
      <w:iCs/>
      <w:color w:val="0F4761" w:themeColor="accent1" w:themeShade="BF"/>
    </w:rPr>
  </w:style>
  <w:style w:type="paragraph" w:styleId="Citationintense">
    <w:name w:val="Intense Quote"/>
    <w:basedOn w:val="Normal"/>
    <w:next w:val="Normal"/>
    <w:link w:val="CitationintenseCar"/>
    <w:uiPriority w:val="30"/>
    <w:qFormat/>
    <w:rsid w:val="00F62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2633"/>
    <w:rPr>
      <w:i/>
      <w:iCs/>
      <w:color w:val="0F4761" w:themeColor="accent1" w:themeShade="BF"/>
    </w:rPr>
  </w:style>
  <w:style w:type="character" w:styleId="Rfrenceintense">
    <w:name w:val="Intense Reference"/>
    <w:basedOn w:val="Policepardfaut"/>
    <w:uiPriority w:val="32"/>
    <w:qFormat/>
    <w:rsid w:val="00F62633"/>
    <w:rPr>
      <w:b/>
      <w:bCs/>
      <w:smallCaps/>
      <w:color w:val="0F4761" w:themeColor="accent1" w:themeShade="BF"/>
      <w:spacing w:val="5"/>
    </w:rPr>
  </w:style>
  <w:style w:type="character" w:styleId="Lienhypertexte">
    <w:name w:val="Hyperlink"/>
    <w:basedOn w:val="Policepardfaut"/>
    <w:uiPriority w:val="99"/>
    <w:unhideWhenUsed/>
    <w:rsid w:val="00F62633"/>
    <w:rPr>
      <w:color w:val="467886" w:themeColor="hyperlink"/>
      <w:u w:val="single"/>
    </w:rPr>
  </w:style>
  <w:style w:type="character" w:styleId="Mentionnonrsolue">
    <w:name w:val="Unresolved Mention"/>
    <w:basedOn w:val="Policepardfaut"/>
    <w:uiPriority w:val="99"/>
    <w:semiHidden/>
    <w:unhideWhenUsed/>
    <w:rsid w:val="00F62633"/>
    <w:rPr>
      <w:color w:val="605E5C"/>
      <w:shd w:val="clear" w:color="auto" w:fill="E1DFDD"/>
    </w:rPr>
  </w:style>
  <w:style w:type="paragraph" w:styleId="NormalWeb">
    <w:name w:val="Normal (Web)"/>
    <w:basedOn w:val="Normal"/>
    <w:uiPriority w:val="99"/>
    <w:semiHidden/>
    <w:unhideWhenUsed/>
    <w:rsid w:val="0002007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0200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1395">
      <w:bodyDiv w:val="1"/>
      <w:marLeft w:val="0"/>
      <w:marRight w:val="0"/>
      <w:marTop w:val="0"/>
      <w:marBottom w:val="0"/>
      <w:divBdr>
        <w:top w:val="none" w:sz="0" w:space="0" w:color="auto"/>
        <w:left w:val="none" w:sz="0" w:space="0" w:color="auto"/>
        <w:bottom w:val="none" w:sz="0" w:space="0" w:color="auto"/>
        <w:right w:val="none" w:sz="0" w:space="0" w:color="auto"/>
      </w:divBdr>
      <w:divsChild>
        <w:div w:id="1068653987">
          <w:marLeft w:val="0"/>
          <w:marRight w:val="0"/>
          <w:marTop w:val="0"/>
          <w:marBottom w:val="225"/>
          <w:divBdr>
            <w:top w:val="none" w:sz="0" w:space="0" w:color="auto"/>
            <w:left w:val="none" w:sz="0" w:space="0" w:color="auto"/>
            <w:bottom w:val="none" w:sz="0" w:space="0" w:color="auto"/>
            <w:right w:val="none" w:sz="0" w:space="0" w:color="auto"/>
          </w:divBdr>
        </w:div>
        <w:div w:id="654722965">
          <w:marLeft w:val="0"/>
          <w:marRight w:val="0"/>
          <w:marTop w:val="225"/>
          <w:marBottom w:val="450"/>
          <w:divBdr>
            <w:top w:val="single" w:sz="6" w:space="0" w:color="C8C8C8"/>
            <w:left w:val="single" w:sz="6" w:space="0" w:color="C8C8C8"/>
            <w:bottom w:val="single" w:sz="6" w:space="0" w:color="C8C8C8"/>
            <w:right w:val="single" w:sz="6" w:space="0" w:color="C8C8C8"/>
          </w:divBdr>
          <w:divsChild>
            <w:div w:id="924649173">
              <w:marLeft w:val="0"/>
              <w:marRight w:val="0"/>
              <w:marTop w:val="0"/>
              <w:marBottom w:val="0"/>
              <w:divBdr>
                <w:top w:val="none" w:sz="0" w:space="0" w:color="auto"/>
                <w:left w:val="none" w:sz="0" w:space="0" w:color="auto"/>
                <w:bottom w:val="none" w:sz="0" w:space="0" w:color="auto"/>
                <w:right w:val="none" w:sz="0" w:space="0" w:color="auto"/>
              </w:divBdr>
              <w:divsChild>
                <w:div w:id="1250315191">
                  <w:marLeft w:val="0"/>
                  <w:marRight w:val="0"/>
                  <w:marTop w:val="0"/>
                  <w:marBottom w:val="0"/>
                  <w:divBdr>
                    <w:top w:val="none" w:sz="0" w:space="0" w:color="auto"/>
                    <w:left w:val="none" w:sz="0" w:space="0" w:color="auto"/>
                    <w:bottom w:val="none" w:sz="0" w:space="0" w:color="auto"/>
                    <w:right w:val="none" w:sz="0" w:space="0" w:color="auto"/>
                  </w:divBdr>
                  <w:divsChild>
                    <w:div w:id="1045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886">
          <w:marLeft w:val="0"/>
          <w:marRight w:val="0"/>
          <w:marTop w:val="225"/>
          <w:marBottom w:val="450"/>
          <w:divBdr>
            <w:top w:val="single" w:sz="6" w:space="0" w:color="C8C8C8"/>
            <w:left w:val="single" w:sz="6" w:space="0" w:color="C8C8C8"/>
            <w:bottom w:val="single" w:sz="6" w:space="0" w:color="C8C8C8"/>
            <w:right w:val="single" w:sz="6" w:space="0" w:color="C8C8C8"/>
          </w:divBdr>
          <w:divsChild>
            <w:div w:id="965310070">
              <w:marLeft w:val="0"/>
              <w:marRight w:val="0"/>
              <w:marTop w:val="0"/>
              <w:marBottom w:val="0"/>
              <w:divBdr>
                <w:top w:val="none" w:sz="0" w:space="0" w:color="auto"/>
                <w:left w:val="none" w:sz="0" w:space="0" w:color="auto"/>
                <w:bottom w:val="none" w:sz="0" w:space="0" w:color="auto"/>
                <w:right w:val="none" w:sz="0" w:space="0" w:color="auto"/>
              </w:divBdr>
              <w:divsChild>
                <w:div w:id="29885522">
                  <w:marLeft w:val="0"/>
                  <w:marRight w:val="0"/>
                  <w:marTop w:val="0"/>
                  <w:marBottom w:val="0"/>
                  <w:divBdr>
                    <w:top w:val="none" w:sz="0" w:space="0" w:color="auto"/>
                    <w:left w:val="none" w:sz="0" w:space="0" w:color="auto"/>
                    <w:bottom w:val="none" w:sz="0" w:space="0" w:color="auto"/>
                    <w:right w:val="none" w:sz="0" w:space="0" w:color="auto"/>
                  </w:divBdr>
                  <w:divsChild>
                    <w:div w:id="1216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73441">
          <w:marLeft w:val="0"/>
          <w:marRight w:val="0"/>
          <w:marTop w:val="225"/>
          <w:marBottom w:val="450"/>
          <w:divBdr>
            <w:top w:val="single" w:sz="6" w:space="0" w:color="C8C8C8"/>
            <w:left w:val="single" w:sz="6" w:space="0" w:color="C8C8C8"/>
            <w:bottom w:val="single" w:sz="6" w:space="0" w:color="C8C8C8"/>
            <w:right w:val="single" w:sz="6" w:space="0" w:color="C8C8C8"/>
          </w:divBdr>
          <w:divsChild>
            <w:div w:id="168178355">
              <w:marLeft w:val="0"/>
              <w:marRight w:val="0"/>
              <w:marTop w:val="0"/>
              <w:marBottom w:val="0"/>
              <w:divBdr>
                <w:top w:val="none" w:sz="0" w:space="0" w:color="auto"/>
                <w:left w:val="none" w:sz="0" w:space="0" w:color="auto"/>
                <w:bottom w:val="none" w:sz="0" w:space="0" w:color="auto"/>
                <w:right w:val="none" w:sz="0" w:space="0" w:color="auto"/>
              </w:divBdr>
              <w:divsChild>
                <w:div w:id="1175926468">
                  <w:marLeft w:val="0"/>
                  <w:marRight w:val="0"/>
                  <w:marTop w:val="0"/>
                  <w:marBottom w:val="0"/>
                  <w:divBdr>
                    <w:top w:val="none" w:sz="0" w:space="0" w:color="auto"/>
                    <w:left w:val="none" w:sz="0" w:space="0" w:color="auto"/>
                    <w:bottom w:val="none" w:sz="0" w:space="0" w:color="auto"/>
                    <w:right w:val="none" w:sz="0" w:space="0" w:color="auto"/>
                  </w:divBdr>
                  <w:divsChild>
                    <w:div w:id="1467432306">
                      <w:marLeft w:val="0"/>
                      <w:marRight w:val="0"/>
                      <w:marTop w:val="0"/>
                      <w:marBottom w:val="0"/>
                      <w:divBdr>
                        <w:top w:val="none" w:sz="0" w:space="0" w:color="auto"/>
                        <w:left w:val="none" w:sz="0" w:space="0" w:color="auto"/>
                        <w:bottom w:val="none" w:sz="0" w:space="0" w:color="auto"/>
                        <w:right w:val="none" w:sz="0" w:space="0" w:color="auto"/>
                      </w:divBdr>
                      <w:divsChild>
                        <w:div w:id="962855314">
                          <w:marLeft w:val="0"/>
                          <w:marRight w:val="0"/>
                          <w:marTop w:val="0"/>
                          <w:marBottom w:val="0"/>
                          <w:divBdr>
                            <w:top w:val="none" w:sz="0" w:space="0" w:color="auto"/>
                            <w:left w:val="none" w:sz="0" w:space="0" w:color="auto"/>
                            <w:bottom w:val="none" w:sz="0" w:space="0" w:color="auto"/>
                            <w:right w:val="none" w:sz="0" w:space="0" w:color="auto"/>
                          </w:divBdr>
                          <w:divsChild>
                            <w:div w:id="1299217141">
                              <w:marLeft w:val="0"/>
                              <w:marRight w:val="0"/>
                              <w:marTop w:val="0"/>
                              <w:marBottom w:val="0"/>
                              <w:divBdr>
                                <w:top w:val="none" w:sz="0" w:space="0" w:color="auto"/>
                                <w:left w:val="none" w:sz="0" w:space="0" w:color="auto"/>
                                <w:bottom w:val="none" w:sz="0" w:space="0" w:color="auto"/>
                                <w:right w:val="none" w:sz="0" w:space="0" w:color="auto"/>
                              </w:divBdr>
                            </w:div>
                            <w:div w:id="602302736">
                              <w:marLeft w:val="0"/>
                              <w:marRight w:val="0"/>
                              <w:marTop w:val="0"/>
                              <w:marBottom w:val="0"/>
                              <w:divBdr>
                                <w:top w:val="none" w:sz="0" w:space="0" w:color="auto"/>
                                <w:left w:val="none" w:sz="0" w:space="0" w:color="auto"/>
                                <w:bottom w:val="none" w:sz="0" w:space="0" w:color="auto"/>
                                <w:right w:val="none" w:sz="0" w:space="0" w:color="auto"/>
                              </w:divBdr>
                            </w:div>
                            <w:div w:id="8688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435221">
      <w:bodyDiv w:val="1"/>
      <w:marLeft w:val="0"/>
      <w:marRight w:val="0"/>
      <w:marTop w:val="0"/>
      <w:marBottom w:val="0"/>
      <w:divBdr>
        <w:top w:val="none" w:sz="0" w:space="0" w:color="auto"/>
        <w:left w:val="none" w:sz="0" w:space="0" w:color="auto"/>
        <w:bottom w:val="none" w:sz="0" w:space="0" w:color="auto"/>
        <w:right w:val="none" w:sz="0" w:space="0" w:color="auto"/>
      </w:divBdr>
      <w:divsChild>
        <w:div w:id="1962879526">
          <w:marLeft w:val="0"/>
          <w:marRight w:val="0"/>
          <w:marTop w:val="150"/>
          <w:marBottom w:val="150"/>
          <w:divBdr>
            <w:top w:val="none" w:sz="0" w:space="0" w:color="auto"/>
            <w:left w:val="none" w:sz="0" w:space="0" w:color="auto"/>
            <w:bottom w:val="none" w:sz="0" w:space="0" w:color="auto"/>
            <w:right w:val="none" w:sz="0" w:space="0" w:color="auto"/>
          </w:divBdr>
          <w:divsChild>
            <w:div w:id="379017075">
              <w:marLeft w:val="0"/>
              <w:marRight w:val="0"/>
              <w:marTop w:val="0"/>
              <w:marBottom w:val="0"/>
              <w:divBdr>
                <w:top w:val="none" w:sz="0" w:space="0" w:color="auto"/>
                <w:left w:val="none" w:sz="0" w:space="0" w:color="auto"/>
                <w:bottom w:val="none" w:sz="0" w:space="0" w:color="auto"/>
                <w:right w:val="none" w:sz="0" w:space="0" w:color="auto"/>
              </w:divBdr>
              <w:divsChild>
                <w:div w:id="1731345509">
                  <w:marLeft w:val="0"/>
                  <w:marRight w:val="0"/>
                  <w:marTop w:val="0"/>
                  <w:marBottom w:val="0"/>
                  <w:divBdr>
                    <w:top w:val="none" w:sz="0" w:space="0" w:color="auto"/>
                    <w:left w:val="none" w:sz="0" w:space="0" w:color="auto"/>
                    <w:bottom w:val="none" w:sz="0" w:space="0" w:color="auto"/>
                    <w:right w:val="none" w:sz="0" w:space="0" w:color="auto"/>
                  </w:divBdr>
                  <w:divsChild>
                    <w:div w:id="798452342">
                      <w:marLeft w:val="0"/>
                      <w:marRight w:val="0"/>
                      <w:marTop w:val="0"/>
                      <w:marBottom w:val="0"/>
                      <w:divBdr>
                        <w:top w:val="none" w:sz="0" w:space="0" w:color="auto"/>
                        <w:left w:val="none" w:sz="0" w:space="0" w:color="auto"/>
                        <w:bottom w:val="none" w:sz="0" w:space="0" w:color="auto"/>
                        <w:right w:val="none" w:sz="0" w:space="0" w:color="auto"/>
                      </w:divBdr>
                      <w:divsChild>
                        <w:div w:id="1105730770">
                          <w:marLeft w:val="0"/>
                          <w:marRight w:val="0"/>
                          <w:marTop w:val="240"/>
                          <w:marBottom w:val="0"/>
                          <w:divBdr>
                            <w:top w:val="none" w:sz="0" w:space="0" w:color="auto"/>
                            <w:left w:val="none" w:sz="0" w:space="0" w:color="auto"/>
                            <w:bottom w:val="none" w:sz="0" w:space="0" w:color="auto"/>
                            <w:right w:val="none" w:sz="0" w:space="0" w:color="auto"/>
                          </w:divBdr>
                          <w:divsChild>
                            <w:div w:id="903225665">
                              <w:marLeft w:val="0"/>
                              <w:marRight w:val="0"/>
                              <w:marTop w:val="240"/>
                              <w:marBottom w:val="480"/>
                              <w:divBdr>
                                <w:top w:val="none" w:sz="0" w:space="0" w:color="auto"/>
                                <w:left w:val="none" w:sz="0" w:space="0" w:color="auto"/>
                                <w:bottom w:val="none" w:sz="0" w:space="0" w:color="auto"/>
                                <w:right w:val="none" w:sz="0" w:space="0" w:color="auto"/>
                              </w:divBdr>
                              <w:divsChild>
                                <w:div w:id="2054572602">
                                  <w:marLeft w:val="0"/>
                                  <w:marRight w:val="0"/>
                                  <w:marTop w:val="240"/>
                                  <w:marBottom w:val="480"/>
                                  <w:divBdr>
                                    <w:top w:val="none" w:sz="0" w:space="0" w:color="auto"/>
                                    <w:left w:val="none" w:sz="0" w:space="0" w:color="auto"/>
                                    <w:bottom w:val="none" w:sz="0" w:space="0" w:color="auto"/>
                                    <w:right w:val="none" w:sz="0" w:space="0" w:color="auto"/>
                                  </w:divBdr>
                                  <w:divsChild>
                                    <w:div w:id="1877421825">
                                      <w:marLeft w:val="0"/>
                                      <w:marRight w:val="0"/>
                                      <w:marTop w:val="0"/>
                                      <w:marBottom w:val="225"/>
                                      <w:divBdr>
                                        <w:top w:val="none" w:sz="0" w:space="0" w:color="auto"/>
                                        <w:left w:val="none" w:sz="0" w:space="0" w:color="auto"/>
                                        <w:bottom w:val="none" w:sz="0" w:space="0" w:color="auto"/>
                                        <w:right w:val="none" w:sz="0" w:space="0" w:color="auto"/>
                                      </w:divBdr>
                                    </w:div>
                                    <w:div w:id="1561599404">
                                      <w:marLeft w:val="0"/>
                                      <w:marRight w:val="0"/>
                                      <w:marTop w:val="0"/>
                                      <w:marBottom w:val="480"/>
                                      <w:divBdr>
                                        <w:top w:val="none" w:sz="0" w:space="0" w:color="auto"/>
                                        <w:left w:val="none" w:sz="0" w:space="0" w:color="auto"/>
                                        <w:bottom w:val="none" w:sz="0" w:space="0" w:color="auto"/>
                                        <w:right w:val="none" w:sz="0" w:space="0" w:color="auto"/>
                                      </w:divBdr>
                                    </w:div>
                                    <w:div w:id="1772167727">
                                      <w:marLeft w:val="0"/>
                                      <w:marRight w:val="0"/>
                                      <w:marTop w:val="225"/>
                                      <w:marBottom w:val="450"/>
                                      <w:divBdr>
                                        <w:top w:val="single" w:sz="6" w:space="0" w:color="C8C8C8"/>
                                        <w:left w:val="single" w:sz="6" w:space="0" w:color="C8C8C8"/>
                                        <w:bottom w:val="single" w:sz="6" w:space="0" w:color="C8C8C8"/>
                                        <w:right w:val="single" w:sz="6" w:space="0" w:color="C8C8C8"/>
                                      </w:divBdr>
                                      <w:divsChild>
                                        <w:div w:id="904268281">
                                          <w:marLeft w:val="0"/>
                                          <w:marRight w:val="0"/>
                                          <w:marTop w:val="0"/>
                                          <w:marBottom w:val="225"/>
                                          <w:divBdr>
                                            <w:top w:val="none" w:sz="0" w:space="0" w:color="auto"/>
                                            <w:left w:val="none" w:sz="0" w:space="0" w:color="auto"/>
                                            <w:bottom w:val="none" w:sz="0" w:space="0" w:color="auto"/>
                                            <w:right w:val="none" w:sz="0" w:space="0" w:color="auto"/>
                                          </w:divBdr>
                                          <w:divsChild>
                                            <w:div w:id="1387224474">
                                              <w:marLeft w:val="0"/>
                                              <w:marRight w:val="0"/>
                                              <w:marTop w:val="0"/>
                                              <w:marBottom w:val="0"/>
                                              <w:divBdr>
                                                <w:top w:val="none" w:sz="0" w:space="0" w:color="auto"/>
                                                <w:left w:val="none" w:sz="0" w:space="0" w:color="auto"/>
                                                <w:bottom w:val="none" w:sz="0" w:space="0" w:color="auto"/>
                                                <w:right w:val="none" w:sz="0" w:space="0" w:color="auto"/>
                                              </w:divBdr>
                                              <w:divsChild>
                                                <w:div w:id="1774351420">
                                                  <w:marLeft w:val="0"/>
                                                  <w:marRight w:val="0"/>
                                                  <w:marTop w:val="0"/>
                                                  <w:marBottom w:val="0"/>
                                                  <w:divBdr>
                                                    <w:top w:val="none" w:sz="0" w:space="0" w:color="auto"/>
                                                    <w:left w:val="none" w:sz="0" w:space="0" w:color="auto"/>
                                                    <w:bottom w:val="none" w:sz="0" w:space="0" w:color="auto"/>
                                                    <w:right w:val="none" w:sz="0" w:space="0" w:color="auto"/>
                                                  </w:divBdr>
                                                </w:div>
                                              </w:divsChild>
                                            </w:div>
                                            <w:div w:id="1796948498">
                                              <w:marLeft w:val="0"/>
                                              <w:marRight w:val="0"/>
                                              <w:marTop w:val="75"/>
                                              <w:marBottom w:val="0"/>
                                              <w:divBdr>
                                                <w:top w:val="none" w:sz="0" w:space="0" w:color="auto"/>
                                                <w:left w:val="none" w:sz="0" w:space="0" w:color="auto"/>
                                                <w:bottom w:val="none" w:sz="0" w:space="0" w:color="auto"/>
                                                <w:right w:val="none" w:sz="0" w:space="0" w:color="auto"/>
                                              </w:divBdr>
                                              <w:divsChild>
                                                <w:div w:id="1708601971">
                                                  <w:marLeft w:val="0"/>
                                                  <w:marRight w:val="0"/>
                                                  <w:marTop w:val="0"/>
                                                  <w:marBottom w:val="75"/>
                                                  <w:divBdr>
                                                    <w:top w:val="none" w:sz="0" w:space="0" w:color="auto"/>
                                                    <w:left w:val="none" w:sz="0" w:space="0" w:color="auto"/>
                                                    <w:bottom w:val="none" w:sz="0" w:space="0" w:color="auto"/>
                                                    <w:right w:val="none" w:sz="0" w:space="0" w:color="auto"/>
                                                  </w:divBdr>
                                                  <w:divsChild>
                                                    <w:div w:id="46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90020">
                                          <w:marLeft w:val="0"/>
                                          <w:marRight w:val="0"/>
                                          <w:marTop w:val="0"/>
                                          <w:marBottom w:val="0"/>
                                          <w:divBdr>
                                            <w:top w:val="none" w:sz="0" w:space="0" w:color="auto"/>
                                            <w:left w:val="none" w:sz="0" w:space="0" w:color="auto"/>
                                            <w:bottom w:val="none" w:sz="0" w:space="0" w:color="auto"/>
                                            <w:right w:val="none" w:sz="0" w:space="0" w:color="auto"/>
                                          </w:divBdr>
                                          <w:divsChild>
                                            <w:div w:id="1728995290">
                                              <w:marLeft w:val="0"/>
                                              <w:marRight w:val="0"/>
                                              <w:marTop w:val="0"/>
                                              <w:marBottom w:val="0"/>
                                              <w:divBdr>
                                                <w:top w:val="none" w:sz="0" w:space="0" w:color="auto"/>
                                                <w:left w:val="none" w:sz="0" w:space="0" w:color="auto"/>
                                                <w:bottom w:val="none" w:sz="0" w:space="0" w:color="auto"/>
                                                <w:right w:val="none" w:sz="0" w:space="0" w:color="auto"/>
                                              </w:divBdr>
                                              <w:divsChild>
                                                <w:div w:id="2988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15904">
                                      <w:marLeft w:val="0"/>
                                      <w:marRight w:val="0"/>
                                      <w:marTop w:val="225"/>
                                      <w:marBottom w:val="450"/>
                                      <w:divBdr>
                                        <w:top w:val="single" w:sz="6" w:space="0" w:color="C8C8C8"/>
                                        <w:left w:val="single" w:sz="6" w:space="0" w:color="C8C8C8"/>
                                        <w:bottom w:val="single" w:sz="6" w:space="0" w:color="C8C8C8"/>
                                        <w:right w:val="single" w:sz="6" w:space="0" w:color="C8C8C8"/>
                                      </w:divBdr>
                                      <w:divsChild>
                                        <w:div w:id="1803501663">
                                          <w:marLeft w:val="0"/>
                                          <w:marRight w:val="0"/>
                                          <w:marTop w:val="0"/>
                                          <w:marBottom w:val="225"/>
                                          <w:divBdr>
                                            <w:top w:val="none" w:sz="0" w:space="0" w:color="auto"/>
                                            <w:left w:val="none" w:sz="0" w:space="0" w:color="auto"/>
                                            <w:bottom w:val="none" w:sz="0" w:space="0" w:color="auto"/>
                                            <w:right w:val="none" w:sz="0" w:space="0" w:color="auto"/>
                                          </w:divBdr>
                                          <w:divsChild>
                                            <w:div w:id="1183085682">
                                              <w:marLeft w:val="0"/>
                                              <w:marRight w:val="0"/>
                                              <w:marTop w:val="0"/>
                                              <w:marBottom w:val="0"/>
                                              <w:divBdr>
                                                <w:top w:val="none" w:sz="0" w:space="0" w:color="auto"/>
                                                <w:left w:val="none" w:sz="0" w:space="0" w:color="auto"/>
                                                <w:bottom w:val="none" w:sz="0" w:space="0" w:color="auto"/>
                                                <w:right w:val="none" w:sz="0" w:space="0" w:color="auto"/>
                                              </w:divBdr>
                                              <w:divsChild>
                                                <w:div w:id="189874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03209">
                                      <w:marLeft w:val="0"/>
                                      <w:marRight w:val="0"/>
                                      <w:marTop w:val="225"/>
                                      <w:marBottom w:val="450"/>
                                      <w:divBdr>
                                        <w:top w:val="single" w:sz="6" w:space="0" w:color="C8C8C8"/>
                                        <w:left w:val="single" w:sz="6" w:space="0" w:color="C8C8C8"/>
                                        <w:bottom w:val="single" w:sz="6" w:space="0" w:color="C8C8C8"/>
                                        <w:right w:val="single" w:sz="6" w:space="0" w:color="C8C8C8"/>
                                      </w:divBdr>
                                      <w:divsChild>
                                        <w:div w:id="2011984236">
                                          <w:marLeft w:val="0"/>
                                          <w:marRight w:val="0"/>
                                          <w:marTop w:val="0"/>
                                          <w:marBottom w:val="225"/>
                                          <w:divBdr>
                                            <w:top w:val="none" w:sz="0" w:space="0" w:color="auto"/>
                                            <w:left w:val="none" w:sz="0" w:space="0" w:color="auto"/>
                                            <w:bottom w:val="none" w:sz="0" w:space="0" w:color="auto"/>
                                            <w:right w:val="none" w:sz="0" w:space="0" w:color="auto"/>
                                          </w:divBdr>
                                          <w:divsChild>
                                            <w:div w:id="1127164115">
                                              <w:marLeft w:val="0"/>
                                              <w:marRight w:val="0"/>
                                              <w:marTop w:val="0"/>
                                              <w:marBottom w:val="0"/>
                                              <w:divBdr>
                                                <w:top w:val="none" w:sz="0" w:space="0" w:color="auto"/>
                                                <w:left w:val="none" w:sz="0" w:space="0" w:color="auto"/>
                                                <w:bottom w:val="none" w:sz="0" w:space="0" w:color="auto"/>
                                                <w:right w:val="none" w:sz="0" w:space="0" w:color="auto"/>
                                              </w:divBdr>
                                              <w:divsChild>
                                                <w:div w:id="663168785">
                                                  <w:marLeft w:val="0"/>
                                                  <w:marRight w:val="0"/>
                                                  <w:marTop w:val="0"/>
                                                  <w:marBottom w:val="0"/>
                                                  <w:divBdr>
                                                    <w:top w:val="none" w:sz="0" w:space="0" w:color="auto"/>
                                                    <w:left w:val="none" w:sz="0" w:space="0" w:color="auto"/>
                                                    <w:bottom w:val="none" w:sz="0" w:space="0" w:color="auto"/>
                                                    <w:right w:val="none" w:sz="0" w:space="0" w:color="auto"/>
                                                  </w:divBdr>
                                                </w:div>
                                              </w:divsChild>
                                            </w:div>
                                            <w:div w:id="919023569">
                                              <w:marLeft w:val="0"/>
                                              <w:marRight w:val="0"/>
                                              <w:marTop w:val="75"/>
                                              <w:marBottom w:val="0"/>
                                              <w:divBdr>
                                                <w:top w:val="none" w:sz="0" w:space="0" w:color="auto"/>
                                                <w:left w:val="none" w:sz="0" w:space="0" w:color="auto"/>
                                                <w:bottom w:val="none" w:sz="0" w:space="0" w:color="auto"/>
                                                <w:right w:val="none" w:sz="0" w:space="0" w:color="auto"/>
                                              </w:divBdr>
                                              <w:divsChild>
                                                <w:div w:id="555894964">
                                                  <w:marLeft w:val="0"/>
                                                  <w:marRight w:val="0"/>
                                                  <w:marTop w:val="0"/>
                                                  <w:marBottom w:val="75"/>
                                                  <w:divBdr>
                                                    <w:top w:val="none" w:sz="0" w:space="0" w:color="auto"/>
                                                    <w:left w:val="none" w:sz="0" w:space="0" w:color="auto"/>
                                                    <w:bottom w:val="none" w:sz="0" w:space="0" w:color="auto"/>
                                                    <w:right w:val="none" w:sz="0" w:space="0" w:color="auto"/>
                                                  </w:divBdr>
                                                  <w:divsChild>
                                                    <w:div w:id="6709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452627">
                                      <w:marLeft w:val="0"/>
                                      <w:marRight w:val="0"/>
                                      <w:marTop w:val="225"/>
                                      <w:marBottom w:val="450"/>
                                      <w:divBdr>
                                        <w:top w:val="single" w:sz="6" w:space="0" w:color="C8C8C8"/>
                                        <w:left w:val="single" w:sz="6" w:space="0" w:color="C8C8C8"/>
                                        <w:bottom w:val="single" w:sz="6" w:space="0" w:color="C8C8C8"/>
                                        <w:right w:val="single" w:sz="6" w:space="0" w:color="C8C8C8"/>
                                      </w:divBdr>
                                      <w:divsChild>
                                        <w:div w:id="1293750628">
                                          <w:marLeft w:val="0"/>
                                          <w:marRight w:val="0"/>
                                          <w:marTop w:val="0"/>
                                          <w:marBottom w:val="225"/>
                                          <w:divBdr>
                                            <w:top w:val="none" w:sz="0" w:space="0" w:color="auto"/>
                                            <w:left w:val="none" w:sz="0" w:space="0" w:color="auto"/>
                                            <w:bottom w:val="none" w:sz="0" w:space="0" w:color="auto"/>
                                            <w:right w:val="none" w:sz="0" w:space="0" w:color="auto"/>
                                          </w:divBdr>
                                          <w:divsChild>
                                            <w:div w:id="1964263774">
                                              <w:marLeft w:val="0"/>
                                              <w:marRight w:val="0"/>
                                              <w:marTop w:val="0"/>
                                              <w:marBottom w:val="0"/>
                                              <w:divBdr>
                                                <w:top w:val="none" w:sz="0" w:space="0" w:color="auto"/>
                                                <w:left w:val="none" w:sz="0" w:space="0" w:color="auto"/>
                                                <w:bottom w:val="none" w:sz="0" w:space="0" w:color="auto"/>
                                                <w:right w:val="none" w:sz="0" w:space="0" w:color="auto"/>
                                              </w:divBdr>
                                              <w:divsChild>
                                                <w:div w:id="370498616">
                                                  <w:marLeft w:val="0"/>
                                                  <w:marRight w:val="0"/>
                                                  <w:marTop w:val="0"/>
                                                  <w:marBottom w:val="0"/>
                                                  <w:divBdr>
                                                    <w:top w:val="none" w:sz="0" w:space="0" w:color="auto"/>
                                                    <w:left w:val="none" w:sz="0" w:space="0" w:color="auto"/>
                                                    <w:bottom w:val="none" w:sz="0" w:space="0" w:color="auto"/>
                                                    <w:right w:val="none" w:sz="0" w:space="0" w:color="auto"/>
                                                  </w:divBdr>
                                                </w:div>
                                              </w:divsChild>
                                            </w:div>
                                            <w:div w:id="1959751032">
                                              <w:marLeft w:val="0"/>
                                              <w:marRight w:val="0"/>
                                              <w:marTop w:val="75"/>
                                              <w:marBottom w:val="0"/>
                                              <w:divBdr>
                                                <w:top w:val="none" w:sz="0" w:space="0" w:color="auto"/>
                                                <w:left w:val="none" w:sz="0" w:space="0" w:color="auto"/>
                                                <w:bottom w:val="none" w:sz="0" w:space="0" w:color="auto"/>
                                                <w:right w:val="none" w:sz="0" w:space="0" w:color="auto"/>
                                              </w:divBdr>
                                              <w:divsChild>
                                                <w:div w:id="635527094">
                                                  <w:marLeft w:val="0"/>
                                                  <w:marRight w:val="0"/>
                                                  <w:marTop w:val="0"/>
                                                  <w:marBottom w:val="75"/>
                                                  <w:divBdr>
                                                    <w:top w:val="none" w:sz="0" w:space="0" w:color="auto"/>
                                                    <w:left w:val="none" w:sz="0" w:space="0" w:color="auto"/>
                                                    <w:bottom w:val="none" w:sz="0" w:space="0" w:color="auto"/>
                                                    <w:right w:val="none" w:sz="0" w:space="0" w:color="auto"/>
                                                  </w:divBdr>
                                                  <w:divsChild>
                                                    <w:div w:id="11818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6557">
                                          <w:marLeft w:val="0"/>
                                          <w:marRight w:val="0"/>
                                          <w:marTop w:val="0"/>
                                          <w:marBottom w:val="0"/>
                                          <w:divBdr>
                                            <w:top w:val="none" w:sz="0" w:space="0" w:color="auto"/>
                                            <w:left w:val="none" w:sz="0" w:space="0" w:color="auto"/>
                                            <w:bottom w:val="none" w:sz="0" w:space="0" w:color="auto"/>
                                            <w:right w:val="none" w:sz="0" w:space="0" w:color="auto"/>
                                          </w:divBdr>
                                          <w:divsChild>
                                            <w:div w:id="1436248882">
                                              <w:marLeft w:val="-225"/>
                                              <w:marRight w:val="-225"/>
                                              <w:marTop w:val="0"/>
                                              <w:marBottom w:val="0"/>
                                              <w:divBdr>
                                                <w:top w:val="none" w:sz="0" w:space="0" w:color="auto"/>
                                                <w:left w:val="none" w:sz="0" w:space="0" w:color="auto"/>
                                                <w:bottom w:val="none" w:sz="0" w:space="0" w:color="auto"/>
                                                <w:right w:val="none" w:sz="0" w:space="0" w:color="auto"/>
                                              </w:divBdr>
                                              <w:divsChild>
                                                <w:div w:id="500813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20027794">
                                      <w:marLeft w:val="0"/>
                                      <w:marRight w:val="0"/>
                                      <w:marTop w:val="225"/>
                                      <w:marBottom w:val="450"/>
                                      <w:divBdr>
                                        <w:top w:val="single" w:sz="6" w:space="0" w:color="C8C8C8"/>
                                        <w:left w:val="single" w:sz="6" w:space="0" w:color="C8C8C8"/>
                                        <w:bottom w:val="single" w:sz="6" w:space="0" w:color="C8C8C8"/>
                                        <w:right w:val="single" w:sz="6" w:space="0" w:color="C8C8C8"/>
                                      </w:divBdr>
                                      <w:divsChild>
                                        <w:div w:id="59719826">
                                          <w:marLeft w:val="0"/>
                                          <w:marRight w:val="0"/>
                                          <w:marTop w:val="0"/>
                                          <w:marBottom w:val="225"/>
                                          <w:divBdr>
                                            <w:top w:val="none" w:sz="0" w:space="0" w:color="auto"/>
                                            <w:left w:val="none" w:sz="0" w:space="0" w:color="auto"/>
                                            <w:bottom w:val="none" w:sz="0" w:space="0" w:color="auto"/>
                                            <w:right w:val="none" w:sz="0" w:space="0" w:color="auto"/>
                                          </w:divBdr>
                                          <w:divsChild>
                                            <w:div w:id="1746032950">
                                              <w:marLeft w:val="0"/>
                                              <w:marRight w:val="0"/>
                                              <w:marTop w:val="0"/>
                                              <w:marBottom w:val="0"/>
                                              <w:divBdr>
                                                <w:top w:val="none" w:sz="0" w:space="0" w:color="auto"/>
                                                <w:left w:val="none" w:sz="0" w:space="0" w:color="auto"/>
                                                <w:bottom w:val="none" w:sz="0" w:space="0" w:color="auto"/>
                                                <w:right w:val="none" w:sz="0" w:space="0" w:color="auto"/>
                                              </w:divBdr>
                                              <w:divsChild>
                                                <w:div w:id="1082987851">
                                                  <w:marLeft w:val="0"/>
                                                  <w:marRight w:val="0"/>
                                                  <w:marTop w:val="0"/>
                                                  <w:marBottom w:val="0"/>
                                                  <w:divBdr>
                                                    <w:top w:val="none" w:sz="0" w:space="0" w:color="auto"/>
                                                    <w:left w:val="none" w:sz="0" w:space="0" w:color="auto"/>
                                                    <w:bottom w:val="none" w:sz="0" w:space="0" w:color="auto"/>
                                                    <w:right w:val="none" w:sz="0" w:space="0" w:color="auto"/>
                                                  </w:divBdr>
                                                </w:div>
                                              </w:divsChild>
                                            </w:div>
                                            <w:div w:id="1409960792">
                                              <w:marLeft w:val="0"/>
                                              <w:marRight w:val="0"/>
                                              <w:marTop w:val="75"/>
                                              <w:marBottom w:val="0"/>
                                              <w:divBdr>
                                                <w:top w:val="none" w:sz="0" w:space="0" w:color="auto"/>
                                                <w:left w:val="none" w:sz="0" w:space="0" w:color="auto"/>
                                                <w:bottom w:val="none" w:sz="0" w:space="0" w:color="auto"/>
                                                <w:right w:val="none" w:sz="0" w:space="0" w:color="auto"/>
                                              </w:divBdr>
                                              <w:divsChild>
                                                <w:div w:id="1381200379">
                                                  <w:marLeft w:val="0"/>
                                                  <w:marRight w:val="0"/>
                                                  <w:marTop w:val="0"/>
                                                  <w:marBottom w:val="75"/>
                                                  <w:divBdr>
                                                    <w:top w:val="none" w:sz="0" w:space="0" w:color="auto"/>
                                                    <w:left w:val="none" w:sz="0" w:space="0" w:color="auto"/>
                                                    <w:bottom w:val="none" w:sz="0" w:space="0" w:color="auto"/>
                                                    <w:right w:val="none" w:sz="0" w:space="0" w:color="auto"/>
                                                  </w:divBdr>
                                                  <w:divsChild>
                                                    <w:div w:id="20893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99308">
                                          <w:marLeft w:val="0"/>
                                          <w:marRight w:val="0"/>
                                          <w:marTop w:val="0"/>
                                          <w:marBottom w:val="0"/>
                                          <w:divBdr>
                                            <w:top w:val="none" w:sz="0" w:space="0" w:color="auto"/>
                                            <w:left w:val="none" w:sz="0" w:space="0" w:color="auto"/>
                                            <w:bottom w:val="none" w:sz="0" w:space="0" w:color="auto"/>
                                            <w:right w:val="none" w:sz="0" w:space="0" w:color="auto"/>
                                          </w:divBdr>
                                          <w:divsChild>
                                            <w:div w:id="1576084190">
                                              <w:marLeft w:val="-225"/>
                                              <w:marRight w:val="-225"/>
                                              <w:marTop w:val="0"/>
                                              <w:marBottom w:val="0"/>
                                              <w:divBdr>
                                                <w:top w:val="none" w:sz="0" w:space="0" w:color="auto"/>
                                                <w:left w:val="none" w:sz="0" w:space="0" w:color="auto"/>
                                                <w:bottom w:val="none" w:sz="0" w:space="0" w:color="auto"/>
                                                <w:right w:val="none" w:sz="0" w:space="0" w:color="auto"/>
                                              </w:divBdr>
                                              <w:divsChild>
                                                <w:div w:id="49298761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106928910">
                                      <w:marLeft w:val="0"/>
                                      <w:marRight w:val="0"/>
                                      <w:marTop w:val="225"/>
                                      <w:marBottom w:val="450"/>
                                      <w:divBdr>
                                        <w:top w:val="single" w:sz="6" w:space="0" w:color="C8C8C8"/>
                                        <w:left w:val="single" w:sz="6" w:space="0" w:color="C8C8C8"/>
                                        <w:bottom w:val="single" w:sz="6" w:space="0" w:color="C8C8C8"/>
                                        <w:right w:val="single" w:sz="6" w:space="0" w:color="C8C8C8"/>
                                      </w:divBdr>
                                      <w:divsChild>
                                        <w:div w:id="1895772312">
                                          <w:marLeft w:val="0"/>
                                          <w:marRight w:val="0"/>
                                          <w:marTop w:val="0"/>
                                          <w:marBottom w:val="225"/>
                                          <w:divBdr>
                                            <w:top w:val="none" w:sz="0" w:space="0" w:color="auto"/>
                                            <w:left w:val="none" w:sz="0" w:space="0" w:color="auto"/>
                                            <w:bottom w:val="none" w:sz="0" w:space="0" w:color="auto"/>
                                            <w:right w:val="none" w:sz="0" w:space="0" w:color="auto"/>
                                          </w:divBdr>
                                          <w:divsChild>
                                            <w:div w:id="728000325">
                                              <w:marLeft w:val="0"/>
                                              <w:marRight w:val="0"/>
                                              <w:marTop w:val="0"/>
                                              <w:marBottom w:val="0"/>
                                              <w:divBdr>
                                                <w:top w:val="none" w:sz="0" w:space="0" w:color="auto"/>
                                                <w:left w:val="none" w:sz="0" w:space="0" w:color="auto"/>
                                                <w:bottom w:val="none" w:sz="0" w:space="0" w:color="auto"/>
                                                <w:right w:val="none" w:sz="0" w:space="0" w:color="auto"/>
                                              </w:divBdr>
                                              <w:divsChild>
                                                <w:div w:id="164562452">
                                                  <w:marLeft w:val="0"/>
                                                  <w:marRight w:val="0"/>
                                                  <w:marTop w:val="0"/>
                                                  <w:marBottom w:val="0"/>
                                                  <w:divBdr>
                                                    <w:top w:val="none" w:sz="0" w:space="0" w:color="auto"/>
                                                    <w:left w:val="none" w:sz="0" w:space="0" w:color="auto"/>
                                                    <w:bottom w:val="none" w:sz="0" w:space="0" w:color="auto"/>
                                                    <w:right w:val="none" w:sz="0" w:space="0" w:color="auto"/>
                                                  </w:divBdr>
                                                </w:div>
                                              </w:divsChild>
                                            </w:div>
                                            <w:div w:id="1953634375">
                                              <w:marLeft w:val="0"/>
                                              <w:marRight w:val="0"/>
                                              <w:marTop w:val="75"/>
                                              <w:marBottom w:val="0"/>
                                              <w:divBdr>
                                                <w:top w:val="none" w:sz="0" w:space="0" w:color="auto"/>
                                                <w:left w:val="none" w:sz="0" w:space="0" w:color="auto"/>
                                                <w:bottom w:val="none" w:sz="0" w:space="0" w:color="auto"/>
                                                <w:right w:val="none" w:sz="0" w:space="0" w:color="auto"/>
                                              </w:divBdr>
                                              <w:divsChild>
                                                <w:div w:id="1077092874">
                                                  <w:marLeft w:val="0"/>
                                                  <w:marRight w:val="0"/>
                                                  <w:marTop w:val="0"/>
                                                  <w:marBottom w:val="75"/>
                                                  <w:divBdr>
                                                    <w:top w:val="none" w:sz="0" w:space="0" w:color="auto"/>
                                                    <w:left w:val="none" w:sz="0" w:space="0" w:color="auto"/>
                                                    <w:bottom w:val="none" w:sz="0" w:space="0" w:color="auto"/>
                                                    <w:right w:val="none" w:sz="0" w:space="0" w:color="auto"/>
                                                  </w:divBdr>
                                                  <w:divsChild>
                                                    <w:div w:id="16642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08076">
                                          <w:marLeft w:val="0"/>
                                          <w:marRight w:val="0"/>
                                          <w:marTop w:val="0"/>
                                          <w:marBottom w:val="0"/>
                                          <w:divBdr>
                                            <w:top w:val="none" w:sz="0" w:space="0" w:color="auto"/>
                                            <w:left w:val="none" w:sz="0" w:space="0" w:color="auto"/>
                                            <w:bottom w:val="none" w:sz="0" w:space="0" w:color="auto"/>
                                            <w:right w:val="none" w:sz="0" w:space="0" w:color="auto"/>
                                          </w:divBdr>
                                          <w:divsChild>
                                            <w:div w:id="2008433324">
                                              <w:marLeft w:val="-225"/>
                                              <w:marRight w:val="-225"/>
                                              <w:marTop w:val="0"/>
                                              <w:marBottom w:val="0"/>
                                              <w:divBdr>
                                                <w:top w:val="none" w:sz="0" w:space="0" w:color="auto"/>
                                                <w:left w:val="none" w:sz="0" w:space="0" w:color="auto"/>
                                                <w:bottom w:val="none" w:sz="0" w:space="0" w:color="auto"/>
                                                <w:right w:val="none" w:sz="0" w:space="0" w:color="auto"/>
                                              </w:divBdr>
                                              <w:divsChild>
                                                <w:div w:id="21377227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15994270">
                                      <w:marLeft w:val="0"/>
                                      <w:marRight w:val="0"/>
                                      <w:marTop w:val="225"/>
                                      <w:marBottom w:val="450"/>
                                      <w:divBdr>
                                        <w:top w:val="single" w:sz="6" w:space="0" w:color="C8C8C8"/>
                                        <w:left w:val="single" w:sz="6" w:space="0" w:color="C8C8C8"/>
                                        <w:bottom w:val="single" w:sz="6" w:space="0" w:color="C8C8C8"/>
                                        <w:right w:val="single" w:sz="6" w:space="0" w:color="C8C8C8"/>
                                      </w:divBdr>
                                      <w:divsChild>
                                        <w:div w:id="1919514187">
                                          <w:marLeft w:val="0"/>
                                          <w:marRight w:val="0"/>
                                          <w:marTop w:val="0"/>
                                          <w:marBottom w:val="225"/>
                                          <w:divBdr>
                                            <w:top w:val="none" w:sz="0" w:space="0" w:color="auto"/>
                                            <w:left w:val="none" w:sz="0" w:space="0" w:color="auto"/>
                                            <w:bottom w:val="none" w:sz="0" w:space="0" w:color="auto"/>
                                            <w:right w:val="none" w:sz="0" w:space="0" w:color="auto"/>
                                          </w:divBdr>
                                          <w:divsChild>
                                            <w:div w:id="88939932">
                                              <w:marLeft w:val="0"/>
                                              <w:marRight w:val="0"/>
                                              <w:marTop w:val="0"/>
                                              <w:marBottom w:val="0"/>
                                              <w:divBdr>
                                                <w:top w:val="none" w:sz="0" w:space="0" w:color="auto"/>
                                                <w:left w:val="none" w:sz="0" w:space="0" w:color="auto"/>
                                                <w:bottom w:val="none" w:sz="0" w:space="0" w:color="auto"/>
                                                <w:right w:val="none" w:sz="0" w:space="0" w:color="auto"/>
                                              </w:divBdr>
                                              <w:divsChild>
                                                <w:div w:id="2051683348">
                                                  <w:marLeft w:val="0"/>
                                                  <w:marRight w:val="0"/>
                                                  <w:marTop w:val="0"/>
                                                  <w:marBottom w:val="0"/>
                                                  <w:divBdr>
                                                    <w:top w:val="none" w:sz="0" w:space="0" w:color="auto"/>
                                                    <w:left w:val="none" w:sz="0" w:space="0" w:color="auto"/>
                                                    <w:bottom w:val="none" w:sz="0" w:space="0" w:color="auto"/>
                                                    <w:right w:val="none" w:sz="0" w:space="0" w:color="auto"/>
                                                  </w:divBdr>
                                                </w:div>
                                              </w:divsChild>
                                            </w:div>
                                            <w:div w:id="1448085047">
                                              <w:marLeft w:val="0"/>
                                              <w:marRight w:val="0"/>
                                              <w:marTop w:val="75"/>
                                              <w:marBottom w:val="0"/>
                                              <w:divBdr>
                                                <w:top w:val="none" w:sz="0" w:space="0" w:color="auto"/>
                                                <w:left w:val="none" w:sz="0" w:space="0" w:color="auto"/>
                                                <w:bottom w:val="none" w:sz="0" w:space="0" w:color="auto"/>
                                                <w:right w:val="none" w:sz="0" w:space="0" w:color="auto"/>
                                              </w:divBdr>
                                              <w:divsChild>
                                                <w:div w:id="596407560">
                                                  <w:marLeft w:val="0"/>
                                                  <w:marRight w:val="0"/>
                                                  <w:marTop w:val="0"/>
                                                  <w:marBottom w:val="75"/>
                                                  <w:divBdr>
                                                    <w:top w:val="none" w:sz="0" w:space="0" w:color="auto"/>
                                                    <w:left w:val="none" w:sz="0" w:space="0" w:color="auto"/>
                                                    <w:bottom w:val="none" w:sz="0" w:space="0" w:color="auto"/>
                                                    <w:right w:val="none" w:sz="0" w:space="0" w:color="auto"/>
                                                  </w:divBdr>
                                                  <w:divsChild>
                                                    <w:div w:id="17454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832">
                                          <w:marLeft w:val="0"/>
                                          <w:marRight w:val="0"/>
                                          <w:marTop w:val="0"/>
                                          <w:marBottom w:val="0"/>
                                          <w:divBdr>
                                            <w:top w:val="none" w:sz="0" w:space="0" w:color="auto"/>
                                            <w:left w:val="none" w:sz="0" w:space="0" w:color="auto"/>
                                            <w:bottom w:val="none" w:sz="0" w:space="0" w:color="auto"/>
                                            <w:right w:val="none" w:sz="0" w:space="0" w:color="auto"/>
                                          </w:divBdr>
                                          <w:divsChild>
                                            <w:div w:id="1584602034">
                                              <w:marLeft w:val="0"/>
                                              <w:marRight w:val="0"/>
                                              <w:marTop w:val="0"/>
                                              <w:marBottom w:val="0"/>
                                              <w:divBdr>
                                                <w:top w:val="none" w:sz="0" w:space="0" w:color="auto"/>
                                                <w:left w:val="none" w:sz="0" w:space="0" w:color="auto"/>
                                                <w:bottom w:val="none" w:sz="0" w:space="0" w:color="auto"/>
                                                <w:right w:val="none" w:sz="0" w:space="0" w:color="auto"/>
                                              </w:divBdr>
                                              <w:divsChild>
                                                <w:div w:id="99341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05144">
                                      <w:marLeft w:val="0"/>
                                      <w:marRight w:val="0"/>
                                      <w:marTop w:val="225"/>
                                      <w:marBottom w:val="450"/>
                                      <w:divBdr>
                                        <w:top w:val="single" w:sz="6" w:space="0" w:color="C8C8C8"/>
                                        <w:left w:val="single" w:sz="6" w:space="0" w:color="C8C8C8"/>
                                        <w:bottom w:val="single" w:sz="6" w:space="0" w:color="C8C8C8"/>
                                        <w:right w:val="single" w:sz="6" w:space="0" w:color="C8C8C8"/>
                                      </w:divBdr>
                                      <w:divsChild>
                                        <w:div w:id="1111046756">
                                          <w:marLeft w:val="0"/>
                                          <w:marRight w:val="0"/>
                                          <w:marTop w:val="0"/>
                                          <w:marBottom w:val="225"/>
                                          <w:divBdr>
                                            <w:top w:val="none" w:sz="0" w:space="0" w:color="auto"/>
                                            <w:left w:val="none" w:sz="0" w:space="0" w:color="auto"/>
                                            <w:bottom w:val="none" w:sz="0" w:space="0" w:color="auto"/>
                                            <w:right w:val="none" w:sz="0" w:space="0" w:color="auto"/>
                                          </w:divBdr>
                                          <w:divsChild>
                                            <w:div w:id="32586836">
                                              <w:marLeft w:val="0"/>
                                              <w:marRight w:val="0"/>
                                              <w:marTop w:val="0"/>
                                              <w:marBottom w:val="0"/>
                                              <w:divBdr>
                                                <w:top w:val="none" w:sz="0" w:space="0" w:color="auto"/>
                                                <w:left w:val="none" w:sz="0" w:space="0" w:color="auto"/>
                                                <w:bottom w:val="none" w:sz="0" w:space="0" w:color="auto"/>
                                                <w:right w:val="none" w:sz="0" w:space="0" w:color="auto"/>
                                              </w:divBdr>
                                              <w:divsChild>
                                                <w:div w:id="1686321693">
                                                  <w:marLeft w:val="0"/>
                                                  <w:marRight w:val="0"/>
                                                  <w:marTop w:val="0"/>
                                                  <w:marBottom w:val="0"/>
                                                  <w:divBdr>
                                                    <w:top w:val="none" w:sz="0" w:space="0" w:color="auto"/>
                                                    <w:left w:val="none" w:sz="0" w:space="0" w:color="auto"/>
                                                    <w:bottom w:val="none" w:sz="0" w:space="0" w:color="auto"/>
                                                    <w:right w:val="none" w:sz="0" w:space="0" w:color="auto"/>
                                                  </w:divBdr>
                                                </w:div>
                                              </w:divsChild>
                                            </w:div>
                                            <w:div w:id="401371542">
                                              <w:marLeft w:val="0"/>
                                              <w:marRight w:val="0"/>
                                              <w:marTop w:val="75"/>
                                              <w:marBottom w:val="0"/>
                                              <w:divBdr>
                                                <w:top w:val="none" w:sz="0" w:space="0" w:color="auto"/>
                                                <w:left w:val="none" w:sz="0" w:space="0" w:color="auto"/>
                                                <w:bottom w:val="none" w:sz="0" w:space="0" w:color="auto"/>
                                                <w:right w:val="none" w:sz="0" w:space="0" w:color="auto"/>
                                              </w:divBdr>
                                              <w:divsChild>
                                                <w:div w:id="2051609322">
                                                  <w:marLeft w:val="0"/>
                                                  <w:marRight w:val="0"/>
                                                  <w:marTop w:val="0"/>
                                                  <w:marBottom w:val="75"/>
                                                  <w:divBdr>
                                                    <w:top w:val="none" w:sz="0" w:space="0" w:color="auto"/>
                                                    <w:left w:val="none" w:sz="0" w:space="0" w:color="auto"/>
                                                    <w:bottom w:val="none" w:sz="0" w:space="0" w:color="auto"/>
                                                    <w:right w:val="none" w:sz="0" w:space="0" w:color="auto"/>
                                                  </w:divBdr>
                                                  <w:divsChild>
                                                    <w:div w:id="17682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869938">
                                          <w:marLeft w:val="0"/>
                                          <w:marRight w:val="0"/>
                                          <w:marTop w:val="0"/>
                                          <w:marBottom w:val="0"/>
                                          <w:divBdr>
                                            <w:top w:val="none" w:sz="0" w:space="0" w:color="auto"/>
                                            <w:left w:val="none" w:sz="0" w:space="0" w:color="auto"/>
                                            <w:bottom w:val="none" w:sz="0" w:space="0" w:color="auto"/>
                                            <w:right w:val="none" w:sz="0" w:space="0" w:color="auto"/>
                                          </w:divBdr>
                                          <w:divsChild>
                                            <w:div w:id="1779451921">
                                              <w:marLeft w:val="-225"/>
                                              <w:marRight w:val="-225"/>
                                              <w:marTop w:val="0"/>
                                              <w:marBottom w:val="0"/>
                                              <w:divBdr>
                                                <w:top w:val="none" w:sz="0" w:space="0" w:color="auto"/>
                                                <w:left w:val="none" w:sz="0" w:space="0" w:color="auto"/>
                                                <w:bottom w:val="none" w:sz="0" w:space="0" w:color="auto"/>
                                                <w:right w:val="none" w:sz="0" w:space="0" w:color="auto"/>
                                              </w:divBdr>
                                              <w:divsChild>
                                                <w:div w:id="7739375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5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321843">
              <w:marLeft w:val="-225"/>
              <w:marRight w:val="-225"/>
              <w:marTop w:val="0"/>
              <w:marBottom w:val="0"/>
              <w:divBdr>
                <w:top w:val="none" w:sz="0" w:space="0" w:color="auto"/>
                <w:left w:val="none" w:sz="0" w:space="0" w:color="auto"/>
                <w:bottom w:val="none" w:sz="0" w:space="0" w:color="auto"/>
                <w:right w:val="none" w:sz="0" w:space="0" w:color="auto"/>
              </w:divBdr>
              <w:divsChild>
                <w:div w:id="198053012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493958380">
      <w:bodyDiv w:val="1"/>
      <w:marLeft w:val="0"/>
      <w:marRight w:val="0"/>
      <w:marTop w:val="0"/>
      <w:marBottom w:val="0"/>
      <w:divBdr>
        <w:top w:val="none" w:sz="0" w:space="0" w:color="auto"/>
        <w:left w:val="none" w:sz="0" w:space="0" w:color="auto"/>
        <w:bottom w:val="none" w:sz="0" w:space="0" w:color="auto"/>
        <w:right w:val="none" w:sz="0" w:space="0" w:color="auto"/>
      </w:divBdr>
      <w:divsChild>
        <w:div w:id="818882169">
          <w:marLeft w:val="0"/>
          <w:marRight w:val="0"/>
          <w:marTop w:val="0"/>
          <w:marBottom w:val="225"/>
          <w:divBdr>
            <w:top w:val="none" w:sz="0" w:space="0" w:color="auto"/>
            <w:left w:val="none" w:sz="0" w:space="0" w:color="auto"/>
            <w:bottom w:val="none" w:sz="0" w:space="0" w:color="auto"/>
            <w:right w:val="none" w:sz="0" w:space="0" w:color="auto"/>
          </w:divBdr>
        </w:div>
        <w:div w:id="1917661814">
          <w:marLeft w:val="0"/>
          <w:marRight w:val="0"/>
          <w:marTop w:val="225"/>
          <w:marBottom w:val="450"/>
          <w:divBdr>
            <w:top w:val="single" w:sz="6" w:space="0" w:color="C8C8C8"/>
            <w:left w:val="single" w:sz="6" w:space="0" w:color="C8C8C8"/>
            <w:bottom w:val="single" w:sz="6" w:space="0" w:color="C8C8C8"/>
            <w:right w:val="single" w:sz="6" w:space="0" w:color="C8C8C8"/>
          </w:divBdr>
          <w:divsChild>
            <w:div w:id="999699369">
              <w:marLeft w:val="0"/>
              <w:marRight w:val="0"/>
              <w:marTop w:val="0"/>
              <w:marBottom w:val="0"/>
              <w:divBdr>
                <w:top w:val="none" w:sz="0" w:space="0" w:color="auto"/>
                <w:left w:val="none" w:sz="0" w:space="0" w:color="auto"/>
                <w:bottom w:val="none" w:sz="0" w:space="0" w:color="auto"/>
                <w:right w:val="none" w:sz="0" w:space="0" w:color="auto"/>
              </w:divBdr>
              <w:divsChild>
                <w:div w:id="943339675">
                  <w:marLeft w:val="0"/>
                  <w:marRight w:val="0"/>
                  <w:marTop w:val="0"/>
                  <w:marBottom w:val="0"/>
                  <w:divBdr>
                    <w:top w:val="none" w:sz="0" w:space="0" w:color="auto"/>
                    <w:left w:val="none" w:sz="0" w:space="0" w:color="auto"/>
                    <w:bottom w:val="none" w:sz="0" w:space="0" w:color="auto"/>
                    <w:right w:val="none" w:sz="0" w:space="0" w:color="auto"/>
                  </w:divBdr>
                  <w:divsChild>
                    <w:div w:id="202147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4219">
          <w:marLeft w:val="0"/>
          <w:marRight w:val="0"/>
          <w:marTop w:val="225"/>
          <w:marBottom w:val="450"/>
          <w:divBdr>
            <w:top w:val="single" w:sz="6" w:space="0" w:color="C8C8C8"/>
            <w:left w:val="single" w:sz="6" w:space="0" w:color="C8C8C8"/>
            <w:bottom w:val="single" w:sz="6" w:space="0" w:color="C8C8C8"/>
            <w:right w:val="single" w:sz="6" w:space="0" w:color="C8C8C8"/>
          </w:divBdr>
          <w:divsChild>
            <w:div w:id="1019549962">
              <w:marLeft w:val="0"/>
              <w:marRight w:val="0"/>
              <w:marTop w:val="0"/>
              <w:marBottom w:val="225"/>
              <w:divBdr>
                <w:top w:val="none" w:sz="0" w:space="0" w:color="auto"/>
                <w:left w:val="none" w:sz="0" w:space="0" w:color="auto"/>
                <w:bottom w:val="none" w:sz="0" w:space="0" w:color="auto"/>
                <w:right w:val="none" w:sz="0" w:space="0" w:color="auto"/>
              </w:divBdr>
              <w:divsChild>
                <w:div w:id="1748267628">
                  <w:marLeft w:val="0"/>
                  <w:marRight w:val="75"/>
                  <w:marTop w:val="0"/>
                  <w:marBottom w:val="0"/>
                  <w:divBdr>
                    <w:top w:val="none" w:sz="0" w:space="0" w:color="auto"/>
                    <w:left w:val="none" w:sz="0" w:space="0" w:color="auto"/>
                    <w:bottom w:val="none" w:sz="0" w:space="0" w:color="auto"/>
                    <w:right w:val="none" w:sz="0" w:space="0" w:color="auto"/>
                  </w:divBdr>
                </w:div>
                <w:div w:id="1751924355">
                  <w:marLeft w:val="0"/>
                  <w:marRight w:val="0"/>
                  <w:marTop w:val="0"/>
                  <w:marBottom w:val="0"/>
                  <w:divBdr>
                    <w:top w:val="none" w:sz="0" w:space="0" w:color="auto"/>
                    <w:left w:val="none" w:sz="0" w:space="0" w:color="auto"/>
                    <w:bottom w:val="none" w:sz="0" w:space="0" w:color="auto"/>
                    <w:right w:val="none" w:sz="0" w:space="0" w:color="auto"/>
                  </w:divBdr>
                  <w:divsChild>
                    <w:div w:id="138668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9083">
              <w:marLeft w:val="0"/>
              <w:marRight w:val="0"/>
              <w:marTop w:val="0"/>
              <w:marBottom w:val="0"/>
              <w:divBdr>
                <w:top w:val="none" w:sz="0" w:space="0" w:color="auto"/>
                <w:left w:val="none" w:sz="0" w:space="0" w:color="auto"/>
                <w:bottom w:val="none" w:sz="0" w:space="0" w:color="auto"/>
                <w:right w:val="none" w:sz="0" w:space="0" w:color="auto"/>
              </w:divBdr>
            </w:div>
          </w:divsChild>
        </w:div>
        <w:div w:id="840853268">
          <w:marLeft w:val="0"/>
          <w:marRight w:val="0"/>
          <w:marTop w:val="225"/>
          <w:marBottom w:val="450"/>
          <w:divBdr>
            <w:top w:val="single" w:sz="6" w:space="0" w:color="C8C8C8"/>
            <w:left w:val="single" w:sz="6" w:space="0" w:color="C8C8C8"/>
            <w:bottom w:val="single" w:sz="6" w:space="0" w:color="C8C8C8"/>
            <w:right w:val="single" w:sz="6" w:space="0" w:color="C8C8C8"/>
          </w:divBdr>
          <w:divsChild>
            <w:div w:id="1391074348">
              <w:marLeft w:val="0"/>
              <w:marRight w:val="0"/>
              <w:marTop w:val="0"/>
              <w:marBottom w:val="225"/>
              <w:divBdr>
                <w:top w:val="none" w:sz="0" w:space="0" w:color="auto"/>
                <w:left w:val="none" w:sz="0" w:space="0" w:color="auto"/>
                <w:bottom w:val="none" w:sz="0" w:space="0" w:color="auto"/>
                <w:right w:val="none" w:sz="0" w:space="0" w:color="auto"/>
              </w:divBdr>
              <w:divsChild>
                <w:div w:id="709721288">
                  <w:marLeft w:val="0"/>
                  <w:marRight w:val="75"/>
                  <w:marTop w:val="0"/>
                  <w:marBottom w:val="0"/>
                  <w:divBdr>
                    <w:top w:val="none" w:sz="0" w:space="0" w:color="auto"/>
                    <w:left w:val="none" w:sz="0" w:space="0" w:color="auto"/>
                    <w:bottom w:val="none" w:sz="0" w:space="0" w:color="auto"/>
                    <w:right w:val="none" w:sz="0" w:space="0" w:color="auto"/>
                  </w:divBdr>
                </w:div>
                <w:div w:id="1307510173">
                  <w:marLeft w:val="0"/>
                  <w:marRight w:val="0"/>
                  <w:marTop w:val="0"/>
                  <w:marBottom w:val="0"/>
                  <w:divBdr>
                    <w:top w:val="none" w:sz="0" w:space="0" w:color="auto"/>
                    <w:left w:val="none" w:sz="0" w:space="0" w:color="auto"/>
                    <w:bottom w:val="none" w:sz="0" w:space="0" w:color="auto"/>
                    <w:right w:val="none" w:sz="0" w:space="0" w:color="auto"/>
                  </w:divBdr>
                  <w:divsChild>
                    <w:div w:id="7506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68222">
              <w:marLeft w:val="0"/>
              <w:marRight w:val="0"/>
              <w:marTop w:val="150"/>
              <w:marBottom w:val="0"/>
              <w:divBdr>
                <w:top w:val="none" w:sz="0" w:space="0" w:color="auto"/>
                <w:left w:val="none" w:sz="0" w:space="0" w:color="auto"/>
                <w:bottom w:val="none" w:sz="0" w:space="0" w:color="auto"/>
                <w:right w:val="none" w:sz="0" w:space="0" w:color="auto"/>
              </w:divBdr>
              <w:divsChild>
                <w:div w:id="1157116584">
                  <w:marLeft w:val="288"/>
                  <w:marRight w:val="0"/>
                  <w:marTop w:val="0"/>
                  <w:marBottom w:val="75"/>
                  <w:divBdr>
                    <w:top w:val="none" w:sz="0" w:space="0" w:color="auto"/>
                    <w:left w:val="none" w:sz="0" w:space="0" w:color="auto"/>
                    <w:bottom w:val="none" w:sz="0" w:space="0" w:color="auto"/>
                    <w:right w:val="none" w:sz="0" w:space="0" w:color="auto"/>
                  </w:divBdr>
                </w:div>
              </w:divsChild>
            </w:div>
          </w:divsChild>
        </w:div>
        <w:div w:id="1846895486">
          <w:marLeft w:val="0"/>
          <w:marRight w:val="0"/>
          <w:marTop w:val="225"/>
          <w:marBottom w:val="450"/>
          <w:divBdr>
            <w:top w:val="single" w:sz="6" w:space="0" w:color="C8C8C8"/>
            <w:left w:val="single" w:sz="6" w:space="0" w:color="C8C8C8"/>
            <w:bottom w:val="single" w:sz="6" w:space="0" w:color="C8C8C8"/>
            <w:right w:val="single" w:sz="6" w:space="0" w:color="C8C8C8"/>
          </w:divBdr>
          <w:divsChild>
            <w:div w:id="669336423">
              <w:marLeft w:val="0"/>
              <w:marRight w:val="0"/>
              <w:marTop w:val="0"/>
              <w:marBottom w:val="225"/>
              <w:divBdr>
                <w:top w:val="none" w:sz="0" w:space="0" w:color="auto"/>
                <w:left w:val="none" w:sz="0" w:space="0" w:color="auto"/>
                <w:bottom w:val="none" w:sz="0" w:space="0" w:color="auto"/>
                <w:right w:val="none" w:sz="0" w:space="0" w:color="auto"/>
              </w:divBdr>
              <w:divsChild>
                <w:div w:id="392043647">
                  <w:marLeft w:val="0"/>
                  <w:marRight w:val="75"/>
                  <w:marTop w:val="0"/>
                  <w:marBottom w:val="0"/>
                  <w:divBdr>
                    <w:top w:val="none" w:sz="0" w:space="0" w:color="auto"/>
                    <w:left w:val="none" w:sz="0" w:space="0" w:color="auto"/>
                    <w:bottom w:val="none" w:sz="0" w:space="0" w:color="auto"/>
                    <w:right w:val="none" w:sz="0" w:space="0" w:color="auto"/>
                  </w:divBdr>
                </w:div>
                <w:div w:id="1143692542">
                  <w:marLeft w:val="0"/>
                  <w:marRight w:val="0"/>
                  <w:marTop w:val="0"/>
                  <w:marBottom w:val="0"/>
                  <w:divBdr>
                    <w:top w:val="none" w:sz="0" w:space="0" w:color="auto"/>
                    <w:left w:val="none" w:sz="0" w:space="0" w:color="auto"/>
                    <w:bottom w:val="none" w:sz="0" w:space="0" w:color="auto"/>
                    <w:right w:val="none" w:sz="0" w:space="0" w:color="auto"/>
                  </w:divBdr>
                  <w:divsChild>
                    <w:div w:id="14445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036091">
          <w:marLeft w:val="0"/>
          <w:marRight w:val="0"/>
          <w:marTop w:val="225"/>
          <w:marBottom w:val="450"/>
          <w:divBdr>
            <w:top w:val="single" w:sz="6" w:space="0" w:color="C8C8C8"/>
            <w:left w:val="single" w:sz="6" w:space="0" w:color="C8C8C8"/>
            <w:bottom w:val="single" w:sz="6" w:space="0" w:color="C8C8C8"/>
            <w:right w:val="single" w:sz="6" w:space="0" w:color="C8C8C8"/>
          </w:divBdr>
          <w:divsChild>
            <w:div w:id="140470303">
              <w:marLeft w:val="0"/>
              <w:marRight w:val="0"/>
              <w:marTop w:val="0"/>
              <w:marBottom w:val="225"/>
              <w:divBdr>
                <w:top w:val="none" w:sz="0" w:space="0" w:color="auto"/>
                <w:left w:val="none" w:sz="0" w:space="0" w:color="auto"/>
                <w:bottom w:val="none" w:sz="0" w:space="0" w:color="auto"/>
                <w:right w:val="none" w:sz="0" w:space="0" w:color="auto"/>
              </w:divBdr>
              <w:divsChild>
                <w:div w:id="594509713">
                  <w:marLeft w:val="0"/>
                  <w:marRight w:val="0"/>
                  <w:marTop w:val="0"/>
                  <w:marBottom w:val="0"/>
                  <w:divBdr>
                    <w:top w:val="none" w:sz="0" w:space="0" w:color="auto"/>
                    <w:left w:val="none" w:sz="0" w:space="0" w:color="auto"/>
                    <w:bottom w:val="none" w:sz="0" w:space="0" w:color="auto"/>
                    <w:right w:val="none" w:sz="0" w:space="0" w:color="auto"/>
                  </w:divBdr>
                  <w:divsChild>
                    <w:div w:id="1064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15424">
              <w:marLeft w:val="0"/>
              <w:marRight w:val="0"/>
              <w:marTop w:val="150"/>
              <w:marBottom w:val="0"/>
              <w:divBdr>
                <w:top w:val="none" w:sz="0" w:space="0" w:color="auto"/>
                <w:left w:val="none" w:sz="0" w:space="0" w:color="auto"/>
                <w:bottom w:val="none" w:sz="0" w:space="0" w:color="auto"/>
                <w:right w:val="none" w:sz="0" w:space="0" w:color="auto"/>
              </w:divBdr>
              <w:divsChild>
                <w:div w:id="414324572">
                  <w:marLeft w:val="288"/>
                  <w:marRight w:val="0"/>
                  <w:marTop w:val="0"/>
                  <w:marBottom w:val="75"/>
                  <w:divBdr>
                    <w:top w:val="none" w:sz="0" w:space="0" w:color="auto"/>
                    <w:left w:val="none" w:sz="0" w:space="0" w:color="auto"/>
                    <w:bottom w:val="none" w:sz="0" w:space="0" w:color="auto"/>
                    <w:right w:val="none" w:sz="0" w:space="0" w:color="auto"/>
                  </w:divBdr>
                </w:div>
              </w:divsChild>
            </w:div>
          </w:divsChild>
        </w:div>
        <w:div w:id="1507524619">
          <w:marLeft w:val="0"/>
          <w:marRight w:val="0"/>
          <w:marTop w:val="225"/>
          <w:marBottom w:val="450"/>
          <w:divBdr>
            <w:top w:val="single" w:sz="6" w:space="0" w:color="C8C8C8"/>
            <w:left w:val="single" w:sz="6" w:space="0" w:color="C8C8C8"/>
            <w:bottom w:val="single" w:sz="6" w:space="0" w:color="C8C8C8"/>
            <w:right w:val="single" w:sz="6" w:space="0" w:color="C8C8C8"/>
          </w:divBdr>
          <w:divsChild>
            <w:div w:id="1988704495">
              <w:marLeft w:val="0"/>
              <w:marRight w:val="0"/>
              <w:marTop w:val="0"/>
              <w:marBottom w:val="225"/>
              <w:divBdr>
                <w:top w:val="none" w:sz="0" w:space="0" w:color="auto"/>
                <w:left w:val="none" w:sz="0" w:space="0" w:color="auto"/>
                <w:bottom w:val="none" w:sz="0" w:space="0" w:color="auto"/>
                <w:right w:val="none" w:sz="0" w:space="0" w:color="auto"/>
              </w:divBdr>
              <w:divsChild>
                <w:div w:id="212429371">
                  <w:marLeft w:val="0"/>
                  <w:marRight w:val="75"/>
                  <w:marTop w:val="0"/>
                  <w:marBottom w:val="0"/>
                  <w:divBdr>
                    <w:top w:val="none" w:sz="0" w:space="0" w:color="auto"/>
                    <w:left w:val="none" w:sz="0" w:space="0" w:color="auto"/>
                    <w:bottom w:val="none" w:sz="0" w:space="0" w:color="auto"/>
                    <w:right w:val="none" w:sz="0" w:space="0" w:color="auto"/>
                  </w:divBdr>
                </w:div>
                <w:div w:id="1877543209">
                  <w:marLeft w:val="0"/>
                  <w:marRight w:val="0"/>
                  <w:marTop w:val="0"/>
                  <w:marBottom w:val="0"/>
                  <w:divBdr>
                    <w:top w:val="none" w:sz="0" w:space="0" w:color="auto"/>
                    <w:left w:val="none" w:sz="0" w:space="0" w:color="auto"/>
                    <w:bottom w:val="none" w:sz="0" w:space="0" w:color="auto"/>
                    <w:right w:val="none" w:sz="0" w:space="0" w:color="auto"/>
                  </w:divBdr>
                  <w:divsChild>
                    <w:div w:id="205357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80145">
      <w:bodyDiv w:val="1"/>
      <w:marLeft w:val="0"/>
      <w:marRight w:val="0"/>
      <w:marTop w:val="0"/>
      <w:marBottom w:val="0"/>
      <w:divBdr>
        <w:top w:val="none" w:sz="0" w:space="0" w:color="auto"/>
        <w:left w:val="none" w:sz="0" w:space="0" w:color="auto"/>
        <w:bottom w:val="none" w:sz="0" w:space="0" w:color="auto"/>
        <w:right w:val="none" w:sz="0" w:space="0" w:color="auto"/>
      </w:divBdr>
      <w:divsChild>
        <w:div w:id="554388757">
          <w:marLeft w:val="0"/>
          <w:marRight w:val="0"/>
          <w:marTop w:val="0"/>
          <w:marBottom w:val="225"/>
          <w:divBdr>
            <w:top w:val="none" w:sz="0" w:space="0" w:color="auto"/>
            <w:left w:val="none" w:sz="0" w:space="0" w:color="auto"/>
            <w:bottom w:val="none" w:sz="0" w:space="0" w:color="auto"/>
            <w:right w:val="none" w:sz="0" w:space="0" w:color="auto"/>
          </w:divBdr>
        </w:div>
        <w:div w:id="786654108">
          <w:marLeft w:val="0"/>
          <w:marRight w:val="0"/>
          <w:marTop w:val="0"/>
          <w:marBottom w:val="480"/>
          <w:divBdr>
            <w:top w:val="none" w:sz="0" w:space="0" w:color="auto"/>
            <w:left w:val="none" w:sz="0" w:space="0" w:color="auto"/>
            <w:bottom w:val="none" w:sz="0" w:space="0" w:color="auto"/>
            <w:right w:val="none" w:sz="0" w:space="0" w:color="auto"/>
          </w:divBdr>
        </w:div>
        <w:div w:id="334461032">
          <w:marLeft w:val="0"/>
          <w:marRight w:val="0"/>
          <w:marTop w:val="225"/>
          <w:marBottom w:val="450"/>
          <w:divBdr>
            <w:top w:val="single" w:sz="6" w:space="0" w:color="C8C8C8"/>
            <w:left w:val="single" w:sz="6" w:space="0" w:color="C8C8C8"/>
            <w:bottom w:val="single" w:sz="6" w:space="0" w:color="C8C8C8"/>
            <w:right w:val="single" w:sz="6" w:space="0" w:color="C8C8C8"/>
          </w:divBdr>
          <w:divsChild>
            <w:div w:id="1956709002">
              <w:marLeft w:val="0"/>
              <w:marRight w:val="0"/>
              <w:marTop w:val="0"/>
              <w:marBottom w:val="225"/>
              <w:divBdr>
                <w:top w:val="none" w:sz="0" w:space="0" w:color="auto"/>
                <w:left w:val="none" w:sz="0" w:space="0" w:color="auto"/>
                <w:bottom w:val="none" w:sz="0" w:space="0" w:color="auto"/>
                <w:right w:val="none" w:sz="0" w:space="0" w:color="auto"/>
              </w:divBdr>
              <w:divsChild>
                <w:div w:id="1622689099">
                  <w:marLeft w:val="0"/>
                  <w:marRight w:val="0"/>
                  <w:marTop w:val="0"/>
                  <w:marBottom w:val="0"/>
                  <w:divBdr>
                    <w:top w:val="none" w:sz="0" w:space="0" w:color="auto"/>
                    <w:left w:val="none" w:sz="0" w:space="0" w:color="auto"/>
                    <w:bottom w:val="none" w:sz="0" w:space="0" w:color="auto"/>
                    <w:right w:val="none" w:sz="0" w:space="0" w:color="auto"/>
                  </w:divBdr>
                  <w:divsChild>
                    <w:div w:id="1980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2561">
              <w:marLeft w:val="0"/>
              <w:marRight w:val="0"/>
              <w:marTop w:val="150"/>
              <w:marBottom w:val="0"/>
              <w:divBdr>
                <w:top w:val="none" w:sz="0" w:space="0" w:color="auto"/>
                <w:left w:val="none" w:sz="0" w:space="0" w:color="auto"/>
                <w:bottom w:val="none" w:sz="0" w:space="0" w:color="auto"/>
                <w:right w:val="none" w:sz="0" w:space="0" w:color="auto"/>
              </w:divBdr>
              <w:divsChild>
                <w:div w:id="5640064">
                  <w:marLeft w:val="288"/>
                  <w:marRight w:val="0"/>
                  <w:marTop w:val="0"/>
                  <w:marBottom w:val="75"/>
                  <w:divBdr>
                    <w:top w:val="none" w:sz="0" w:space="0" w:color="auto"/>
                    <w:left w:val="none" w:sz="0" w:space="0" w:color="auto"/>
                    <w:bottom w:val="none" w:sz="0" w:space="0" w:color="auto"/>
                    <w:right w:val="none" w:sz="0" w:space="0" w:color="auto"/>
                  </w:divBdr>
                </w:div>
              </w:divsChild>
            </w:div>
            <w:div w:id="10492216">
              <w:marLeft w:val="0"/>
              <w:marRight w:val="0"/>
              <w:marTop w:val="0"/>
              <w:marBottom w:val="0"/>
              <w:divBdr>
                <w:top w:val="none" w:sz="0" w:space="0" w:color="auto"/>
                <w:left w:val="none" w:sz="0" w:space="0" w:color="auto"/>
                <w:bottom w:val="none" w:sz="0" w:space="0" w:color="auto"/>
                <w:right w:val="none" w:sz="0" w:space="0" w:color="auto"/>
              </w:divBdr>
            </w:div>
          </w:divsChild>
        </w:div>
        <w:div w:id="795177269">
          <w:marLeft w:val="0"/>
          <w:marRight w:val="0"/>
          <w:marTop w:val="225"/>
          <w:marBottom w:val="450"/>
          <w:divBdr>
            <w:top w:val="single" w:sz="6" w:space="0" w:color="C8C8C8"/>
            <w:left w:val="single" w:sz="6" w:space="0" w:color="C8C8C8"/>
            <w:bottom w:val="single" w:sz="6" w:space="0" w:color="C8C8C8"/>
            <w:right w:val="single" w:sz="6" w:space="0" w:color="C8C8C8"/>
          </w:divBdr>
          <w:divsChild>
            <w:div w:id="1320497469">
              <w:marLeft w:val="0"/>
              <w:marRight w:val="0"/>
              <w:marTop w:val="0"/>
              <w:marBottom w:val="225"/>
              <w:divBdr>
                <w:top w:val="none" w:sz="0" w:space="0" w:color="auto"/>
                <w:left w:val="none" w:sz="0" w:space="0" w:color="auto"/>
                <w:bottom w:val="none" w:sz="0" w:space="0" w:color="auto"/>
                <w:right w:val="none" w:sz="0" w:space="0" w:color="auto"/>
              </w:divBdr>
              <w:divsChild>
                <w:div w:id="567770079">
                  <w:marLeft w:val="0"/>
                  <w:marRight w:val="0"/>
                  <w:marTop w:val="0"/>
                  <w:marBottom w:val="0"/>
                  <w:divBdr>
                    <w:top w:val="none" w:sz="0" w:space="0" w:color="auto"/>
                    <w:left w:val="none" w:sz="0" w:space="0" w:color="auto"/>
                    <w:bottom w:val="none" w:sz="0" w:space="0" w:color="auto"/>
                    <w:right w:val="none" w:sz="0" w:space="0" w:color="auto"/>
                  </w:divBdr>
                  <w:divsChild>
                    <w:div w:id="12294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3096">
              <w:marLeft w:val="0"/>
              <w:marRight w:val="0"/>
              <w:marTop w:val="150"/>
              <w:marBottom w:val="0"/>
              <w:divBdr>
                <w:top w:val="none" w:sz="0" w:space="0" w:color="auto"/>
                <w:left w:val="none" w:sz="0" w:space="0" w:color="auto"/>
                <w:bottom w:val="none" w:sz="0" w:space="0" w:color="auto"/>
                <w:right w:val="none" w:sz="0" w:space="0" w:color="auto"/>
              </w:divBdr>
              <w:divsChild>
                <w:div w:id="2107730617">
                  <w:marLeft w:val="288"/>
                  <w:marRight w:val="0"/>
                  <w:marTop w:val="0"/>
                  <w:marBottom w:val="75"/>
                  <w:divBdr>
                    <w:top w:val="none" w:sz="0" w:space="0" w:color="auto"/>
                    <w:left w:val="none" w:sz="0" w:space="0" w:color="auto"/>
                    <w:bottom w:val="none" w:sz="0" w:space="0" w:color="auto"/>
                    <w:right w:val="none" w:sz="0" w:space="0" w:color="auto"/>
                  </w:divBdr>
                </w:div>
              </w:divsChild>
            </w:div>
            <w:div w:id="468783740">
              <w:marLeft w:val="0"/>
              <w:marRight w:val="0"/>
              <w:marTop w:val="0"/>
              <w:marBottom w:val="0"/>
              <w:divBdr>
                <w:top w:val="none" w:sz="0" w:space="0" w:color="auto"/>
                <w:left w:val="none" w:sz="0" w:space="0" w:color="auto"/>
                <w:bottom w:val="none" w:sz="0" w:space="0" w:color="auto"/>
                <w:right w:val="none" w:sz="0" w:space="0" w:color="auto"/>
              </w:divBdr>
            </w:div>
          </w:divsChild>
        </w:div>
        <w:div w:id="1469392367">
          <w:marLeft w:val="0"/>
          <w:marRight w:val="0"/>
          <w:marTop w:val="225"/>
          <w:marBottom w:val="450"/>
          <w:divBdr>
            <w:top w:val="single" w:sz="6" w:space="0" w:color="C8C8C8"/>
            <w:left w:val="single" w:sz="6" w:space="0" w:color="C8C8C8"/>
            <w:bottom w:val="single" w:sz="6" w:space="0" w:color="C8C8C8"/>
            <w:right w:val="single" w:sz="6" w:space="0" w:color="C8C8C8"/>
          </w:divBdr>
          <w:divsChild>
            <w:div w:id="379331810">
              <w:marLeft w:val="0"/>
              <w:marRight w:val="0"/>
              <w:marTop w:val="0"/>
              <w:marBottom w:val="225"/>
              <w:divBdr>
                <w:top w:val="none" w:sz="0" w:space="0" w:color="auto"/>
                <w:left w:val="none" w:sz="0" w:space="0" w:color="auto"/>
                <w:bottom w:val="none" w:sz="0" w:space="0" w:color="auto"/>
                <w:right w:val="none" w:sz="0" w:space="0" w:color="auto"/>
              </w:divBdr>
              <w:divsChild>
                <w:div w:id="1089807970">
                  <w:marLeft w:val="0"/>
                  <w:marRight w:val="0"/>
                  <w:marTop w:val="0"/>
                  <w:marBottom w:val="0"/>
                  <w:divBdr>
                    <w:top w:val="none" w:sz="0" w:space="0" w:color="auto"/>
                    <w:left w:val="none" w:sz="0" w:space="0" w:color="auto"/>
                    <w:bottom w:val="none" w:sz="0" w:space="0" w:color="auto"/>
                    <w:right w:val="none" w:sz="0" w:space="0" w:color="auto"/>
                  </w:divBdr>
                  <w:divsChild>
                    <w:div w:id="9904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5007">
              <w:marLeft w:val="0"/>
              <w:marRight w:val="0"/>
              <w:marTop w:val="150"/>
              <w:marBottom w:val="0"/>
              <w:divBdr>
                <w:top w:val="none" w:sz="0" w:space="0" w:color="auto"/>
                <w:left w:val="none" w:sz="0" w:space="0" w:color="auto"/>
                <w:bottom w:val="none" w:sz="0" w:space="0" w:color="auto"/>
                <w:right w:val="none" w:sz="0" w:space="0" w:color="auto"/>
              </w:divBdr>
              <w:divsChild>
                <w:div w:id="2040930069">
                  <w:marLeft w:val="288"/>
                  <w:marRight w:val="0"/>
                  <w:marTop w:val="0"/>
                  <w:marBottom w:val="75"/>
                  <w:divBdr>
                    <w:top w:val="none" w:sz="0" w:space="0" w:color="auto"/>
                    <w:left w:val="none" w:sz="0" w:space="0" w:color="auto"/>
                    <w:bottom w:val="none" w:sz="0" w:space="0" w:color="auto"/>
                    <w:right w:val="none" w:sz="0" w:space="0" w:color="auto"/>
                  </w:divBdr>
                </w:div>
              </w:divsChild>
            </w:div>
            <w:div w:id="366755540">
              <w:marLeft w:val="0"/>
              <w:marRight w:val="0"/>
              <w:marTop w:val="0"/>
              <w:marBottom w:val="0"/>
              <w:divBdr>
                <w:top w:val="none" w:sz="0" w:space="0" w:color="auto"/>
                <w:left w:val="none" w:sz="0" w:space="0" w:color="auto"/>
                <w:bottom w:val="none" w:sz="0" w:space="0" w:color="auto"/>
                <w:right w:val="none" w:sz="0" w:space="0" w:color="auto"/>
              </w:divBdr>
            </w:div>
          </w:divsChild>
        </w:div>
        <w:div w:id="610089345">
          <w:marLeft w:val="0"/>
          <w:marRight w:val="0"/>
          <w:marTop w:val="225"/>
          <w:marBottom w:val="450"/>
          <w:divBdr>
            <w:top w:val="single" w:sz="6" w:space="0" w:color="A94442"/>
            <w:left w:val="single" w:sz="6" w:space="0" w:color="A94442"/>
            <w:bottom w:val="single" w:sz="6" w:space="11" w:color="A94442"/>
            <w:right w:val="single" w:sz="6" w:space="0" w:color="A94442"/>
          </w:divBdr>
          <w:divsChild>
            <w:div w:id="870842807">
              <w:marLeft w:val="0"/>
              <w:marRight w:val="0"/>
              <w:marTop w:val="0"/>
              <w:marBottom w:val="225"/>
              <w:divBdr>
                <w:top w:val="none" w:sz="0" w:space="0" w:color="auto"/>
                <w:left w:val="none" w:sz="0" w:space="0" w:color="auto"/>
                <w:bottom w:val="none" w:sz="0" w:space="0" w:color="auto"/>
                <w:right w:val="none" w:sz="0" w:space="0" w:color="auto"/>
              </w:divBdr>
              <w:divsChild>
                <w:div w:id="416563330">
                  <w:marLeft w:val="0"/>
                  <w:marRight w:val="0"/>
                  <w:marTop w:val="0"/>
                  <w:marBottom w:val="0"/>
                  <w:divBdr>
                    <w:top w:val="none" w:sz="0" w:space="0" w:color="auto"/>
                    <w:left w:val="none" w:sz="0" w:space="0" w:color="auto"/>
                    <w:bottom w:val="none" w:sz="0" w:space="0" w:color="auto"/>
                    <w:right w:val="none" w:sz="0" w:space="0" w:color="auto"/>
                  </w:divBdr>
                  <w:divsChild>
                    <w:div w:id="1545172020">
                      <w:marLeft w:val="0"/>
                      <w:marRight w:val="0"/>
                      <w:marTop w:val="0"/>
                      <w:marBottom w:val="0"/>
                      <w:divBdr>
                        <w:top w:val="none" w:sz="0" w:space="0" w:color="auto"/>
                        <w:left w:val="none" w:sz="0" w:space="0" w:color="auto"/>
                        <w:bottom w:val="none" w:sz="0" w:space="0" w:color="auto"/>
                        <w:right w:val="none" w:sz="0" w:space="0" w:color="auto"/>
                      </w:divBdr>
                    </w:div>
                  </w:divsChild>
                </w:div>
                <w:div w:id="212236464">
                  <w:marLeft w:val="0"/>
                  <w:marRight w:val="0"/>
                  <w:marTop w:val="75"/>
                  <w:marBottom w:val="0"/>
                  <w:divBdr>
                    <w:top w:val="none" w:sz="0" w:space="0" w:color="auto"/>
                    <w:left w:val="none" w:sz="0" w:space="0" w:color="auto"/>
                    <w:bottom w:val="none" w:sz="0" w:space="0" w:color="auto"/>
                    <w:right w:val="none" w:sz="0" w:space="0" w:color="auto"/>
                  </w:divBdr>
                  <w:divsChild>
                    <w:div w:id="1698697848">
                      <w:marLeft w:val="0"/>
                      <w:marRight w:val="0"/>
                      <w:marTop w:val="0"/>
                      <w:marBottom w:val="75"/>
                      <w:divBdr>
                        <w:top w:val="none" w:sz="0" w:space="0" w:color="auto"/>
                        <w:left w:val="none" w:sz="0" w:space="0" w:color="auto"/>
                        <w:bottom w:val="none" w:sz="0" w:space="0" w:color="auto"/>
                        <w:right w:val="none" w:sz="0" w:space="0" w:color="auto"/>
                      </w:divBdr>
                      <w:divsChild>
                        <w:div w:id="1234779424">
                          <w:marLeft w:val="0"/>
                          <w:marRight w:val="0"/>
                          <w:marTop w:val="0"/>
                          <w:marBottom w:val="0"/>
                          <w:divBdr>
                            <w:top w:val="none" w:sz="0" w:space="0" w:color="auto"/>
                            <w:left w:val="none" w:sz="0" w:space="0" w:color="auto"/>
                            <w:bottom w:val="none" w:sz="0" w:space="0" w:color="auto"/>
                            <w:right w:val="none" w:sz="0" w:space="0" w:color="auto"/>
                          </w:divBdr>
                          <w:divsChild>
                            <w:div w:id="1544515989">
                              <w:marLeft w:val="-15"/>
                              <w:marRight w:val="-15"/>
                              <w:marTop w:val="0"/>
                              <w:marBottom w:val="0"/>
                              <w:divBdr>
                                <w:top w:val="none" w:sz="0" w:space="0" w:color="auto"/>
                                <w:left w:val="none" w:sz="0" w:space="0" w:color="auto"/>
                                <w:bottom w:val="none" w:sz="0" w:space="0" w:color="auto"/>
                                <w:right w:val="none" w:sz="0" w:space="0" w:color="auto"/>
                              </w:divBdr>
                            </w:div>
                            <w:div w:id="467748257">
                              <w:marLeft w:val="0"/>
                              <w:marRight w:val="0"/>
                              <w:marTop w:val="0"/>
                              <w:marBottom w:val="0"/>
                              <w:divBdr>
                                <w:top w:val="none" w:sz="0" w:space="0" w:color="auto"/>
                                <w:left w:val="none" w:sz="0" w:space="0" w:color="auto"/>
                                <w:bottom w:val="none" w:sz="0" w:space="0" w:color="auto"/>
                                <w:right w:val="none" w:sz="0" w:space="0" w:color="auto"/>
                              </w:divBdr>
                            </w:div>
                          </w:divsChild>
                        </w:div>
                        <w:div w:id="4403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22034">
              <w:marLeft w:val="0"/>
              <w:marRight w:val="0"/>
              <w:marTop w:val="0"/>
              <w:marBottom w:val="0"/>
              <w:divBdr>
                <w:top w:val="none" w:sz="0" w:space="0" w:color="auto"/>
                <w:left w:val="none" w:sz="0" w:space="0" w:color="auto"/>
                <w:bottom w:val="none" w:sz="0" w:space="0" w:color="auto"/>
                <w:right w:val="none" w:sz="0" w:space="0" w:color="auto"/>
              </w:divBdr>
              <w:divsChild>
                <w:div w:id="744839774">
                  <w:marLeft w:val="0"/>
                  <w:marRight w:val="0"/>
                  <w:marTop w:val="0"/>
                  <w:marBottom w:val="0"/>
                  <w:divBdr>
                    <w:top w:val="none" w:sz="0" w:space="0" w:color="auto"/>
                    <w:left w:val="none" w:sz="0" w:space="0" w:color="auto"/>
                    <w:bottom w:val="none" w:sz="0" w:space="0" w:color="auto"/>
                    <w:right w:val="none" w:sz="0" w:space="0" w:color="auto"/>
                  </w:divBdr>
                  <w:divsChild>
                    <w:div w:id="2090075197">
                      <w:marLeft w:val="0"/>
                      <w:marRight w:val="0"/>
                      <w:marTop w:val="0"/>
                      <w:marBottom w:val="0"/>
                      <w:divBdr>
                        <w:top w:val="none" w:sz="0" w:space="0" w:color="auto"/>
                        <w:left w:val="none" w:sz="0" w:space="0" w:color="auto"/>
                        <w:bottom w:val="none" w:sz="0" w:space="0" w:color="auto"/>
                        <w:right w:val="none" w:sz="0" w:space="0" w:color="auto"/>
                      </w:divBdr>
                    </w:div>
                    <w:div w:id="253784766">
                      <w:marLeft w:val="0"/>
                      <w:marRight w:val="0"/>
                      <w:marTop w:val="0"/>
                      <w:marBottom w:val="0"/>
                      <w:divBdr>
                        <w:top w:val="none" w:sz="0" w:space="0" w:color="auto"/>
                        <w:left w:val="none" w:sz="0" w:space="0" w:color="auto"/>
                        <w:bottom w:val="none" w:sz="0" w:space="0" w:color="auto"/>
                        <w:right w:val="none" w:sz="0" w:space="0" w:color="auto"/>
                      </w:divBdr>
                    </w:div>
                    <w:div w:id="437335713">
                      <w:marLeft w:val="0"/>
                      <w:marRight w:val="0"/>
                      <w:marTop w:val="0"/>
                      <w:marBottom w:val="0"/>
                      <w:divBdr>
                        <w:top w:val="none" w:sz="0" w:space="0" w:color="auto"/>
                        <w:left w:val="none" w:sz="0" w:space="0" w:color="auto"/>
                        <w:bottom w:val="none" w:sz="0" w:space="0" w:color="auto"/>
                        <w:right w:val="none" w:sz="0" w:space="0" w:color="auto"/>
                      </w:divBdr>
                    </w:div>
                    <w:div w:id="1539397436">
                      <w:marLeft w:val="0"/>
                      <w:marRight w:val="0"/>
                      <w:marTop w:val="0"/>
                      <w:marBottom w:val="0"/>
                      <w:divBdr>
                        <w:top w:val="none" w:sz="0" w:space="0" w:color="auto"/>
                        <w:left w:val="none" w:sz="0" w:space="0" w:color="auto"/>
                        <w:bottom w:val="none" w:sz="0" w:space="0" w:color="auto"/>
                        <w:right w:val="none" w:sz="0" w:space="0" w:color="auto"/>
                      </w:divBdr>
                    </w:div>
                    <w:div w:id="1140727640">
                      <w:marLeft w:val="0"/>
                      <w:marRight w:val="0"/>
                      <w:marTop w:val="0"/>
                      <w:marBottom w:val="0"/>
                      <w:divBdr>
                        <w:top w:val="none" w:sz="0" w:space="0" w:color="auto"/>
                        <w:left w:val="none" w:sz="0" w:space="0" w:color="auto"/>
                        <w:bottom w:val="none" w:sz="0" w:space="0" w:color="auto"/>
                        <w:right w:val="none" w:sz="0" w:space="0" w:color="auto"/>
                      </w:divBdr>
                    </w:div>
                    <w:div w:id="1276400857">
                      <w:marLeft w:val="-225"/>
                      <w:marRight w:val="-225"/>
                      <w:marTop w:val="0"/>
                      <w:marBottom w:val="0"/>
                      <w:divBdr>
                        <w:top w:val="none" w:sz="0" w:space="0" w:color="auto"/>
                        <w:left w:val="none" w:sz="0" w:space="0" w:color="auto"/>
                        <w:bottom w:val="none" w:sz="0" w:space="0" w:color="auto"/>
                        <w:right w:val="none" w:sz="0" w:space="0" w:color="auto"/>
                      </w:divBdr>
                      <w:divsChild>
                        <w:div w:id="1493986124">
                          <w:marLeft w:val="0"/>
                          <w:marRight w:val="0"/>
                          <w:marTop w:val="0"/>
                          <w:marBottom w:val="0"/>
                          <w:divBdr>
                            <w:top w:val="none" w:sz="0" w:space="0" w:color="auto"/>
                            <w:left w:val="none" w:sz="0" w:space="0" w:color="auto"/>
                            <w:bottom w:val="none" w:sz="0" w:space="0" w:color="auto"/>
                            <w:right w:val="none" w:sz="0" w:space="0" w:color="auto"/>
                          </w:divBdr>
                        </w:div>
                        <w:div w:id="16333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5333">
          <w:marLeft w:val="0"/>
          <w:marRight w:val="0"/>
          <w:marTop w:val="225"/>
          <w:marBottom w:val="450"/>
          <w:divBdr>
            <w:top w:val="single" w:sz="6" w:space="0" w:color="C8C8C8"/>
            <w:left w:val="single" w:sz="6" w:space="0" w:color="C8C8C8"/>
            <w:bottom w:val="single" w:sz="6" w:space="0" w:color="C8C8C8"/>
            <w:right w:val="single" w:sz="6" w:space="0" w:color="C8C8C8"/>
          </w:divBdr>
          <w:divsChild>
            <w:div w:id="1774740916">
              <w:marLeft w:val="0"/>
              <w:marRight w:val="0"/>
              <w:marTop w:val="0"/>
              <w:marBottom w:val="225"/>
              <w:divBdr>
                <w:top w:val="none" w:sz="0" w:space="0" w:color="auto"/>
                <w:left w:val="none" w:sz="0" w:space="0" w:color="auto"/>
                <w:bottom w:val="none" w:sz="0" w:space="0" w:color="auto"/>
                <w:right w:val="none" w:sz="0" w:space="0" w:color="auto"/>
              </w:divBdr>
              <w:divsChild>
                <w:div w:id="879586341">
                  <w:marLeft w:val="0"/>
                  <w:marRight w:val="0"/>
                  <w:marTop w:val="0"/>
                  <w:marBottom w:val="0"/>
                  <w:divBdr>
                    <w:top w:val="none" w:sz="0" w:space="0" w:color="auto"/>
                    <w:left w:val="none" w:sz="0" w:space="0" w:color="auto"/>
                    <w:bottom w:val="none" w:sz="0" w:space="0" w:color="auto"/>
                    <w:right w:val="none" w:sz="0" w:space="0" w:color="auto"/>
                  </w:divBdr>
                  <w:divsChild>
                    <w:div w:id="395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82594">
          <w:marLeft w:val="0"/>
          <w:marRight w:val="0"/>
          <w:marTop w:val="225"/>
          <w:marBottom w:val="450"/>
          <w:divBdr>
            <w:top w:val="single" w:sz="6" w:space="0" w:color="C8C8C8"/>
            <w:left w:val="single" w:sz="6" w:space="0" w:color="C8C8C8"/>
            <w:bottom w:val="single" w:sz="6" w:space="0" w:color="C8C8C8"/>
            <w:right w:val="single" w:sz="6" w:space="0" w:color="C8C8C8"/>
          </w:divBdr>
          <w:divsChild>
            <w:div w:id="1417241358">
              <w:marLeft w:val="0"/>
              <w:marRight w:val="0"/>
              <w:marTop w:val="0"/>
              <w:marBottom w:val="225"/>
              <w:divBdr>
                <w:top w:val="none" w:sz="0" w:space="0" w:color="auto"/>
                <w:left w:val="none" w:sz="0" w:space="0" w:color="auto"/>
                <w:bottom w:val="none" w:sz="0" w:space="0" w:color="auto"/>
                <w:right w:val="none" w:sz="0" w:space="0" w:color="auto"/>
              </w:divBdr>
              <w:divsChild>
                <w:div w:id="1377002959">
                  <w:marLeft w:val="0"/>
                  <w:marRight w:val="0"/>
                  <w:marTop w:val="0"/>
                  <w:marBottom w:val="0"/>
                  <w:divBdr>
                    <w:top w:val="none" w:sz="0" w:space="0" w:color="auto"/>
                    <w:left w:val="none" w:sz="0" w:space="0" w:color="auto"/>
                    <w:bottom w:val="none" w:sz="0" w:space="0" w:color="auto"/>
                    <w:right w:val="none" w:sz="0" w:space="0" w:color="auto"/>
                  </w:divBdr>
                  <w:divsChild>
                    <w:div w:id="1219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1940">
              <w:marLeft w:val="0"/>
              <w:marRight w:val="0"/>
              <w:marTop w:val="150"/>
              <w:marBottom w:val="0"/>
              <w:divBdr>
                <w:top w:val="none" w:sz="0" w:space="0" w:color="auto"/>
                <w:left w:val="none" w:sz="0" w:space="0" w:color="auto"/>
                <w:bottom w:val="none" w:sz="0" w:space="0" w:color="auto"/>
                <w:right w:val="none" w:sz="0" w:space="0" w:color="auto"/>
              </w:divBdr>
              <w:divsChild>
                <w:div w:id="1051811654">
                  <w:marLeft w:val="288"/>
                  <w:marRight w:val="0"/>
                  <w:marTop w:val="0"/>
                  <w:marBottom w:val="75"/>
                  <w:divBdr>
                    <w:top w:val="none" w:sz="0" w:space="0" w:color="auto"/>
                    <w:left w:val="none" w:sz="0" w:space="0" w:color="auto"/>
                    <w:bottom w:val="none" w:sz="0" w:space="0" w:color="auto"/>
                    <w:right w:val="none" w:sz="0" w:space="0" w:color="auto"/>
                  </w:divBdr>
                </w:div>
              </w:divsChild>
            </w:div>
            <w:div w:id="1111317280">
              <w:marLeft w:val="0"/>
              <w:marRight w:val="0"/>
              <w:marTop w:val="0"/>
              <w:marBottom w:val="0"/>
              <w:divBdr>
                <w:top w:val="none" w:sz="0" w:space="0" w:color="auto"/>
                <w:left w:val="none" w:sz="0" w:space="0" w:color="auto"/>
                <w:bottom w:val="none" w:sz="0" w:space="0" w:color="auto"/>
                <w:right w:val="none" w:sz="0" w:space="0" w:color="auto"/>
              </w:divBdr>
            </w:div>
          </w:divsChild>
        </w:div>
        <w:div w:id="1335258396">
          <w:marLeft w:val="0"/>
          <w:marRight w:val="0"/>
          <w:marTop w:val="225"/>
          <w:marBottom w:val="450"/>
          <w:divBdr>
            <w:top w:val="single" w:sz="6" w:space="0" w:color="C8C8C8"/>
            <w:left w:val="single" w:sz="6" w:space="0" w:color="C8C8C8"/>
            <w:bottom w:val="single" w:sz="6" w:space="0" w:color="C8C8C8"/>
            <w:right w:val="single" w:sz="6" w:space="0" w:color="C8C8C8"/>
          </w:divBdr>
          <w:divsChild>
            <w:div w:id="275790180">
              <w:marLeft w:val="0"/>
              <w:marRight w:val="0"/>
              <w:marTop w:val="0"/>
              <w:marBottom w:val="225"/>
              <w:divBdr>
                <w:top w:val="none" w:sz="0" w:space="0" w:color="auto"/>
                <w:left w:val="none" w:sz="0" w:space="0" w:color="auto"/>
                <w:bottom w:val="none" w:sz="0" w:space="0" w:color="auto"/>
                <w:right w:val="none" w:sz="0" w:space="0" w:color="auto"/>
              </w:divBdr>
              <w:divsChild>
                <w:div w:id="939220745">
                  <w:marLeft w:val="0"/>
                  <w:marRight w:val="0"/>
                  <w:marTop w:val="0"/>
                  <w:marBottom w:val="0"/>
                  <w:divBdr>
                    <w:top w:val="none" w:sz="0" w:space="0" w:color="auto"/>
                    <w:left w:val="none" w:sz="0" w:space="0" w:color="auto"/>
                    <w:bottom w:val="none" w:sz="0" w:space="0" w:color="auto"/>
                    <w:right w:val="none" w:sz="0" w:space="0" w:color="auto"/>
                  </w:divBdr>
                  <w:divsChild>
                    <w:div w:id="2140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6570">
          <w:marLeft w:val="0"/>
          <w:marRight w:val="0"/>
          <w:marTop w:val="225"/>
          <w:marBottom w:val="450"/>
          <w:divBdr>
            <w:top w:val="single" w:sz="6" w:space="0" w:color="C8C8C8"/>
            <w:left w:val="single" w:sz="6" w:space="0" w:color="C8C8C8"/>
            <w:bottom w:val="single" w:sz="6" w:space="0" w:color="C8C8C8"/>
            <w:right w:val="single" w:sz="6" w:space="0" w:color="C8C8C8"/>
          </w:divBdr>
          <w:divsChild>
            <w:div w:id="1390304516">
              <w:marLeft w:val="0"/>
              <w:marRight w:val="0"/>
              <w:marTop w:val="0"/>
              <w:marBottom w:val="225"/>
              <w:divBdr>
                <w:top w:val="none" w:sz="0" w:space="0" w:color="auto"/>
                <w:left w:val="none" w:sz="0" w:space="0" w:color="auto"/>
                <w:bottom w:val="none" w:sz="0" w:space="0" w:color="auto"/>
                <w:right w:val="none" w:sz="0" w:space="0" w:color="auto"/>
              </w:divBdr>
              <w:divsChild>
                <w:div w:id="1522548462">
                  <w:marLeft w:val="0"/>
                  <w:marRight w:val="0"/>
                  <w:marTop w:val="0"/>
                  <w:marBottom w:val="0"/>
                  <w:divBdr>
                    <w:top w:val="none" w:sz="0" w:space="0" w:color="auto"/>
                    <w:left w:val="none" w:sz="0" w:space="0" w:color="auto"/>
                    <w:bottom w:val="none" w:sz="0" w:space="0" w:color="auto"/>
                    <w:right w:val="none" w:sz="0" w:space="0" w:color="auto"/>
                  </w:divBdr>
                  <w:divsChild>
                    <w:div w:id="20692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8202">
              <w:marLeft w:val="0"/>
              <w:marRight w:val="0"/>
              <w:marTop w:val="150"/>
              <w:marBottom w:val="0"/>
              <w:divBdr>
                <w:top w:val="none" w:sz="0" w:space="0" w:color="auto"/>
                <w:left w:val="none" w:sz="0" w:space="0" w:color="auto"/>
                <w:bottom w:val="none" w:sz="0" w:space="0" w:color="auto"/>
                <w:right w:val="none" w:sz="0" w:space="0" w:color="auto"/>
              </w:divBdr>
              <w:divsChild>
                <w:div w:id="2108694672">
                  <w:marLeft w:val="288"/>
                  <w:marRight w:val="0"/>
                  <w:marTop w:val="0"/>
                  <w:marBottom w:val="75"/>
                  <w:divBdr>
                    <w:top w:val="none" w:sz="0" w:space="0" w:color="auto"/>
                    <w:left w:val="none" w:sz="0" w:space="0" w:color="auto"/>
                    <w:bottom w:val="none" w:sz="0" w:space="0" w:color="auto"/>
                    <w:right w:val="none" w:sz="0" w:space="0" w:color="auto"/>
                  </w:divBdr>
                </w:div>
              </w:divsChild>
            </w:div>
            <w:div w:id="1470124984">
              <w:marLeft w:val="0"/>
              <w:marRight w:val="0"/>
              <w:marTop w:val="0"/>
              <w:marBottom w:val="0"/>
              <w:divBdr>
                <w:top w:val="none" w:sz="0" w:space="0" w:color="auto"/>
                <w:left w:val="none" w:sz="0" w:space="0" w:color="auto"/>
                <w:bottom w:val="none" w:sz="0" w:space="0" w:color="auto"/>
                <w:right w:val="none" w:sz="0" w:space="0" w:color="auto"/>
              </w:divBdr>
            </w:div>
          </w:divsChild>
        </w:div>
        <w:div w:id="833648963">
          <w:marLeft w:val="0"/>
          <w:marRight w:val="0"/>
          <w:marTop w:val="225"/>
          <w:marBottom w:val="450"/>
          <w:divBdr>
            <w:top w:val="single" w:sz="6" w:space="0" w:color="C8C8C8"/>
            <w:left w:val="single" w:sz="6" w:space="0" w:color="C8C8C8"/>
            <w:bottom w:val="single" w:sz="6" w:space="0" w:color="C8C8C8"/>
            <w:right w:val="single" w:sz="6" w:space="0" w:color="C8C8C8"/>
          </w:divBdr>
          <w:divsChild>
            <w:div w:id="1815756922">
              <w:marLeft w:val="0"/>
              <w:marRight w:val="0"/>
              <w:marTop w:val="0"/>
              <w:marBottom w:val="225"/>
              <w:divBdr>
                <w:top w:val="none" w:sz="0" w:space="0" w:color="auto"/>
                <w:left w:val="none" w:sz="0" w:space="0" w:color="auto"/>
                <w:bottom w:val="none" w:sz="0" w:space="0" w:color="auto"/>
                <w:right w:val="none" w:sz="0" w:space="0" w:color="auto"/>
              </w:divBdr>
              <w:divsChild>
                <w:div w:id="1074208603">
                  <w:marLeft w:val="0"/>
                  <w:marRight w:val="0"/>
                  <w:marTop w:val="0"/>
                  <w:marBottom w:val="0"/>
                  <w:divBdr>
                    <w:top w:val="none" w:sz="0" w:space="0" w:color="auto"/>
                    <w:left w:val="none" w:sz="0" w:space="0" w:color="auto"/>
                    <w:bottom w:val="none" w:sz="0" w:space="0" w:color="auto"/>
                    <w:right w:val="none" w:sz="0" w:space="0" w:color="auto"/>
                  </w:divBdr>
                  <w:divsChild>
                    <w:div w:id="7295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5265">
          <w:marLeft w:val="0"/>
          <w:marRight w:val="0"/>
          <w:marTop w:val="225"/>
          <w:marBottom w:val="450"/>
          <w:divBdr>
            <w:top w:val="single" w:sz="6" w:space="0" w:color="C8C8C8"/>
            <w:left w:val="single" w:sz="6" w:space="0" w:color="C8C8C8"/>
            <w:bottom w:val="single" w:sz="6" w:space="0" w:color="C8C8C8"/>
            <w:right w:val="single" w:sz="6" w:space="0" w:color="C8C8C8"/>
          </w:divBdr>
          <w:divsChild>
            <w:div w:id="795831972">
              <w:marLeft w:val="0"/>
              <w:marRight w:val="0"/>
              <w:marTop w:val="0"/>
              <w:marBottom w:val="225"/>
              <w:divBdr>
                <w:top w:val="none" w:sz="0" w:space="0" w:color="auto"/>
                <w:left w:val="none" w:sz="0" w:space="0" w:color="auto"/>
                <w:bottom w:val="none" w:sz="0" w:space="0" w:color="auto"/>
                <w:right w:val="none" w:sz="0" w:space="0" w:color="auto"/>
              </w:divBdr>
              <w:divsChild>
                <w:div w:id="239759466">
                  <w:marLeft w:val="0"/>
                  <w:marRight w:val="0"/>
                  <w:marTop w:val="0"/>
                  <w:marBottom w:val="0"/>
                  <w:divBdr>
                    <w:top w:val="none" w:sz="0" w:space="0" w:color="auto"/>
                    <w:left w:val="none" w:sz="0" w:space="0" w:color="auto"/>
                    <w:bottom w:val="none" w:sz="0" w:space="0" w:color="auto"/>
                    <w:right w:val="none" w:sz="0" w:space="0" w:color="auto"/>
                  </w:divBdr>
                  <w:divsChild>
                    <w:div w:id="6828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89551">
          <w:marLeft w:val="0"/>
          <w:marRight w:val="0"/>
          <w:marTop w:val="225"/>
          <w:marBottom w:val="450"/>
          <w:divBdr>
            <w:top w:val="single" w:sz="6" w:space="0" w:color="C8C8C8"/>
            <w:left w:val="single" w:sz="6" w:space="0" w:color="C8C8C8"/>
            <w:bottom w:val="single" w:sz="6" w:space="0" w:color="C8C8C8"/>
            <w:right w:val="single" w:sz="6" w:space="0" w:color="C8C8C8"/>
          </w:divBdr>
          <w:divsChild>
            <w:div w:id="523590091">
              <w:marLeft w:val="0"/>
              <w:marRight w:val="0"/>
              <w:marTop w:val="0"/>
              <w:marBottom w:val="225"/>
              <w:divBdr>
                <w:top w:val="none" w:sz="0" w:space="0" w:color="auto"/>
                <w:left w:val="none" w:sz="0" w:space="0" w:color="auto"/>
                <w:bottom w:val="none" w:sz="0" w:space="0" w:color="auto"/>
                <w:right w:val="none" w:sz="0" w:space="0" w:color="auto"/>
              </w:divBdr>
              <w:divsChild>
                <w:div w:id="1154445818">
                  <w:marLeft w:val="0"/>
                  <w:marRight w:val="0"/>
                  <w:marTop w:val="0"/>
                  <w:marBottom w:val="0"/>
                  <w:divBdr>
                    <w:top w:val="none" w:sz="0" w:space="0" w:color="auto"/>
                    <w:left w:val="none" w:sz="0" w:space="0" w:color="auto"/>
                    <w:bottom w:val="none" w:sz="0" w:space="0" w:color="auto"/>
                    <w:right w:val="none" w:sz="0" w:space="0" w:color="auto"/>
                  </w:divBdr>
                  <w:divsChild>
                    <w:div w:id="9232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1586">
      <w:bodyDiv w:val="1"/>
      <w:marLeft w:val="0"/>
      <w:marRight w:val="0"/>
      <w:marTop w:val="0"/>
      <w:marBottom w:val="0"/>
      <w:divBdr>
        <w:top w:val="none" w:sz="0" w:space="0" w:color="auto"/>
        <w:left w:val="none" w:sz="0" w:space="0" w:color="auto"/>
        <w:bottom w:val="none" w:sz="0" w:space="0" w:color="auto"/>
        <w:right w:val="none" w:sz="0" w:space="0" w:color="auto"/>
      </w:divBdr>
      <w:divsChild>
        <w:div w:id="1801456709">
          <w:marLeft w:val="0"/>
          <w:marRight w:val="0"/>
          <w:marTop w:val="240"/>
          <w:marBottom w:val="480"/>
          <w:divBdr>
            <w:top w:val="none" w:sz="0" w:space="0" w:color="auto"/>
            <w:left w:val="none" w:sz="0" w:space="0" w:color="auto"/>
            <w:bottom w:val="none" w:sz="0" w:space="0" w:color="auto"/>
            <w:right w:val="none" w:sz="0" w:space="0" w:color="auto"/>
          </w:divBdr>
          <w:divsChild>
            <w:div w:id="1040015816">
              <w:marLeft w:val="0"/>
              <w:marRight w:val="0"/>
              <w:marTop w:val="240"/>
              <w:marBottom w:val="480"/>
              <w:divBdr>
                <w:top w:val="none" w:sz="0" w:space="0" w:color="auto"/>
                <w:left w:val="none" w:sz="0" w:space="0" w:color="auto"/>
                <w:bottom w:val="none" w:sz="0" w:space="0" w:color="auto"/>
                <w:right w:val="none" w:sz="0" w:space="0" w:color="auto"/>
              </w:divBdr>
              <w:divsChild>
                <w:div w:id="594753322">
                  <w:marLeft w:val="0"/>
                  <w:marRight w:val="0"/>
                  <w:marTop w:val="0"/>
                  <w:marBottom w:val="225"/>
                  <w:divBdr>
                    <w:top w:val="none" w:sz="0" w:space="0" w:color="auto"/>
                    <w:left w:val="none" w:sz="0" w:space="0" w:color="auto"/>
                    <w:bottom w:val="none" w:sz="0" w:space="0" w:color="auto"/>
                    <w:right w:val="none" w:sz="0" w:space="0" w:color="auto"/>
                  </w:divBdr>
                </w:div>
                <w:div w:id="1676759456">
                  <w:marLeft w:val="0"/>
                  <w:marRight w:val="0"/>
                  <w:marTop w:val="0"/>
                  <w:marBottom w:val="480"/>
                  <w:divBdr>
                    <w:top w:val="none" w:sz="0" w:space="0" w:color="auto"/>
                    <w:left w:val="none" w:sz="0" w:space="0" w:color="auto"/>
                    <w:bottom w:val="none" w:sz="0" w:space="0" w:color="auto"/>
                    <w:right w:val="none" w:sz="0" w:space="0" w:color="auto"/>
                  </w:divBdr>
                </w:div>
                <w:div w:id="699009923">
                  <w:marLeft w:val="0"/>
                  <w:marRight w:val="0"/>
                  <w:marTop w:val="225"/>
                  <w:marBottom w:val="450"/>
                  <w:divBdr>
                    <w:top w:val="single" w:sz="6" w:space="0" w:color="C8C8C8"/>
                    <w:left w:val="single" w:sz="6" w:space="0" w:color="C8C8C8"/>
                    <w:bottom w:val="single" w:sz="6" w:space="0" w:color="C8C8C8"/>
                    <w:right w:val="single" w:sz="6" w:space="0" w:color="C8C8C8"/>
                  </w:divBdr>
                  <w:divsChild>
                    <w:div w:id="826167900">
                      <w:marLeft w:val="0"/>
                      <w:marRight w:val="0"/>
                      <w:marTop w:val="0"/>
                      <w:marBottom w:val="225"/>
                      <w:divBdr>
                        <w:top w:val="none" w:sz="0" w:space="0" w:color="auto"/>
                        <w:left w:val="none" w:sz="0" w:space="0" w:color="auto"/>
                        <w:bottom w:val="none" w:sz="0" w:space="0" w:color="auto"/>
                        <w:right w:val="none" w:sz="0" w:space="0" w:color="auto"/>
                      </w:divBdr>
                      <w:divsChild>
                        <w:div w:id="1945109654">
                          <w:marLeft w:val="0"/>
                          <w:marRight w:val="0"/>
                          <w:marTop w:val="0"/>
                          <w:marBottom w:val="0"/>
                          <w:divBdr>
                            <w:top w:val="none" w:sz="0" w:space="0" w:color="auto"/>
                            <w:left w:val="none" w:sz="0" w:space="0" w:color="auto"/>
                            <w:bottom w:val="none" w:sz="0" w:space="0" w:color="auto"/>
                            <w:right w:val="none" w:sz="0" w:space="0" w:color="auto"/>
                          </w:divBdr>
                          <w:divsChild>
                            <w:div w:id="2030327991">
                              <w:marLeft w:val="0"/>
                              <w:marRight w:val="0"/>
                              <w:marTop w:val="0"/>
                              <w:marBottom w:val="0"/>
                              <w:divBdr>
                                <w:top w:val="none" w:sz="0" w:space="0" w:color="auto"/>
                                <w:left w:val="none" w:sz="0" w:space="0" w:color="auto"/>
                                <w:bottom w:val="none" w:sz="0" w:space="0" w:color="auto"/>
                                <w:right w:val="none" w:sz="0" w:space="0" w:color="auto"/>
                              </w:divBdr>
                            </w:div>
                          </w:divsChild>
                        </w:div>
                        <w:div w:id="581455231">
                          <w:marLeft w:val="0"/>
                          <w:marRight w:val="0"/>
                          <w:marTop w:val="75"/>
                          <w:marBottom w:val="0"/>
                          <w:divBdr>
                            <w:top w:val="none" w:sz="0" w:space="0" w:color="auto"/>
                            <w:left w:val="none" w:sz="0" w:space="0" w:color="auto"/>
                            <w:bottom w:val="none" w:sz="0" w:space="0" w:color="auto"/>
                            <w:right w:val="none" w:sz="0" w:space="0" w:color="auto"/>
                          </w:divBdr>
                          <w:divsChild>
                            <w:div w:id="1622878825">
                              <w:marLeft w:val="0"/>
                              <w:marRight w:val="0"/>
                              <w:marTop w:val="0"/>
                              <w:marBottom w:val="75"/>
                              <w:divBdr>
                                <w:top w:val="none" w:sz="0" w:space="0" w:color="auto"/>
                                <w:left w:val="none" w:sz="0" w:space="0" w:color="auto"/>
                                <w:bottom w:val="none" w:sz="0" w:space="0" w:color="auto"/>
                                <w:right w:val="none" w:sz="0" w:space="0" w:color="auto"/>
                              </w:divBdr>
                              <w:divsChild>
                                <w:div w:id="106509064">
                                  <w:marLeft w:val="0"/>
                                  <w:marRight w:val="0"/>
                                  <w:marTop w:val="0"/>
                                  <w:marBottom w:val="0"/>
                                  <w:divBdr>
                                    <w:top w:val="none" w:sz="0" w:space="0" w:color="auto"/>
                                    <w:left w:val="none" w:sz="0" w:space="0" w:color="auto"/>
                                    <w:bottom w:val="none" w:sz="0" w:space="0" w:color="auto"/>
                                    <w:right w:val="none" w:sz="0" w:space="0" w:color="auto"/>
                                  </w:divBdr>
                                </w:div>
                                <w:div w:id="11633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81215">
                      <w:marLeft w:val="0"/>
                      <w:marRight w:val="0"/>
                      <w:marTop w:val="150"/>
                      <w:marBottom w:val="0"/>
                      <w:divBdr>
                        <w:top w:val="none" w:sz="0" w:space="0" w:color="auto"/>
                        <w:left w:val="none" w:sz="0" w:space="0" w:color="auto"/>
                        <w:bottom w:val="none" w:sz="0" w:space="0" w:color="auto"/>
                        <w:right w:val="none" w:sz="0" w:space="0" w:color="auto"/>
                      </w:divBdr>
                      <w:divsChild>
                        <w:div w:id="823470182">
                          <w:marLeft w:val="288"/>
                          <w:marRight w:val="0"/>
                          <w:marTop w:val="0"/>
                          <w:marBottom w:val="75"/>
                          <w:divBdr>
                            <w:top w:val="none" w:sz="0" w:space="0" w:color="auto"/>
                            <w:left w:val="none" w:sz="0" w:space="0" w:color="auto"/>
                            <w:bottom w:val="none" w:sz="0" w:space="0" w:color="auto"/>
                            <w:right w:val="none" w:sz="0" w:space="0" w:color="auto"/>
                          </w:divBdr>
                        </w:div>
                      </w:divsChild>
                    </w:div>
                    <w:div w:id="579217405">
                      <w:marLeft w:val="0"/>
                      <w:marRight w:val="0"/>
                      <w:marTop w:val="0"/>
                      <w:marBottom w:val="0"/>
                      <w:divBdr>
                        <w:top w:val="none" w:sz="0" w:space="0" w:color="auto"/>
                        <w:left w:val="none" w:sz="0" w:space="0" w:color="auto"/>
                        <w:bottom w:val="none" w:sz="0" w:space="0" w:color="auto"/>
                        <w:right w:val="none" w:sz="0" w:space="0" w:color="auto"/>
                      </w:divBdr>
                    </w:div>
                  </w:divsChild>
                </w:div>
                <w:div w:id="641230301">
                  <w:marLeft w:val="0"/>
                  <w:marRight w:val="0"/>
                  <w:marTop w:val="225"/>
                  <w:marBottom w:val="450"/>
                  <w:divBdr>
                    <w:top w:val="single" w:sz="6" w:space="0" w:color="C8C8C8"/>
                    <w:left w:val="single" w:sz="6" w:space="0" w:color="C8C8C8"/>
                    <w:bottom w:val="single" w:sz="6" w:space="0" w:color="C8C8C8"/>
                    <w:right w:val="single" w:sz="6" w:space="0" w:color="C8C8C8"/>
                  </w:divBdr>
                  <w:divsChild>
                    <w:div w:id="1512060545">
                      <w:marLeft w:val="0"/>
                      <w:marRight w:val="0"/>
                      <w:marTop w:val="0"/>
                      <w:marBottom w:val="225"/>
                      <w:divBdr>
                        <w:top w:val="none" w:sz="0" w:space="0" w:color="auto"/>
                        <w:left w:val="none" w:sz="0" w:space="0" w:color="auto"/>
                        <w:bottom w:val="none" w:sz="0" w:space="0" w:color="auto"/>
                        <w:right w:val="none" w:sz="0" w:space="0" w:color="auto"/>
                      </w:divBdr>
                      <w:divsChild>
                        <w:div w:id="794181421">
                          <w:marLeft w:val="0"/>
                          <w:marRight w:val="0"/>
                          <w:marTop w:val="0"/>
                          <w:marBottom w:val="0"/>
                          <w:divBdr>
                            <w:top w:val="none" w:sz="0" w:space="0" w:color="auto"/>
                            <w:left w:val="none" w:sz="0" w:space="0" w:color="auto"/>
                            <w:bottom w:val="none" w:sz="0" w:space="0" w:color="auto"/>
                            <w:right w:val="none" w:sz="0" w:space="0" w:color="auto"/>
                          </w:divBdr>
                          <w:divsChild>
                            <w:div w:id="595745586">
                              <w:marLeft w:val="0"/>
                              <w:marRight w:val="0"/>
                              <w:marTop w:val="0"/>
                              <w:marBottom w:val="0"/>
                              <w:divBdr>
                                <w:top w:val="none" w:sz="0" w:space="0" w:color="auto"/>
                                <w:left w:val="none" w:sz="0" w:space="0" w:color="auto"/>
                                <w:bottom w:val="none" w:sz="0" w:space="0" w:color="auto"/>
                                <w:right w:val="none" w:sz="0" w:space="0" w:color="auto"/>
                              </w:divBdr>
                            </w:div>
                          </w:divsChild>
                        </w:div>
                        <w:div w:id="1377895663">
                          <w:marLeft w:val="0"/>
                          <w:marRight w:val="0"/>
                          <w:marTop w:val="75"/>
                          <w:marBottom w:val="0"/>
                          <w:divBdr>
                            <w:top w:val="none" w:sz="0" w:space="0" w:color="auto"/>
                            <w:left w:val="none" w:sz="0" w:space="0" w:color="auto"/>
                            <w:bottom w:val="none" w:sz="0" w:space="0" w:color="auto"/>
                            <w:right w:val="none" w:sz="0" w:space="0" w:color="auto"/>
                          </w:divBdr>
                          <w:divsChild>
                            <w:div w:id="300158642">
                              <w:marLeft w:val="0"/>
                              <w:marRight w:val="0"/>
                              <w:marTop w:val="0"/>
                              <w:marBottom w:val="75"/>
                              <w:divBdr>
                                <w:top w:val="none" w:sz="0" w:space="0" w:color="auto"/>
                                <w:left w:val="none" w:sz="0" w:space="0" w:color="auto"/>
                                <w:bottom w:val="none" w:sz="0" w:space="0" w:color="auto"/>
                                <w:right w:val="none" w:sz="0" w:space="0" w:color="auto"/>
                              </w:divBdr>
                              <w:divsChild>
                                <w:div w:id="8904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386">
                      <w:marLeft w:val="0"/>
                      <w:marRight w:val="0"/>
                      <w:marTop w:val="0"/>
                      <w:marBottom w:val="0"/>
                      <w:divBdr>
                        <w:top w:val="none" w:sz="0" w:space="0" w:color="auto"/>
                        <w:left w:val="none" w:sz="0" w:space="0" w:color="auto"/>
                        <w:bottom w:val="none" w:sz="0" w:space="0" w:color="auto"/>
                        <w:right w:val="none" w:sz="0" w:space="0" w:color="auto"/>
                      </w:divBdr>
                      <w:divsChild>
                        <w:div w:id="694118511">
                          <w:marLeft w:val="-225"/>
                          <w:marRight w:val="-225"/>
                          <w:marTop w:val="0"/>
                          <w:marBottom w:val="0"/>
                          <w:divBdr>
                            <w:top w:val="none" w:sz="0" w:space="0" w:color="auto"/>
                            <w:left w:val="none" w:sz="0" w:space="0" w:color="auto"/>
                            <w:bottom w:val="none" w:sz="0" w:space="0" w:color="auto"/>
                            <w:right w:val="none" w:sz="0" w:space="0" w:color="auto"/>
                          </w:divBdr>
                          <w:divsChild>
                            <w:div w:id="11976186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52852970">
                  <w:marLeft w:val="0"/>
                  <w:marRight w:val="0"/>
                  <w:marTop w:val="225"/>
                  <w:marBottom w:val="450"/>
                  <w:divBdr>
                    <w:top w:val="single" w:sz="6" w:space="0" w:color="C8C8C8"/>
                    <w:left w:val="single" w:sz="6" w:space="0" w:color="C8C8C8"/>
                    <w:bottom w:val="single" w:sz="6" w:space="0" w:color="C8C8C8"/>
                    <w:right w:val="single" w:sz="6" w:space="0" w:color="C8C8C8"/>
                  </w:divBdr>
                  <w:divsChild>
                    <w:div w:id="671758619">
                      <w:marLeft w:val="0"/>
                      <w:marRight w:val="0"/>
                      <w:marTop w:val="0"/>
                      <w:marBottom w:val="225"/>
                      <w:divBdr>
                        <w:top w:val="none" w:sz="0" w:space="0" w:color="auto"/>
                        <w:left w:val="none" w:sz="0" w:space="0" w:color="auto"/>
                        <w:bottom w:val="none" w:sz="0" w:space="0" w:color="auto"/>
                        <w:right w:val="none" w:sz="0" w:space="0" w:color="auto"/>
                      </w:divBdr>
                      <w:divsChild>
                        <w:div w:id="589123000">
                          <w:marLeft w:val="0"/>
                          <w:marRight w:val="0"/>
                          <w:marTop w:val="0"/>
                          <w:marBottom w:val="0"/>
                          <w:divBdr>
                            <w:top w:val="none" w:sz="0" w:space="0" w:color="auto"/>
                            <w:left w:val="none" w:sz="0" w:space="0" w:color="auto"/>
                            <w:bottom w:val="none" w:sz="0" w:space="0" w:color="auto"/>
                            <w:right w:val="none" w:sz="0" w:space="0" w:color="auto"/>
                          </w:divBdr>
                          <w:divsChild>
                            <w:div w:id="17668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9552">
                      <w:marLeft w:val="0"/>
                      <w:marRight w:val="0"/>
                      <w:marTop w:val="150"/>
                      <w:marBottom w:val="0"/>
                      <w:divBdr>
                        <w:top w:val="none" w:sz="0" w:space="0" w:color="auto"/>
                        <w:left w:val="none" w:sz="0" w:space="0" w:color="auto"/>
                        <w:bottom w:val="none" w:sz="0" w:space="0" w:color="auto"/>
                        <w:right w:val="none" w:sz="0" w:space="0" w:color="auto"/>
                      </w:divBdr>
                      <w:divsChild>
                        <w:div w:id="1307784205">
                          <w:marLeft w:val="288"/>
                          <w:marRight w:val="0"/>
                          <w:marTop w:val="0"/>
                          <w:marBottom w:val="75"/>
                          <w:divBdr>
                            <w:top w:val="none" w:sz="0" w:space="0" w:color="auto"/>
                            <w:left w:val="none" w:sz="0" w:space="0" w:color="auto"/>
                            <w:bottom w:val="none" w:sz="0" w:space="0" w:color="auto"/>
                            <w:right w:val="none" w:sz="0" w:space="0" w:color="auto"/>
                          </w:divBdr>
                        </w:div>
                      </w:divsChild>
                    </w:div>
                    <w:div w:id="1400667765">
                      <w:marLeft w:val="0"/>
                      <w:marRight w:val="0"/>
                      <w:marTop w:val="0"/>
                      <w:marBottom w:val="0"/>
                      <w:divBdr>
                        <w:top w:val="none" w:sz="0" w:space="0" w:color="auto"/>
                        <w:left w:val="none" w:sz="0" w:space="0" w:color="auto"/>
                        <w:bottom w:val="none" w:sz="0" w:space="0" w:color="auto"/>
                        <w:right w:val="none" w:sz="0" w:space="0" w:color="auto"/>
                      </w:divBdr>
                    </w:div>
                  </w:divsChild>
                </w:div>
                <w:div w:id="1206791379">
                  <w:marLeft w:val="0"/>
                  <w:marRight w:val="0"/>
                  <w:marTop w:val="225"/>
                  <w:marBottom w:val="450"/>
                  <w:divBdr>
                    <w:top w:val="single" w:sz="6" w:space="0" w:color="C8C8C8"/>
                    <w:left w:val="single" w:sz="6" w:space="0" w:color="C8C8C8"/>
                    <w:bottom w:val="single" w:sz="6" w:space="0" w:color="C8C8C8"/>
                    <w:right w:val="single" w:sz="6" w:space="0" w:color="C8C8C8"/>
                  </w:divBdr>
                  <w:divsChild>
                    <w:div w:id="1978292369">
                      <w:marLeft w:val="0"/>
                      <w:marRight w:val="0"/>
                      <w:marTop w:val="0"/>
                      <w:marBottom w:val="225"/>
                      <w:divBdr>
                        <w:top w:val="none" w:sz="0" w:space="0" w:color="auto"/>
                        <w:left w:val="none" w:sz="0" w:space="0" w:color="auto"/>
                        <w:bottom w:val="none" w:sz="0" w:space="0" w:color="auto"/>
                        <w:right w:val="none" w:sz="0" w:space="0" w:color="auto"/>
                      </w:divBdr>
                      <w:divsChild>
                        <w:div w:id="675809741">
                          <w:marLeft w:val="0"/>
                          <w:marRight w:val="0"/>
                          <w:marTop w:val="0"/>
                          <w:marBottom w:val="0"/>
                          <w:divBdr>
                            <w:top w:val="none" w:sz="0" w:space="0" w:color="auto"/>
                            <w:left w:val="none" w:sz="0" w:space="0" w:color="auto"/>
                            <w:bottom w:val="none" w:sz="0" w:space="0" w:color="auto"/>
                            <w:right w:val="none" w:sz="0" w:space="0" w:color="auto"/>
                          </w:divBdr>
                          <w:divsChild>
                            <w:div w:id="12681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5303">
      <w:bodyDiv w:val="1"/>
      <w:marLeft w:val="0"/>
      <w:marRight w:val="0"/>
      <w:marTop w:val="0"/>
      <w:marBottom w:val="0"/>
      <w:divBdr>
        <w:top w:val="none" w:sz="0" w:space="0" w:color="auto"/>
        <w:left w:val="none" w:sz="0" w:space="0" w:color="auto"/>
        <w:bottom w:val="none" w:sz="0" w:space="0" w:color="auto"/>
        <w:right w:val="none" w:sz="0" w:space="0" w:color="auto"/>
      </w:divBdr>
      <w:divsChild>
        <w:div w:id="1873685602">
          <w:marLeft w:val="0"/>
          <w:marRight w:val="0"/>
          <w:marTop w:val="150"/>
          <w:marBottom w:val="150"/>
          <w:divBdr>
            <w:top w:val="none" w:sz="0" w:space="0" w:color="auto"/>
            <w:left w:val="none" w:sz="0" w:space="0" w:color="auto"/>
            <w:bottom w:val="none" w:sz="0" w:space="0" w:color="auto"/>
            <w:right w:val="none" w:sz="0" w:space="0" w:color="auto"/>
          </w:divBdr>
          <w:divsChild>
            <w:div w:id="778329589">
              <w:marLeft w:val="0"/>
              <w:marRight w:val="0"/>
              <w:marTop w:val="0"/>
              <w:marBottom w:val="0"/>
              <w:divBdr>
                <w:top w:val="none" w:sz="0" w:space="0" w:color="auto"/>
                <w:left w:val="none" w:sz="0" w:space="0" w:color="auto"/>
                <w:bottom w:val="none" w:sz="0" w:space="0" w:color="auto"/>
                <w:right w:val="none" w:sz="0" w:space="0" w:color="auto"/>
              </w:divBdr>
              <w:divsChild>
                <w:div w:id="903904790">
                  <w:marLeft w:val="0"/>
                  <w:marRight w:val="0"/>
                  <w:marTop w:val="0"/>
                  <w:marBottom w:val="0"/>
                  <w:divBdr>
                    <w:top w:val="none" w:sz="0" w:space="0" w:color="auto"/>
                    <w:left w:val="none" w:sz="0" w:space="0" w:color="auto"/>
                    <w:bottom w:val="none" w:sz="0" w:space="0" w:color="auto"/>
                    <w:right w:val="none" w:sz="0" w:space="0" w:color="auto"/>
                  </w:divBdr>
                  <w:divsChild>
                    <w:div w:id="1203206117">
                      <w:marLeft w:val="0"/>
                      <w:marRight w:val="0"/>
                      <w:marTop w:val="0"/>
                      <w:marBottom w:val="0"/>
                      <w:divBdr>
                        <w:top w:val="none" w:sz="0" w:space="0" w:color="auto"/>
                        <w:left w:val="none" w:sz="0" w:space="0" w:color="auto"/>
                        <w:bottom w:val="none" w:sz="0" w:space="0" w:color="auto"/>
                        <w:right w:val="none" w:sz="0" w:space="0" w:color="auto"/>
                      </w:divBdr>
                      <w:divsChild>
                        <w:div w:id="2108426105">
                          <w:marLeft w:val="0"/>
                          <w:marRight w:val="0"/>
                          <w:marTop w:val="240"/>
                          <w:marBottom w:val="0"/>
                          <w:divBdr>
                            <w:top w:val="none" w:sz="0" w:space="0" w:color="auto"/>
                            <w:left w:val="none" w:sz="0" w:space="0" w:color="auto"/>
                            <w:bottom w:val="none" w:sz="0" w:space="0" w:color="auto"/>
                            <w:right w:val="none" w:sz="0" w:space="0" w:color="auto"/>
                          </w:divBdr>
                          <w:divsChild>
                            <w:div w:id="1489519499">
                              <w:marLeft w:val="0"/>
                              <w:marRight w:val="0"/>
                              <w:marTop w:val="240"/>
                              <w:marBottom w:val="480"/>
                              <w:divBdr>
                                <w:top w:val="none" w:sz="0" w:space="0" w:color="auto"/>
                                <w:left w:val="none" w:sz="0" w:space="0" w:color="auto"/>
                                <w:bottom w:val="none" w:sz="0" w:space="0" w:color="auto"/>
                                <w:right w:val="none" w:sz="0" w:space="0" w:color="auto"/>
                              </w:divBdr>
                              <w:divsChild>
                                <w:div w:id="793867228">
                                  <w:marLeft w:val="0"/>
                                  <w:marRight w:val="0"/>
                                  <w:marTop w:val="240"/>
                                  <w:marBottom w:val="480"/>
                                  <w:divBdr>
                                    <w:top w:val="none" w:sz="0" w:space="0" w:color="auto"/>
                                    <w:left w:val="none" w:sz="0" w:space="0" w:color="auto"/>
                                    <w:bottom w:val="none" w:sz="0" w:space="0" w:color="auto"/>
                                    <w:right w:val="none" w:sz="0" w:space="0" w:color="auto"/>
                                  </w:divBdr>
                                  <w:divsChild>
                                    <w:div w:id="1336227125">
                                      <w:marLeft w:val="0"/>
                                      <w:marRight w:val="0"/>
                                      <w:marTop w:val="0"/>
                                      <w:marBottom w:val="225"/>
                                      <w:divBdr>
                                        <w:top w:val="none" w:sz="0" w:space="0" w:color="auto"/>
                                        <w:left w:val="none" w:sz="0" w:space="0" w:color="auto"/>
                                        <w:bottom w:val="none" w:sz="0" w:space="0" w:color="auto"/>
                                        <w:right w:val="none" w:sz="0" w:space="0" w:color="auto"/>
                                      </w:divBdr>
                                    </w:div>
                                    <w:div w:id="1147278945">
                                      <w:marLeft w:val="0"/>
                                      <w:marRight w:val="0"/>
                                      <w:marTop w:val="0"/>
                                      <w:marBottom w:val="480"/>
                                      <w:divBdr>
                                        <w:top w:val="none" w:sz="0" w:space="0" w:color="auto"/>
                                        <w:left w:val="none" w:sz="0" w:space="0" w:color="auto"/>
                                        <w:bottom w:val="none" w:sz="0" w:space="0" w:color="auto"/>
                                        <w:right w:val="none" w:sz="0" w:space="0" w:color="auto"/>
                                      </w:divBdr>
                                    </w:div>
                                    <w:div w:id="1511026481">
                                      <w:marLeft w:val="0"/>
                                      <w:marRight w:val="0"/>
                                      <w:marTop w:val="225"/>
                                      <w:marBottom w:val="450"/>
                                      <w:divBdr>
                                        <w:top w:val="single" w:sz="6" w:space="0" w:color="C8C8C8"/>
                                        <w:left w:val="single" w:sz="6" w:space="0" w:color="C8C8C8"/>
                                        <w:bottom w:val="single" w:sz="6" w:space="0" w:color="C8C8C8"/>
                                        <w:right w:val="single" w:sz="6" w:space="0" w:color="C8C8C8"/>
                                      </w:divBdr>
                                      <w:divsChild>
                                        <w:div w:id="2118982259">
                                          <w:marLeft w:val="0"/>
                                          <w:marRight w:val="0"/>
                                          <w:marTop w:val="0"/>
                                          <w:marBottom w:val="225"/>
                                          <w:divBdr>
                                            <w:top w:val="none" w:sz="0" w:space="0" w:color="auto"/>
                                            <w:left w:val="none" w:sz="0" w:space="0" w:color="auto"/>
                                            <w:bottom w:val="none" w:sz="0" w:space="0" w:color="auto"/>
                                            <w:right w:val="none" w:sz="0" w:space="0" w:color="auto"/>
                                          </w:divBdr>
                                          <w:divsChild>
                                            <w:div w:id="636564792">
                                              <w:marLeft w:val="0"/>
                                              <w:marRight w:val="0"/>
                                              <w:marTop w:val="0"/>
                                              <w:marBottom w:val="0"/>
                                              <w:divBdr>
                                                <w:top w:val="none" w:sz="0" w:space="0" w:color="auto"/>
                                                <w:left w:val="none" w:sz="0" w:space="0" w:color="auto"/>
                                                <w:bottom w:val="none" w:sz="0" w:space="0" w:color="auto"/>
                                                <w:right w:val="none" w:sz="0" w:space="0" w:color="auto"/>
                                              </w:divBdr>
                                              <w:divsChild>
                                                <w:div w:id="152917829">
                                                  <w:marLeft w:val="0"/>
                                                  <w:marRight w:val="0"/>
                                                  <w:marTop w:val="0"/>
                                                  <w:marBottom w:val="0"/>
                                                  <w:divBdr>
                                                    <w:top w:val="none" w:sz="0" w:space="0" w:color="auto"/>
                                                    <w:left w:val="none" w:sz="0" w:space="0" w:color="auto"/>
                                                    <w:bottom w:val="none" w:sz="0" w:space="0" w:color="auto"/>
                                                    <w:right w:val="none" w:sz="0" w:space="0" w:color="auto"/>
                                                  </w:divBdr>
                                                </w:div>
                                              </w:divsChild>
                                            </w:div>
                                            <w:div w:id="776019123">
                                              <w:marLeft w:val="0"/>
                                              <w:marRight w:val="0"/>
                                              <w:marTop w:val="75"/>
                                              <w:marBottom w:val="0"/>
                                              <w:divBdr>
                                                <w:top w:val="none" w:sz="0" w:space="0" w:color="auto"/>
                                                <w:left w:val="none" w:sz="0" w:space="0" w:color="auto"/>
                                                <w:bottom w:val="none" w:sz="0" w:space="0" w:color="auto"/>
                                                <w:right w:val="none" w:sz="0" w:space="0" w:color="auto"/>
                                              </w:divBdr>
                                              <w:divsChild>
                                                <w:div w:id="2034912416">
                                                  <w:marLeft w:val="0"/>
                                                  <w:marRight w:val="0"/>
                                                  <w:marTop w:val="0"/>
                                                  <w:marBottom w:val="75"/>
                                                  <w:divBdr>
                                                    <w:top w:val="none" w:sz="0" w:space="0" w:color="auto"/>
                                                    <w:left w:val="none" w:sz="0" w:space="0" w:color="auto"/>
                                                    <w:bottom w:val="none" w:sz="0" w:space="0" w:color="auto"/>
                                                    <w:right w:val="none" w:sz="0" w:space="0" w:color="auto"/>
                                                  </w:divBdr>
                                                  <w:divsChild>
                                                    <w:div w:id="768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75598">
                                          <w:marLeft w:val="0"/>
                                          <w:marRight w:val="0"/>
                                          <w:marTop w:val="0"/>
                                          <w:marBottom w:val="0"/>
                                          <w:divBdr>
                                            <w:top w:val="none" w:sz="0" w:space="0" w:color="auto"/>
                                            <w:left w:val="none" w:sz="0" w:space="0" w:color="auto"/>
                                            <w:bottom w:val="none" w:sz="0" w:space="0" w:color="auto"/>
                                            <w:right w:val="none" w:sz="0" w:space="0" w:color="auto"/>
                                          </w:divBdr>
                                          <w:divsChild>
                                            <w:div w:id="826550840">
                                              <w:marLeft w:val="0"/>
                                              <w:marRight w:val="0"/>
                                              <w:marTop w:val="0"/>
                                              <w:marBottom w:val="0"/>
                                              <w:divBdr>
                                                <w:top w:val="none" w:sz="0" w:space="0" w:color="auto"/>
                                                <w:left w:val="none" w:sz="0" w:space="0" w:color="auto"/>
                                                <w:bottom w:val="none" w:sz="0" w:space="0" w:color="auto"/>
                                                <w:right w:val="none" w:sz="0" w:space="0" w:color="auto"/>
                                              </w:divBdr>
                                              <w:divsChild>
                                                <w:div w:id="12423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638373">
                                      <w:marLeft w:val="0"/>
                                      <w:marRight w:val="0"/>
                                      <w:marTop w:val="225"/>
                                      <w:marBottom w:val="450"/>
                                      <w:divBdr>
                                        <w:top w:val="single" w:sz="6" w:space="0" w:color="C8C8C8"/>
                                        <w:left w:val="single" w:sz="6" w:space="0" w:color="C8C8C8"/>
                                        <w:bottom w:val="single" w:sz="6" w:space="0" w:color="C8C8C8"/>
                                        <w:right w:val="single" w:sz="6" w:space="0" w:color="C8C8C8"/>
                                      </w:divBdr>
                                      <w:divsChild>
                                        <w:div w:id="383871178">
                                          <w:marLeft w:val="0"/>
                                          <w:marRight w:val="0"/>
                                          <w:marTop w:val="0"/>
                                          <w:marBottom w:val="225"/>
                                          <w:divBdr>
                                            <w:top w:val="none" w:sz="0" w:space="0" w:color="auto"/>
                                            <w:left w:val="none" w:sz="0" w:space="0" w:color="auto"/>
                                            <w:bottom w:val="none" w:sz="0" w:space="0" w:color="auto"/>
                                            <w:right w:val="none" w:sz="0" w:space="0" w:color="auto"/>
                                          </w:divBdr>
                                          <w:divsChild>
                                            <w:div w:id="321743233">
                                              <w:marLeft w:val="0"/>
                                              <w:marRight w:val="0"/>
                                              <w:marTop w:val="0"/>
                                              <w:marBottom w:val="0"/>
                                              <w:divBdr>
                                                <w:top w:val="none" w:sz="0" w:space="0" w:color="auto"/>
                                                <w:left w:val="none" w:sz="0" w:space="0" w:color="auto"/>
                                                <w:bottom w:val="none" w:sz="0" w:space="0" w:color="auto"/>
                                                <w:right w:val="none" w:sz="0" w:space="0" w:color="auto"/>
                                              </w:divBdr>
                                              <w:divsChild>
                                                <w:div w:id="16979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2157">
                                      <w:marLeft w:val="0"/>
                                      <w:marRight w:val="0"/>
                                      <w:marTop w:val="225"/>
                                      <w:marBottom w:val="450"/>
                                      <w:divBdr>
                                        <w:top w:val="single" w:sz="6" w:space="0" w:color="C8C8C8"/>
                                        <w:left w:val="single" w:sz="6" w:space="0" w:color="C8C8C8"/>
                                        <w:bottom w:val="single" w:sz="6" w:space="0" w:color="C8C8C8"/>
                                        <w:right w:val="single" w:sz="6" w:space="0" w:color="C8C8C8"/>
                                      </w:divBdr>
                                      <w:divsChild>
                                        <w:div w:id="1199271439">
                                          <w:marLeft w:val="0"/>
                                          <w:marRight w:val="0"/>
                                          <w:marTop w:val="0"/>
                                          <w:marBottom w:val="225"/>
                                          <w:divBdr>
                                            <w:top w:val="none" w:sz="0" w:space="0" w:color="auto"/>
                                            <w:left w:val="none" w:sz="0" w:space="0" w:color="auto"/>
                                            <w:bottom w:val="none" w:sz="0" w:space="0" w:color="auto"/>
                                            <w:right w:val="none" w:sz="0" w:space="0" w:color="auto"/>
                                          </w:divBdr>
                                          <w:divsChild>
                                            <w:div w:id="310326727">
                                              <w:marLeft w:val="0"/>
                                              <w:marRight w:val="0"/>
                                              <w:marTop w:val="0"/>
                                              <w:marBottom w:val="0"/>
                                              <w:divBdr>
                                                <w:top w:val="none" w:sz="0" w:space="0" w:color="auto"/>
                                                <w:left w:val="none" w:sz="0" w:space="0" w:color="auto"/>
                                                <w:bottom w:val="none" w:sz="0" w:space="0" w:color="auto"/>
                                                <w:right w:val="none" w:sz="0" w:space="0" w:color="auto"/>
                                              </w:divBdr>
                                              <w:divsChild>
                                                <w:div w:id="1656061845">
                                                  <w:marLeft w:val="0"/>
                                                  <w:marRight w:val="0"/>
                                                  <w:marTop w:val="0"/>
                                                  <w:marBottom w:val="0"/>
                                                  <w:divBdr>
                                                    <w:top w:val="none" w:sz="0" w:space="0" w:color="auto"/>
                                                    <w:left w:val="none" w:sz="0" w:space="0" w:color="auto"/>
                                                    <w:bottom w:val="none" w:sz="0" w:space="0" w:color="auto"/>
                                                    <w:right w:val="none" w:sz="0" w:space="0" w:color="auto"/>
                                                  </w:divBdr>
                                                </w:div>
                                              </w:divsChild>
                                            </w:div>
                                            <w:div w:id="1026633560">
                                              <w:marLeft w:val="0"/>
                                              <w:marRight w:val="0"/>
                                              <w:marTop w:val="75"/>
                                              <w:marBottom w:val="0"/>
                                              <w:divBdr>
                                                <w:top w:val="none" w:sz="0" w:space="0" w:color="auto"/>
                                                <w:left w:val="none" w:sz="0" w:space="0" w:color="auto"/>
                                                <w:bottom w:val="none" w:sz="0" w:space="0" w:color="auto"/>
                                                <w:right w:val="none" w:sz="0" w:space="0" w:color="auto"/>
                                              </w:divBdr>
                                              <w:divsChild>
                                                <w:div w:id="619068211">
                                                  <w:marLeft w:val="0"/>
                                                  <w:marRight w:val="0"/>
                                                  <w:marTop w:val="0"/>
                                                  <w:marBottom w:val="75"/>
                                                  <w:divBdr>
                                                    <w:top w:val="none" w:sz="0" w:space="0" w:color="auto"/>
                                                    <w:left w:val="none" w:sz="0" w:space="0" w:color="auto"/>
                                                    <w:bottom w:val="none" w:sz="0" w:space="0" w:color="auto"/>
                                                    <w:right w:val="none" w:sz="0" w:space="0" w:color="auto"/>
                                                  </w:divBdr>
                                                  <w:divsChild>
                                                    <w:div w:id="8073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325">
                                      <w:marLeft w:val="0"/>
                                      <w:marRight w:val="0"/>
                                      <w:marTop w:val="225"/>
                                      <w:marBottom w:val="450"/>
                                      <w:divBdr>
                                        <w:top w:val="single" w:sz="6" w:space="0" w:color="C8C8C8"/>
                                        <w:left w:val="single" w:sz="6" w:space="0" w:color="C8C8C8"/>
                                        <w:bottom w:val="single" w:sz="6" w:space="0" w:color="C8C8C8"/>
                                        <w:right w:val="single" w:sz="6" w:space="0" w:color="C8C8C8"/>
                                      </w:divBdr>
                                      <w:divsChild>
                                        <w:div w:id="261648072">
                                          <w:marLeft w:val="0"/>
                                          <w:marRight w:val="0"/>
                                          <w:marTop w:val="0"/>
                                          <w:marBottom w:val="225"/>
                                          <w:divBdr>
                                            <w:top w:val="none" w:sz="0" w:space="0" w:color="auto"/>
                                            <w:left w:val="none" w:sz="0" w:space="0" w:color="auto"/>
                                            <w:bottom w:val="none" w:sz="0" w:space="0" w:color="auto"/>
                                            <w:right w:val="none" w:sz="0" w:space="0" w:color="auto"/>
                                          </w:divBdr>
                                          <w:divsChild>
                                            <w:div w:id="49035694">
                                              <w:marLeft w:val="0"/>
                                              <w:marRight w:val="0"/>
                                              <w:marTop w:val="0"/>
                                              <w:marBottom w:val="0"/>
                                              <w:divBdr>
                                                <w:top w:val="none" w:sz="0" w:space="0" w:color="auto"/>
                                                <w:left w:val="none" w:sz="0" w:space="0" w:color="auto"/>
                                                <w:bottom w:val="none" w:sz="0" w:space="0" w:color="auto"/>
                                                <w:right w:val="none" w:sz="0" w:space="0" w:color="auto"/>
                                              </w:divBdr>
                                              <w:divsChild>
                                                <w:div w:id="2142838576">
                                                  <w:marLeft w:val="0"/>
                                                  <w:marRight w:val="0"/>
                                                  <w:marTop w:val="0"/>
                                                  <w:marBottom w:val="0"/>
                                                  <w:divBdr>
                                                    <w:top w:val="none" w:sz="0" w:space="0" w:color="auto"/>
                                                    <w:left w:val="none" w:sz="0" w:space="0" w:color="auto"/>
                                                    <w:bottom w:val="none" w:sz="0" w:space="0" w:color="auto"/>
                                                    <w:right w:val="none" w:sz="0" w:space="0" w:color="auto"/>
                                                  </w:divBdr>
                                                </w:div>
                                              </w:divsChild>
                                            </w:div>
                                            <w:div w:id="1306008565">
                                              <w:marLeft w:val="0"/>
                                              <w:marRight w:val="0"/>
                                              <w:marTop w:val="75"/>
                                              <w:marBottom w:val="0"/>
                                              <w:divBdr>
                                                <w:top w:val="none" w:sz="0" w:space="0" w:color="auto"/>
                                                <w:left w:val="none" w:sz="0" w:space="0" w:color="auto"/>
                                                <w:bottom w:val="none" w:sz="0" w:space="0" w:color="auto"/>
                                                <w:right w:val="none" w:sz="0" w:space="0" w:color="auto"/>
                                              </w:divBdr>
                                              <w:divsChild>
                                                <w:div w:id="2119829913">
                                                  <w:marLeft w:val="0"/>
                                                  <w:marRight w:val="0"/>
                                                  <w:marTop w:val="0"/>
                                                  <w:marBottom w:val="75"/>
                                                  <w:divBdr>
                                                    <w:top w:val="none" w:sz="0" w:space="0" w:color="auto"/>
                                                    <w:left w:val="none" w:sz="0" w:space="0" w:color="auto"/>
                                                    <w:bottom w:val="none" w:sz="0" w:space="0" w:color="auto"/>
                                                    <w:right w:val="none" w:sz="0" w:space="0" w:color="auto"/>
                                                  </w:divBdr>
                                                  <w:divsChild>
                                                    <w:div w:id="15556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70169">
                                          <w:marLeft w:val="0"/>
                                          <w:marRight w:val="0"/>
                                          <w:marTop w:val="0"/>
                                          <w:marBottom w:val="0"/>
                                          <w:divBdr>
                                            <w:top w:val="none" w:sz="0" w:space="0" w:color="auto"/>
                                            <w:left w:val="none" w:sz="0" w:space="0" w:color="auto"/>
                                            <w:bottom w:val="none" w:sz="0" w:space="0" w:color="auto"/>
                                            <w:right w:val="none" w:sz="0" w:space="0" w:color="auto"/>
                                          </w:divBdr>
                                          <w:divsChild>
                                            <w:div w:id="1319463027">
                                              <w:marLeft w:val="-225"/>
                                              <w:marRight w:val="-225"/>
                                              <w:marTop w:val="0"/>
                                              <w:marBottom w:val="0"/>
                                              <w:divBdr>
                                                <w:top w:val="none" w:sz="0" w:space="0" w:color="auto"/>
                                                <w:left w:val="none" w:sz="0" w:space="0" w:color="auto"/>
                                                <w:bottom w:val="none" w:sz="0" w:space="0" w:color="auto"/>
                                                <w:right w:val="none" w:sz="0" w:space="0" w:color="auto"/>
                                              </w:divBdr>
                                              <w:divsChild>
                                                <w:div w:id="7634522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94752950">
                                      <w:marLeft w:val="0"/>
                                      <w:marRight w:val="0"/>
                                      <w:marTop w:val="225"/>
                                      <w:marBottom w:val="450"/>
                                      <w:divBdr>
                                        <w:top w:val="single" w:sz="6" w:space="0" w:color="C8C8C8"/>
                                        <w:left w:val="single" w:sz="6" w:space="0" w:color="C8C8C8"/>
                                        <w:bottom w:val="single" w:sz="6" w:space="0" w:color="C8C8C8"/>
                                        <w:right w:val="single" w:sz="6" w:space="0" w:color="C8C8C8"/>
                                      </w:divBdr>
                                      <w:divsChild>
                                        <w:div w:id="1750078416">
                                          <w:marLeft w:val="0"/>
                                          <w:marRight w:val="0"/>
                                          <w:marTop w:val="0"/>
                                          <w:marBottom w:val="225"/>
                                          <w:divBdr>
                                            <w:top w:val="none" w:sz="0" w:space="0" w:color="auto"/>
                                            <w:left w:val="none" w:sz="0" w:space="0" w:color="auto"/>
                                            <w:bottom w:val="none" w:sz="0" w:space="0" w:color="auto"/>
                                            <w:right w:val="none" w:sz="0" w:space="0" w:color="auto"/>
                                          </w:divBdr>
                                          <w:divsChild>
                                            <w:div w:id="1565290788">
                                              <w:marLeft w:val="0"/>
                                              <w:marRight w:val="0"/>
                                              <w:marTop w:val="0"/>
                                              <w:marBottom w:val="0"/>
                                              <w:divBdr>
                                                <w:top w:val="none" w:sz="0" w:space="0" w:color="auto"/>
                                                <w:left w:val="none" w:sz="0" w:space="0" w:color="auto"/>
                                                <w:bottom w:val="none" w:sz="0" w:space="0" w:color="auto"/>
                                                <w:right w:val="none" w:sz="0" w:space="0" w:color="auto"/>
                                              </w:divBdr>
                                              <w:divsChild>
                                                <w:div w:id="87162996">
                                                  <w:marLeft w:val="0"/>
                                                  <w:marRight w:val="0"/>
                                                  <w:marTop w:val="0"/>
                                                  <w:marBottom w:val="0"/>
                                                  <w:divBdr>
                                                    <w:top w:val="none" w:sz="0" w:space="0" w:color="auto"/>
                                                    <w:left w:val="none" w:sz="0" w:space="0" w:color="auto"/>
                                                    <w:bottom w:val="none" w:sz="0" w:space="0" w:color="auto"/>
                                                    <w:right w:val="none" w:sz="0" w:space="0" w:color="auto"/>
                                                  </w:divBdr>
                                                </w:div>
                                              </w:divsChild>
                                            </w:div>
                                            <w:div w:id="1089430137">
                                              <w:marLeft w:val="0"/>
                                              <w:marRight w:val="0"/>
                                              <w:marTop w:val="75"/>
                                              <w:marBottom w:val="0"/>
                                              <w:divBdr>
                                                <w:top w:val="none" w:sz="0" w:space="0" w:color="auto"/>
                                                <w:left w:val="none" w:sz="0" w:space="0" w:color="auto"/>
                                                <w:bottom w:val="none" w:sz="0" w:space="0" w:color="auto"/>
                                                <w:right w:val="none" w:sz="0" w:space="0" w:color="auto"/>
                                              </w:divBdr>
                                              <w:divsChild>
                                                <w:div w:id="1917742663">
                                                  <w:marLeft w:val="0"/>
                                                  <w:marRight w:val="0"/>
                                                  <w:marTop w:val="0"/>
                                                  <w:marBottom w:val="75"/>
                                                  <w:divBdr>
                                                    <w:top w:val="none" w:sz="0" w:space="0" w:color="auto"/>
                                                    <w:left w:val="none" w:sz="0" w:space="0" w:color="auto"/>
                                                    <w:bottom w:val="none" w:sz="0" w:space="0" w:color="auto"/>
                                                    <w:right w:val="none" w:sz="0" w:space="0" w:color="auto"/>
                                                  </w:divBdr>
                                                  <w:divsChild>
                                                    <w:div w:id="7018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254791">
                                          <w:marLeft w:val="0"/>
                                          <w:marRight w:val="0"/>
                                          <w:marTop w:val="0"/>
                                          <w:marBottom w:val="0"/>
                                          <w:divBdr>
                                            <w:top w:val="none" w:sz="0" w:space="0" w:color="auto"/>
                                            <w:left w:val="none" w:sz="0" w:space="0" w:color="auto"/>
                                            <w:bottom w:val="none" w:sz="0" w:space="0" w:color="auto"/>
                                            <w:right w:val="none" w:sz="0" w:space="0" w:color="auto"/>
                                          </w:divBdr>
                                          <w:divsChild>
                                            <w:div w:id="1924414465">
                                              <w:marLeft w:val="-225"/>
                                              <w:marRight w:val="-225"/>
                                              <w:marTop w:val="0"/>
                                              <w:marBottom w:val="0"/>
                                              <w:divBdr>
                                                <w:top w:val="none" w:sz="0" w:space="0" w:color="auto"/>
                                                <w:left w:val="none" w:sz="0" w:space="0" w:color="auto"/>
                                                <w:bottom w:val="none" w:sz="0" w:space="0" w:color="auto"/>
                                                <w:right w:val="none" w:sz="0" w:space="0" w:color="auto"/>
                                              </w:divBdr>
                                              <w:divsChild>
                                                <w:div w:id="6822425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54085535">
                                      <w:marLeft w:val="0"/>
                                      <w:marRight w:val="0"/>
                                      <w:marTop w:val="225"/>
                                      <w:marBottom w:val="450"/>
                                      <w:divBdr>
                                        <w:top w:val="single" w:sz="6" w:space="0" w:color="C8C8C8"/>
                                        <w:left w:val="single" w:sz="6" w:space="0" w:color="C8C8C8"/>
                                        <w:bottom w:val="single" w:sz="6" w:space="0" w:color="C8C8C8"/>
                                        <w:right w:val="single" w:sz="6" w:space="0" w:color="C8C8C8"/>
                                      </w:divBdr>
                                      <w:divsChild>
                                        <w:div w:id="1441409910">
                                          <w:marLeft w:val="0"/>
                                          <w:marRight w:val="0"/>
                                          <w:marTop w:val="0"/>
                                          <w:marBottom w:val="225"/>
                                          <w:divBdr>
                                            <w:top w:val="none" w:sz="0" w:space="0" w:color="auto"/>
                                            <w:left w:val="none" w:sz="0" w:space="0" w:color="auto"/>
                                            <w:bottom w:val="none" w:sz="0" w:space="0" w:color="auto"/>
                                            <w:right w:val="none" w:sz="0" w:space="0" w:color="auto"/>
                                          </w:divBdr>
                                          <w:divsChild>
                                            <w:div w:id="1216425890">
                                              <w:marLeft w:val="0"/>
                                              <w:marRight w:val="0"/>
                                              <w:marTop w:val="0"/>
                                              <w:marBottom w:val="0"/>
                                              <w:divBdr>
                                                <w:top w:val="none" w:sz="0" w:space="0" w:color="auto"/>
                                                <w:left w:val="none" w:sz="0" w:space="0" w:color="auto"/>
                                                <w:bottom w:val="none" w:sz="0" w:space="0" w:color="auto"/>
                                                <w:right w:val="none" w:sz="0" w:space="0" w:color="auto"/>
                                              </w:divBdr>
                                              <w:divsChild>
                                                <w:div w:id="1380664330">
                                                  <w:marLeft w:val="0"/>
                                                  <w:marRight w:val="0"/>
                                                  <w:marTop w:val="0"/>
                                                  <w:marBottom w:val="0"/>
                                                  <w:divBdr>
                                                    <w:top w:val="none" w:sz="0" w:space="0" w:color="auto"/>
                                                    <w:left w:val="none" w:sz="0" w:space="0" w:color="auto"/>
                                                    <w:bottom w:val="none" w:sz="0" w:space="0" w:color="auto"/>
                                                    <w:right w:val="none" w:sz="0" w:space="0" w:color="auto"/>
                                                  </w:divBdr>
                                                </w:div>
                                              </w:divsChild>
                                            </w:div>
                                            <w:div w:id="1120227826">
                                              <w:marLeft w:val="0"/>
                                              <w:marRight w:val="0"/>
                                              <w:marTop w:val="75"/>
                                              <w:marBottom w:val="0"/>
                                              <w:divBdr>
                                                <w:top w:val="none" w:sz="0" w:space="0" w:color="auto"/>
                                                <w:left w:val="none" w:sz="0" w:space="0" w:color="auto"/>
                                                <w:bottom w:val="none" w:sz="0" w:space="0" w:color="auto"/>
                                                <w:right w:val="none" w:sz="0" w:space="0" w:color="auto"/>
                                              </w:divBdr>
                                              <w:divsChild>
                                                <w:div w:id="1849172542">
                                                  <w:marLeft w:val="0"/>
                                                  <w:marRight w:val="0"/>
                                                  <w:marTop w:val="0"/>
                                                  <w:marBottom w:val="75"/>
                                                  <w:divBdr>
                                                    <w:top w:val="none" w:sz="0" w:space="0" w:color="auto"/>
                                                    <w:left w:val="none" w:sz="0" w:space="0" w:color="auto"/>
                                                    <w:bottom w:val="none" w:sz="0" w:space="0" w:color="auto"/>
                                                    <w:right w:val="none" w:sz="0" w:space="0" w:color="auto"/>
                                                  </w:divBdr>
                                                  <w:divsChild>
                                                    <w:div w:id="20064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54234">
                                          <w:marLeft w:val="0"/>
                                          <w:marRight w:val="0"/>
                                          <w:marTop w:val="0"/>
                                          <w:marBottom w:val="0"/>
                                          <w:divBdr>
                                            <w:top w:val="none" w:sz="0" w:space="0" w:color="auto"/>
                                            <w:left w:val="none" w:sz="0" w:space="0" w:color="auto"/>
                                            <w:bottom w:val="none" w:sz="0" w:space="0" w:color="auto"/>
                                            <w:right w:val="none" w:sz="0" w:space="0" w:color="auto"/>
                                          </w:divBdr>
                                          <w:divsChild>
                                            <w:div w:id="1036734354">
                                              <w:marLeft w:val="-225"/>
                                              <w:marRight w:val="-225"/>
                                              <w:marTop w:val="0"/>
                                              <w:marBottom w:val="0"/>
                                              <w:divBdr>
                                                <w:top w:val="none" w:sz="0" w:space="0" w:color="auto"/>
                                                <w:left w:val="none" w:sz="0" w:space="0" w:color="auto"/>
                                                <w:bottom w:val="none" w:sz="0" w:space="0" w:color="auto"/>
                                                <w:right w:val="none" w:sz="0" w:space="0" w:color="auto"/>
                                              </w:divBdr>
                                              <w:divsChild>
                                                <w:div w:id="10716633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67755095">
                                      <w:marLeft w:val="0"/>
                                      <w:marRight w:val="0"/>
                                      <w:marTop w:val="225"/>
                                      <w:marBottom w:val="450"/>
                                      <w:divBdr>
                                        <w:top w:val="single" w:sz="6" w:space="0" w:color="C8C8C8"/>
                                        <w:left w:val="single" w:sz="6" w:space="0" w:color="C8C8C8"/>
                                        <w:bottom w:val="single" w:sz="6" w:space="0" w:color="C8C8C8"/>
                                        <w:right w:val="single" w:sz="6" w:space="0" w:color="C8C8C8"/>
                                      </w:divBdr>
                                      <w:divsChild>
                                        <w:div w:id="854538957">
                                          <w:marLeft w:val="0"/>
                                          <w:marRight w:val="0"/>
                                          <w:marTop w:val="0"/>
                                          <w:marBottom w:val="225"/>
                                          <w:divBdr>
                                            <w:top w:val="none" w:sz="0" w:space="0" w:color="auto"/>
                                            <w:left w:val="none" w:sz="0" w:space="0" w:color="auto"/>
                                            <w:bottom w:val="none" w:sz="0" w:space="0" w:color="auto"/>
                                            <w:right w:val="none" w:sz="0" w:space="0" w:color="auto"/>
                                          </w:divBdr>
                                          <w:divsChild>
                                            <w:div w:id="1064259170">
                                              <w:marLeft w:val="0"/>
                                              <w:marRight w:val="0"/>
                                              <w:marTop w:val="0"/>
                                              <w:marBottom w:val="0"/>
                                              <w:divBdr>
                                                <w:top w:val="none" w:sz="0" w:space="0" w:color="auto"/>
                                                <w:left w:val="none" w:sz="0" w:space="0" w:color="auto"/>
                                                <w:bottom w:val="none" w:sz="0" w:space="0" w:color="auto"/>
                                                <w:right w:val="none" w:sz="0" w:space="0" w:color="auto"/>
                                              </w:divBdr>
                                              <w:divsChild>
                                                <w:div w:id="27996061">
                                                  <w:marLeft w:val="0"/>
                                                  <w:marRight w:val="0"/>
                                                  <w:marTop w:val="0"/>
                                                  <w:marBottom w:val="0"/>
                                                  <w:divBdr>
                                                    <w:top w:val="none" w:sz="0" w:space="0" w:color="auto"/>
                                                    <w:left w:val="none" w:sz="0" w:space="0" w:color="auto"/>
                                                    <w:bottom w:val="none" w:sz="0" w:space="0" w:color="auto"/>
                                                    <w:right w:val="none" w:sz="0" w:space="0" w:color="auto"/>
                                                  </w:divBdr>
                                                </w:div>
                                              </w:divsChild>
                                            </w:div>
                                            <w:div w:id="276717512">
                                              <w:marLeft w:val="0"/>
                                              <w:marRight w:val="0"/>
                                              <w:marTop w:val="75"/>
                                              <w:marBottom w:val="0"/>
                                              <w:divBdr>
                                                <w:top w:val="none" w:sz="0" w:space="0" w:color="auto"/>
                                                <w:left w:val="none" w:sz="0" w:space="0" w:color="auto"/>
                                                <w:bottom w:val="none" w:sz="0" w:space="0" w:color="auto"/>
                                                <w:right w:val="none" w:sz="0" w:space="0" w:color="auto"/>
                                              </w:divBdr>
                                              <w:divsChild>
                                                <w:div w:id="1889099980">
                                                  <w:marLeft w:val="0"/>
                                                  <w:marRight w:val="0"/>
                                                  <w:marTop w:val="0"/>
                                                  <w:marBottom w:val="75"/>
                                                  <w:divBdr>
                                                    <w:top w:val="none" w:sz="0" w:space="0" w:color="auto"/>
                                                    <w:left w:val="none" w:sz="0" w:space="0" w:color="auto"/>
                                                    <w:bottom w:val="none" w:sz="0" w:space="0" w:color="auto"/>
                                                    <w:right w:val="none" w:sz="0" w:space="0" w:color="auto"/>
                                                  </w:divBdr>
                                                  <w:divsChild>
                                                    <w:div w:id="4488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77804">
                                          <w:marLeft w:val="0"/>
                                          <w:marRight w:val="0"/>
                                          <w:marTop w:val="0"/>
                                          <w:marBottom w:val="0"/>
                                          <w:divBdr>
                                            <w:top w:val="none" w:sz="0" w:space="0" w:color="auto"/>
                                            <w:left w:val="none" w:sz="0" w:space="0" w:color="auto"/>
                                            <w:bottom w:val="none" w:sz="0" w:space="0" w:color="auto"/>
                                            <w:right w:val="none" w:sz="0" w:space="0" w:color="auto"/>
                                          </w:divBdr>
                                          <w:divsChild>
                                            <w:div w:id="403986868">
                                              <w:marLeft w:val="0"/>
                                              <w:marRight w:val="0"/>
                                              <w:marTop w:val="0"/>
                                              <w:marBottom w:val="0"/>
                                              <w:divBdr>
                                                <w:top w:val="none" w:sz="0" w:space="0" w:color="auto"/>
                                                <w:left w:val="none" w:sz="0" w:space="0" w:color="auto"/>
                                                <w:bottom w:val="none" w:sz="0" w:space="0" w:color="auto"/>
                                                <w:right w:val="none" w:sz="0" w:space="0" w:color="auto"/>
                                              </w:divBdr>
                                              <w:divsChild>
                                                <w:div w:id="16448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63871">
                                      <w:marLeft w:val="0"/>
                                      <w:marRight w:val="0"/>
                                      <w:marTop w:val="225"/>
                                      <w:marBottom w:val="450"/>
                                      <w:divBdr>
                                        <w:top w:val="single" w:sz="6" w:space="0" w:color="C8C8C8"/>
                                        <w:left w:val="single" w:sz="6" w:space="0" w:color="C8C8C8"/>
                                        <w:bottom w:val="single" w:sz="6" w:space="0" w:color="C8C8C8"/>
                                        <w:right w:val="single" w:sz="6" w:space="0" w:color="C8C8C8"/>
                                      </w:divBdr>
                                      <w:divsChild>
                                        <w:div w:id="1897082782">
                                          <w:marLeft w:val="0"/>
                                          <w:marRight w:val="0"/>
                                          <w:marTop w:val="0"/>
                                          <w:marBottom w:val="225"/>
                                          <w:divBdr>
                                            <w:top w:val="none" w:sz="0" w:space="0" w:color="auto"/>
                                            <w:left w:val="none" w:sz="0" w:space="0" w:color="auto"/>
                                            <w:bottom w:val="none" w:sz="0" w:space="0" w:color="auto"/>
                                            <w:right w:val="none" w:sz="0" w:space="0" w:color="auto"/>
                                          </w:divBdr>
                                          <w:divsChild>
                                            <w:div w:id="1715080558">
                                              <w:marLeft w:val="0"/>
                                              <w:marRight w:val="0"/>
                                              <w:marTop w:val="0"/>
                                              <w:marBottom w:val="0"/>
                                              <w:divBdr>
                                                <w:top w:val="none" w:sz="0" w:space="0" w:color="auto"/>
                                                <w:left w:val="none" w:sz="0" w:space="0" w:color="auto"/>
                                                <w:bottom w:val="none" w:sz="0" w:space="0" w:color="auto"/>
                                                <w:right w:val="none" w:sz="0" w:space="0" w:color="auto"/>
                                              </w:divBdr>
                                              <w:divsChild>
                                                <w:div w:id="1257518857">
                                                  <w:marLeft w:val="0"/>
                                                  <w:marRight w:val="0"/>
                                                  <w:marTop w:val="0"/>
                                                  <w:marBottom w:val="0"/>
                                                  <w:divBdr>
                                                    <w:top w:val="none" w:sz="0" w:space="0" w:color="auto"/>
                                                    <w:left w:val="none" w:sz="0" w:space="0" w:color="auto"/>
                                                    <w:bottom w:val="none" w:sz="0" w:space="0" w:color="auto"/>
                                                    <w:right w:val="none" w:sz="0" w:space="0" w:color="auto"/>
                                                  </w:divBdr>
                                                </w:div>
                                              </w:divsChild>
                                            </w:div>
                                            <w:div w:id="401801656">
                                              <w:marLeft w:val="0"/>
                                              <w:marRight w:val="0"/>
                                              <w:marTop w:val="75"/>
                                              <w:marBottom w:val="0"/>
                                              <w:divBdr>
                                                <w:top w:val="none" w:sz="0" w:space="0" w:color="auto"/>
                                                <w:left w:val="none" w:sz="0" w:space="0" w:color="auto"/>
                                                <w:bottom w:val="none" w:sz="0" w:space="0" w:color="auto"/>
                                                <w:right w:val="none" w:sz="0" w:space="0" w:color="auto"/>
                                              </w:divBdr>
                                              <w:divsChild>
                                                <w:div w:id="1342199144">
                                                  <w:marLeft w:val="0"/>
                                                  <w:marRight w:val="0"/>
                                                  <w:marTop w:val="0"/>
                                                  <w:marBottom w:val="75"/>
                                                  <w:divBdr>
                                                    <w:top w:val="none" w:sz="0" w:space="0" w:color="auto"/>
                                                    <w:left w:val="none" w:sz="0" w:space="0" w:color="auto"/>
                                                    <w:bottom w:val="none" w:sz="0" w:space="0" w:color="auto"/>
                                                    <w:right w:val="none" w:sz="0" w:space="0" w:color="auto"/>
                                                  </w:divBdr>
                                                  <w:divsChild>
                                                    <w:div w:id="8896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38121">
                                          <w:marLeft w:val="0"/>
                                          <w:marRight w:val="0"/>
                                          <w:marTop w:val="0"/>
                                          <w:marBottom w:val="0"/>
                                          <w:divBdr>
                                            <w:top w:val="none" w:sz="0" w:space="0" w:color="auto"/>
                                            <w:left w:val="none" w:sz="0" w:space="0" w:color="auto"/>
                                            <w:bottom w:val="none" w:sz="0" w:space="0" w:color="auto"/>
                                            <w:right w:val="none" w:sz="0" w:space="0" w:color="auto"/>
                                          </w:divBdr>
                                          <w:divsChild>
                                            <w:div w:id="819074689">
                                              <w:marLeft w:val="-225"/>
                                              <w:marRight w:val="-225"/>
                                              <w:marTop w:val="0"/>
                                              <w:marBottom w:val="0"/>
                                              <w:divBdr>
                                                <w:top w:val="none" w:sz="0" w:space="0" w:color="auto"/>
                                                <w:left w:val="none" w:sz="0" w:space="0" w:color="auto"/>
                                                <w:bottom w:val="none" w:sz="0" w:space="0" w:color="auto"/>
                                                <w:right w:val="none" w:sz="0" w:space="0" w:color="auto"/>
                                              </w:divBdr>
                                              <w:divsChild>
                                                <w:div w:id="6522922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60673">
              <w:marLeft w:val="-225"/>
              <w:marRight w:val="-225"/>
              <w:marTop w:val="0"/>
              <w:marBottom w:val="0"/>
              <w:divBdr>
                <w:top w:val="none" w:sz="0" w:space="0" w:color="auto"/>
                <w:left w:val="none" w:sz="0" w:space="0" w:color="auto"/>
                <w:bottom w:val="none" w:sz="0" w:space="0" w:color="auto"/>
                <w:right w:val="none" w:sz="0" w:space="0" w:color="auto"/>
              </w:divBdr>
              <w:divsChild>
                <w:div w:id="62994378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849755975">
      <w:bodyDiv w:val="1"/>
      <w:marLeft w:val="0"/>
      <w:marRight w:val="0"/>
      <w:marTop w:val="0"/>
      <w:marBottom w:val="0"/>
      <w:divBdr>
        <w:top w:val="none" w:sz="0" w:space="0" w:color="auto"/>
        <w:left w:val="none" w:sz="0" w:space="0" w:color="auto"/>
        <w:bottom w:val="none" w:sz="0" w:space="0" w:color="auto"/>
        <w:right w:val="none" w:sz="0" w:space="0" w:color="auto"/>
      </w:divBdr>
      <w:divsChild>
        <w:div w:id="1670936689">
          <w:marLeft w:val="0"/>
          <w:marRight w:val="0"/>
          <w:marTop w:val="240"/>
          <w:marBottom w:val="480"/>
          <w:divBdr>
            <w:top w:val="none" w:sz="0" w:space="0" w:color="auto"/>
            <w:left w:val="none" w:sz="0" w:space="0" w:color="auto"/>
            <w:bottom w:val="none" w:sz="0" w:space="0" w:color="auto"/>
            <w:right w:val="none" w:sz="0" w:space="0" w:color="auto"/>
          </w:divBdr>
          <w:divsChild>
            <w:div w:id="1034885928">
              <w:marLeft w:val="0"/>
              <w:marRight w:val="0"/>
              <w:marTop w:val="240"/>
              <w:marBottom w:val="480"/>
              <w:divBdr>
                <w:top w:val="none" w:sz="0" w:space="0" w:color="auto"/>
                <w:left w:val="none" w:sz="0" w:space="0" w:color="auto"/>
                <w:bottom w:val="none" w:sz="0" w:space="0" w:color="auto"/>
                <w:right w:val="none" w:sz="0" w:space="0" w:color="auto"/>
              </w:divBdr>
              <w:divsChild>
                <w:div w:id="1011103853">
                  <w:marLeft w:val="0"/>
                  <w:marRight w:val="0"/>
                  <w:marTop w:val="0"/>
                  <w:marBottom w:val="225"/>
                  <w:divBdr>
                    <w:top w:val="none" w:sz="0" w:space="0" w:color="auto"/>
                    <w:left w:val="none" w:sz="0" w:space="0" w:color="auto"/>
                    <w:bottom w:val="none" w:sz="0" w:space="0" w:color="auto"/>
                    <w:right w:val="none" w:sz="0" w:space="0" w:color="auto"/>
                  </w:divBdr>
                </w:div>
                <w:div w:id="1200971285">
                  <w:marLeft w:val="0"/>
                  <w:marRight w:val="0"/>
                  <w:marTop w:val="0"/>
                  <w:marBottom w:val="480"/>
                  <w:divBdr>
                    <w:top w:val="none" w:sz="0" w:space="0" w:color="auto"/>
                    <w:left w:val="none" w:sz="0" w:space="0" w:color="auto"/>
                    <w:bottom w:val="none" w:sz="0" w:space="0" w:color="auto"/>
                    <w:right w:val="none" w:sz="0" w:space="0" w:color="auto"/>
                  </w:divBdr>
                </w:div>
                <w:div w:id="874847760">
                  <w:marLeft w:val="0"/>
                  <w:marRight w:val="0"/>
                  <w:marTop w:val="225"/>
                  <w:marBottom w:val="450"/>
                  <w:divBdr>
                    <w:top w:val="single" w:sz="6" w:space="0" w:color="C8C8C8"/>
                    <w:left w:val="single" w:sz="6" w:space="0" w:color="C8C8C8"/>
                    <w:bottom w:val="single" w:sz="6" w:space="0" w:color="C8C8C8"/>
                    <w:right w:val="single" w:sz="6" w:space="0" w:color="C8C8C8"/>
                  </w:divBdr>
                  <w:divsChild>
                    <w:div w:id="1358387759">
                      <w:marLeft w:val="0"/>
                      <w:marRight w:val="0"/>
                      <w:marTop w:val="0"/>
                      <w:marBottom w:val="225"/>
                      <w:divBdr>
                        <w:top w:val="none" w:sz="0" w:space="0" w:color="auto"/>
                        <w:left w:val="none" w:sz="0" w:space="0" w:color="auto"/>
                        <w:bottom w:val="none" w:sz="0" w:space="0" w:color="auto"/>
                        <w:right w:val="none" w:sz="0" w:space="0" w:color="auto"/>
                      </w:divBdr>
                      <w:divsChild>
                        <w:div w:id="1696081708">
                          <w:marLeft w:val="0"/>
                          <w:marRight w:val="0"/>
                          <w:marTop w:val="0"/>
                          <w:marBottom w:val="0"/>
                          <w:divBdr>
                            <w:top w:val="none" w:sz="0" w:space="0" w:color="auto"/>
                            <w:left w:val="none" w:sz="0" w:space="0" w:color="auto"/>
                            <w:bottom w:val="none" w:sz="0" w:space="0" w:color="auto"/>
                            <w:right w:val="none" w:sz="0" w:space="0" w:color="auto"/>
                          </w:divBdr>
                          <w:divsChild>
                            <w:div w:id="19280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8152">
                      <w:marLeft w:val="0"/>
                      <w:marRight w:val="0"/>
                      <w:marTop w:val="0"/>
                      <w:marBottom w:val="0"/>
                      <w:divBdr>
                        <w:top w:val="none" w:sz="0" w:space="0" w:color="auto"/>
                        <w:left w:val="none" w:sz="0" w:space="0" w:color="auto"/>
                        <w:bottom w:val="none" w:sz="0" w:space="0" w:color="auto"/>
                        <w:right w:val="none" w:sz="0" w:space="0" w:color="auto"/>
                      </w:divBdr>
                    </w:div>
                  </w:divsChild>
                </w:div>
                <w:div w:id="1461143117">
                  <w:marLeft w:val="0"/>
                  <w:marRight w:val="0"/>
                  <w:marTop w:val="225"/>
                  <w:marBottom w:val="450"/>
                  <w:divBdr>
                    <w:top w:val="single" w:sz="6" w:space="0" w:color="C8C8C8"/>
                    <w:left w:val="single" w:sz="6" w:space="0" w:color="C8C8C8"/>
                    <w:bottom w:val="single" w:sz="6" w:space="0" w:color="C8C8C8"/>
                    <w:right w:val="single" w:sz="6" w:space="0" w:color="C8C8C8"/>
                  </w:divBdr>
                  <w:divsChild>
                    <w:div w:id="2094929170">
                      <w:marLeft w:val="0"/>
                      <w:marRight w:val="0"/>
                      <w:marTop w:val="0"/>
                      <w:marBottom w:val="225"/>
                      <w:divBdr>
                        <w:top w:val="none" w:sz="0" w:space="0" w:color="auto"/>
                        <w:left w:val="none" w:sz="0" w:space="0" w:color="auto"/>
                        <w:bottom w:val="none" w:sz="0" w:space="0" w:color="auto"/>
                        <w:right w:val="none" w:sz="0" w:space="0" w:color="auto"/>
                      </w:divBdr>
                      <w:divsChild>
                        <w:div w:id="1896431737">
                          <w:marLeft w:val="0"/>
                          <w:marRight w:val="0"/>
                          <w:marTop w:val="0"/>
                          <w:marBottom w:val="0"/>
                          <w:divBdr>
                            <w:top w:val="none" w:sz="0" w:space="0" w:color="auto"/>
                            <w:left w:val="none" w:sz="0" w:space="0" w:color="auto"/>
                            <w:bottom w:val="none" w:sz="0" w:space="0" w:color="auto"/>
                            <w:right w:val="none" w:sz="0" w:space="0" w:color="auto"/>
                          </w:divBdr>
                          <w:divsChild>
                            <w:div w:id="18356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95050">
                  <w:marLeft w:val="0"/>
                  <w:marRight w:val="0"/>
                  <w:marTop w:val="225"/>
                  <w:marBottom w:val="450"/>
                  <w:divBdr>
                    <w:top w:val="single" w:sz="6" w:space="0" w:color="C8C8C8"/>
                    <w:left w:val="single" w:sz="6" w:space="0" w:color="C8C8C8"/>
                    <w:bottom w:val="single" w:sz="6" w:space="0" w:color="C8C8C8"/>
                    <w:right w:val="single" w:sz="6" w:space="0" w:color="C8C8C8"/>
                  </w:divBdr>
                  <w:divsChild>
                    <w:div w:id="254170161">
                      <w:marLeft w:val="0"/>
                      <w:marRight w:val="0"/>
                      <w:marTop w:val="0"/>
                      <w:marBottom w:val="225"/>
                      <w:divBdr>
                        <w:top w:val="none" w:sz="0" w:space="0" w:color="auto"/>
                        <w:left w:val="none" w:sz="0" w:space="0" w:color="auto"/>
                        <w:bottom w:val="none" w:sz="0" w:space="0" w:color="auto"/>
                        <w:right w:val="none" w:sz="0" w:space="0" w:color="auto"/>
                      </w:divBdr>
                      <w:divsChild>
                        <w:div w:id="906842615">
                          <w:marLeft w:val="0"/>
                          <w:marRight w:val="0"/>
                          <w:marTop w:val="0"/>
                          <w:marBottom w:val="0"/>
                          <w:divBdr>
                            <w:top w:val="none" w:sz="0" w:space="0" w:color="auto"/>
                            <w:left w:val="none" w:sz="0" w:space="0" w:color="auto"/>
                            <w:bottom w:val="none" w:sz="0" w:space="0" w:color="auto"/>
                            <w:right w:val="none" w:sz="0" w:space="0" w:color="auto"/>
                          </w:divBdr>
                          <w:divsChild>
                            <w:div w:id="2263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35639">
                      <w:marLeft w:val="0"/>
                      <w:marRight w:val="0"/>
                      <w:marTop w:val="150"/>
                      <w:marBottom w:val="0"/>
                      <w:divBdr>
                        <w:top w:val="none" w:sz="0" w:space="0" w:color="auto"/>
                        <w:left w:val="none" w:sz="0" w:space="0" w:color="auto"/>
                        <w:bottom w:val="none" w:sz="0" w:space="0" w:color="auto"/>
                        <w:right w:val="none" w:sz="0" w:space="0" w:color="auto"/>
                      </w:divBdr>
                      <w:divsChild>
                        <w:div w:id="2083989200">
                          <w:marLeft w:val="288"/>
                          <w:marRight w:val="0"/>
                          <w:marTop w:val="0"/>
                          <w:marBottom w:val="75"/>
                          <w:divBdr>
                            <w:top w:val="none" w:sz="0" w:space="0" w:color="auto"/>
                            <w:left w:val="none" w:sz="0" w:space="0" w:color="auto"/>
                            <w:bottom w:val="none" w:sz="0" w:space="0" w:color="auto"/>
                            <w:right w:val="none" w:sz="0" w:space="0" w:color="auto"/>
                          </w:divBdr>
                        </w:div>
                      </w:divsChild>
                    </w:div>
                    <w:div w:id="1968126042">
                      <w:marLeft w:val="0"/>
                      <w:marRight w:val="0"/>
                      <w:marTop w:val="0"/>
                      <w:marBottom w:val="0"/>
                      <w:divBdr>
                        <w:top w:val="none" w:sz="0" w:space="0" w:color="auto"/>
                        <w:left w:val="none" w:sz="0" w:space="0" w:color="auto"/>
                        <w:bottom w:val="none" w:sz="0" w:space="0" w:color="auto"/>
                        <w:right w:val="none" w:sz="0" w:space="0" w:color="auto"/>
                      </w:divBdr>
                    </w:div>
                  </w:divsChild>
                </w:div>
                <w:div w:id="892042887">
                  <w:marLeft w:val="0"/>
                  <w:marRight w:val="0"/>
                  <w:marTop w:val="225"/>
                  <w:marBottom w:val="450"/>
                  <w:divBdr>
                    <w:top w:val="single" w:sz="6" w:space="0" w:color="C8C8C8"/>
                    <w:left w:val="single" w:sz="6" w:space="0" w:color="C8C8C8"/>
                    <w:bottom w:val="single" w:sz="6" w:space="0" w:color="C8C8C8"/>
                    <w:right w:val="single" w:sz="6" w:space="0" w:color="C8C8C8"/>
                  </w:divBdr>
                  <w:divsChild>
                    <w:div w:id="194118430">
                      <w:marLeft w:val="0"/>
                      <w:marRight w:val="0"/>
                      <w:marTop w:val="0"/>
                      <w:marBottom w:val="225"/>
                      <w:divBdr>
                        <w:top w:val="none" w:sz="0" w:space="0" w:color="auto"/>
                        <w:left w:val="none" w:sz="0" w:space="0" w:color="auto"/>
                        <w:bottom w:val="none" w:sz="0" w:space="0" w:color="auto"/>
                        <w:right w:val="none" w:sz="0" w:space="0" w:color="auto"/>
                      </w:divBdr>
                      <w:divsChild>
                        <w:div w:id="1493910226">
                          <w:marLeft w:val="0"/>
                          <w:marRight w:val="0"/>
                          <w:marTop w:val="0"/>
                          <w:marBottom w:val="0"/>
                          <w:divBdr>
                            <w:top w:val="none" w:sz="0" w:space="0" w:color="auto"/>
                            <w:left w:val="none" w:sz="0" w:space="0" w:color="auto"/>
                            <w:bottom w:val="none" w:sz="0" w:space="0" w:color="auto"/>
                            <w:right w:val="none" w:sz="0" w:space="0" w:color="auto"/>
                          </w:divBdr>
                          <w:divsChild>
                            <w:div w:id="16288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68125">
                      <w:marLeft w:val="0"/>
                      <w:marRight w:val="0"/>
                      <w:marTop w:val="150"/>
                      <w:marBottom w:val="0"/>
                      <w:divBdr>
                        <w:top w:val="none" w:sz="0" w:space="0" w:color="auto"/>
                        <w:left w:val="none" w:sz="0" w:space="0" w:color="auto"/>
                        <w:bottom w:val="none" w:sz="0" w:space="0" w:color="auto"/>
                        <w:right w:val="none" w:sz="0" w:space="0" w:color="auto"/>
                      </w:divBdr>
                      <w:divsChild>
                        <w:div w:id="259801772">
                          <w:marLeft w:val="288"/>
                          <w:marRight w:val="0"/>
                          <w:marTop w:val="0"/>
                          <w:marBottom w:val="75"/>
                          <w:divBdr>
                            <w:top w:val="none" w:sz="0" w:space="0" w:color="auto"/>
                            <w:left w:val="none" w:sz="0" w:space="0" w:color="auto"/>
                            <w:bottom w:val="none" w:sz="0" w:space="0" w:color="auto"/>
                            <w:right w:val="none" w:sz="0" w:space="0" w:color="auto"/>
                          </w:divBdr>
                        </w:div>
                      </w:divsChild>
                    </w:div>
                    <w:div w:id="1023900178">
                      <w:marLeft w:val="0"/>
                      <w:marRight w:val="0"/>
                      <w:marTop w:val="0"/>
                      <w:marBottom w:val="0"/>
                      <w:divBdr>
                        <w:top w:val="none" w:sz="0" w:space="0" w:color="auto"/>
                        <w:left w:val="none" w:sz="0" w:space="0" w:color="auto"/>
                        <w:bottom w:val="none" w:sz="0" w:space="0" w:color="auto"/>
                        <w:right w:val="none" w:sz="0" w:space="0" w:color="auto"/>
                      </w:divBdr>
                    </w:div>
                  </w:divsChild>
                </w:div>
                <w:div w:id="1946687522">
                  <w:marLeft w:val="0"/>
                  <w:marRight w:val="0"/>
                  <w:marTop w:val="225"/>
                  <w:marBottom w:val="450"/>
                  <w:divBdr>
                    <w:top w:val="single" w:sz="6" w:space="0" w:color="C8C8C8"/>
                    <w:left w:val="single" w:sz="6" w:space="0" w:color="C8C8C8"/>
                    <w:bottom w:val="single" w:sz="6" w:space="0" w:color="C8C8C8"/>
                    <w:right w:val="single" w:sz="6" w:space="0" w:color="C8C8C8"/>
                  </w:divBdr>
                  <w:divsChild>
                    <w:div w:id="617026407">
                      <w:marLeft w:val="0"/>
                      <w:marRight w:val="0"/>
                      <w:marTop w:val="0"/>
                      <w:marBottom w:val="225"/>
                      <w:divBdr>
                        <w:top w:val="none" w:sz="0" w:space="0" w:color="auto"/>
                        <w:left w:val="none" w:sz="0" w:space="0" w:color="auto"/>
                        <w:bottom w:val="none" w:sz="0" w:space="0" w:color="auto"/>
                        <w:right w:val="none" w:sz="0" w:space="0" w:color="auto"/>
                      </w:divBdr>
                      <w:divsChild>
                        <w:div w:id="1776443359">
                          <w:marLeft w:val="0"/>
                          <w:marRight w:val="0"/>
                          <w:marTop w:val="0"/>
                          <w:marBottom w:val="0"/>
                          <w:divBdr>
                            <w:top w:val="none" w:sz="0" w:space="0" w:color="auto"/>
                            <w:left w:val="none" w:sz="0" w:space="0" w:color="auto"/>
                            <w:bottom w:val="none" w:sz="0" w:space="0" w:color="auto"/>
                            <w:right w:val="none" w:sz="0" w:space="0" w:color="auto"/>
                          </w:divBdr>
                          <w:divsChild>
                            <w:div w:id="10451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4532">
                      <w:marLeft w:val="0"/>
                      <w:marRight w:val="0"/>
                      <w:marTop w:val="150"/>
                      <w:marBottom w:val="0"/>
                      <w:divBdr>
                        <w:top w:val="none" w:sz="0" w:space="0" w:color="auto"/>
                        <w:left w:val="none" w:sz="0" w:space="0" w:color="auto"/>
                        <w:bottom w:val="none" w:sz="0" w:space="0" w:color="auto"/>
                        <w:right w:val="none" w:sz="0" w:space="0" w:color="auto"/>
                      </w:divBdr>
                      <w:divsChild>
                        <w:div w:id="1735398225">
                          <w:marLeft w:val="288"/>
                          <w:marRight w:val="0"/>
                          <w:marTop w:val="0"/>
                          <w:marBottom w:val="75"/>
                          <w:divBdr>
                            <w:top w:val="none" w:sz="0" w:space="0" w:color="auto"/>
                            <w:left w:val="none" w:sz="0" w:space="0" w:color="auto"/>
                            <w:bottom w:val="none" w:sz="0" w:space="0" w:color="auto"/>
                            <w:right w:val="none" w:sz="0" w:space="0" w:color="auto"/>
                          </w:divBdr>
                        </w:div>
                      </w:divsChild>
                    </w:div>
                    <w:div w:id="1679650203">
                      <w:marLeft w:val="0"/>
                      <w:marRight w:val="0"/>
                      <w:marTop w:val="0"/>
                      <w:marBottom w:val="0"/>
                      <w:divBdr>
                        <w:top w:val="none" w:sz="0" w:space="0" w:color="auto"/>
                        <w:left w:val="none" w:sz="0" w:space="0" w:color="auto"/>
                        <w:bottom w:val="none" w:sz="0" w:space="0" w:color="auto"/>
                        <w:right w:val="none" w:sz="0" w:space="0" w:color="auto"/>
                      </w:divBdr>
                    </w:div>
                  </w:divsChild>
                </w:div>
                <w:div w:id="643896536">
                  <w:marLeft w:val="0"/>
                  <w:marRight w:val="0"/>
                  <w:marTop w:val="225"/>
                  <w:marBottom w:val="450"/>
                  <w:divBdr>
                    <w:top w:val="single" w:sz="6" w:space="0" w:color="C8C8C8"/>
                    <w:left w:val="single" w:sz="6" w:space="0" w:color="C8C8C8"/>
                    <w:bottom w:val="single" w:sz="6" w:space="0" w:color="C8C8C8"/>
                    <w:right w:val="single" w:sz="6" w:space="0" w:color="C8C8C8"/>
                  </w:divBdr>
                  <w:divsChild>
                    <w:div w:id="2008711000">
                      <w:marLeft w:val="0"/>
                      <w:marRight w:val="0"/>
                      <w:marTop w:val="0"/>
                      <w:marBottom w:val="225"/>
                      <w:divBdr>
                        <w:top w:val="none" w:sz="0" w:space="0" w:color="auto"/>
                        <w:left w:val="none" w:sz="0" w:space="0" w:color="auto"/>
                        <w:bottom w:val="none" w:sz="0" w:space="0" w:color="auto"/>
                        <w:right w:val="none" w:sz="0" w:space="0" w:color="auto"/>
                      </w:divBdr>
                      <w:divsChild>
                        <w:div w:id="343167779">
                          <w:marLeft w:val="0"/>
                          <w:marRight w:val="0"/>
                          <w:marTop w:val="0"/>
                          <w:marBottom w:val="0"/>
                          <w:divBdr>
                            <w:top w:val="none" w:sz="0" w:space="0" w:color="auto"/>
                            <w:left w:val="none" w:sz="0" w:space="0" w:color="auto"/>
                            <w:bottom w:val="none" w:sz="0" w:space="0" w:color="auto"/>
                            <w:right w:val="none" w:sz="0" w:space="0" w:color="auto"/>
                          </w:divBdr>
                          <w:divsChild>
                            <w:div w:id="18823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85334">
                      <w:marLeft w:val="0"/>
                      <w:marRight w:val="0"/>
                      <w:marTop w:val="150"/>
                      <w:marBottom w:val="0"/>
                      <w:divBdr>
                        <w:top w:val="none" w:sz="0" w:space="0" w:color="auto"/>
                        <w:left w:val="none" w:sz="0" w:space="0" w:color="auto"/>
                        <w:bottom w:val="none" w:sz="0" w:space="0" w:color="auto"/>
                        <w:right w:val="none" w:sz="0" w:space="0" w:color="auto"/>
                      </w:divBdr>
                      <w:divsChild>
                        <w:div w:id="19555963">
                          <w:marLeft w:val="288"/>
                          <w:marRight w:val="0"/>
                          <w:marTop w:val="0"/>
                          <w:marBottom w:val="75"/>
                          <w:divBdr>
                            <w:top w:val="none" w:sz="0" w:space="0" w:color="auto"/>
                            <w:left w:val="none" w:sz="0" w:space="0" w:color="auto"/>
                            <w:bottom w:val="none" w:sz="0" w:space="0" w:color="auto"/>
                            <w:right w:val="none" w:sz="0" w:space="0" w:color="auto"/>
                          </w:divBdr>
                        </w:div>
                      </w:divsChild>
                    </w:div>
                    <w:div w:id="897782372">
                      <w:marLeft w:val="0"/>
                      <w:marRight w:val="0"/>
                      <w:marTop w:val="0"/>
                      <w:marBottom w:val="0"/>
                      <w:divBdr>
                        <w:top w:val="none" w:sz="0" w:space="0" w:color="auto"/>
                        <w:left w:val="none" w:sz="0" w:space="0" w:color="auto"/>
                        <w:bottom w:val="none" w:sz="0" w:space="0" w:color="auto"/>
                        <w:right w:val="none" w:sz="0" w:space="0" w:color="auto"/>
                      </w:divBdr>
                    </w:div>
                  </w:divsChild>
                </w:div>
                <w:div w:id="1621839549">
                  <w:marLeft w:val="0"/>
                  <w:marRight w:val="0"/>
                  <w:marTop w:val="225"/>
                  <w:marBottom w:val="450"/>
                  <w:divBdr>
                    <w:top w:val="single" w:sz="6" w:space="0" w:color="C8C8C8"/>
                    <w:left w:val="single" w:sz="6" w:space="0" w:color="C8C8C8"/>
                    <w:bottom w:val="single" w:sz="6" w:space="0" w:color="C8C8C8"/>
                    <w:right w:val="single" w:sz="6" w:space="0" w:color="C8C8C8"/>
                  </w:divBdr>
                  <w:divsChild>
                    <w:div w:id="1716001149">
                      <w:marLeft w:val="0"/>
                      <w:marRight w:val="0"/>
                      <w:marTop w:val="0"/>
                      <w:marBottom w:val="225"/>
                      <w:divBdr>
                        <w:top w:val="none" w:sz="0" w:space="0" w:color="auto"/>
                        <w:left w:val="none" w:sz="0" w:space="0" w:color="auto"/>
                        <w:bottom w:val="none" w:sz="0" w:space="0" w:color="auto"/>
                        <w:right w:val="none" w:sz="0" w:space="0" w:color="auto"/>
                      </w:divBdr>
                      <w:divsChild>
                        <w:div w:id="163671727">
                          <w:marLeft w:val="0"/>
                          <w:marRight w:val="0"/>
                          <w:marTop w:val="0"/>
                          <w:marBottom w:val="0"/>
                          <w:divBdr>
                            <w:top w:val="none" w:sz="0" w:space="0" w:color="auto"/>
                            <w:left w:val="none" w:sz="0" w:space="0" w:color="auto"/>
                            <w:bottom w:val="none" w:sz="0" w:space="0" w:color="auto"/>
                            <w:right w:val="none" w:sz="0" w:space="0" w:color="auto"/>
                          </w:divBdr>
                          <w:divsChild>
                            <w:div w:id="6519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550550">
      <w:bodyDiv w:val="1"/>
      <w:marLeft w:val="0"/>
      <w:marRight w:val="0"/>
      <w:marTop w:val="0"/>
      <w:marBottom w:val="0"/>
      <w:divBdr>
        <w:top w:val="none" w:sz="0" w:space="0" w:color="auto"/>
        <w:left w:val="none" w:sz="0" w:space="0" w:color="auto"/>
        <w:bottom w:val="none" w:sz="0" w:space="0" w:color="auto"/>
        <w:right w:val="none" w:sz="0" w:space="0" w:color="auto"/>
      </w:divBdr>
      <w:divsChild>
        <w:div w:id="2009214110">
          <w:marLeft w:val="0"/>
          <w:marRight w:val="0"/>
          <w:marTop w:val="0"/>
          <w:marBottom w:val="225"/>
          <w:divBdr>
            <w:top w:val="none" w:sz="0" w:space="0" w:color="auto"/>
            <w:left w:val="none" w:sz="0" w:space="0" w:color="auto"/>
            <w:bottom w:val="none" w:sz="0" w:space="0" w:color="auto"/>
            <w:right w:val="none" w:sz="0" w:space="0" w:color="auto"/>
          </w:divBdr>
        </w:div>
        <w:div w:id="1504317663">
          <w:marLeft w:val="0"/>
          <w:marRight w:val="0"/>
          <w:marTop w:val="225"/>
          <w:marBottom w:val="450"/>
          <w:divBdr>
            <w:top w:val="single" w:sz="6" w:space="0" w:color="C8C8C8"/>
            <w:left w:val="single" w:sz="6" w:space="0" w:color="C8C8C8"/>
            <w:bottom w:val="single" w:sz="6" w:space="0" w:color="C8C8C8"/>
            <w:right w:val="single" w:sz="6" w:space="0" w:color="C8C8C8"/>
          </w:divBdr>
          <w:divsChild>
            <w:div w:id="1027873105">
              <w:marLeft w:val="0"/>
              <w:marRight w:val="0"/>
              <w:marTop w:val="0"/>
              <w:marBottom w:val="0"/>
              <w:divBdr>
                <w:top w:val="none" w:sz="0" w:space="0" w:color="auto"/>
                <w:left w:val="none" w:sz="0" w:space="0" w:color="auto"/>
                <w:bottom w:val="none" w:sz="0" w:space="0" w:color="auto"/>
                <w:right w:val="none" w:sz="0" w:space="0" w:color="auto"/>
              </w:divBdr>
              <w:divsChild>
                <w:div w:id="705789789">
                  <w:marLeft w:val="0"/>
                  <w:marRight w:val="0"/>
                  <w:marTop w:val="0"/>
                  <w:marBottom w:val="0"/>
                  <w:divBdr>
                    <w:top w:val="none" w:sz="0" w:space="0" w:color="auto"/>
                    <w:left w:val="none" w:sz="0" w:space="0" w:color="auto"/>
                    <w:bottom w:val="none" w:sz="0" w:space="0" w:color="auto"/>
                    <w:right w:val="none" w:sz="0" w:space="0" w:color="auto"/>
                  </w:divBdr>
                  <w:divsChild>
                    <w:div w:id="103843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5707">
          <w:marLeft w:val="0"/>
          <w:marRight w:val="0"/>
          <w:marTop w:val="225"/>
          <w:marBottom w:val="450"/>
          <w:divBdr>
            <w:top w:val="single" w:sz="6" w:space="0" w:color="C8C8C8"/>
            <w:left w:val="single" w:sz="6" w:space="0" w:color="C8C8C8"/>
            <w:bottom w:val="single" w:sz="6" w:space="0" w:color="C8C8C8"/>
            <w:right w:val="single" w:sz="6" w:space="0" w:color="C8C8C8"/>
          </w:divBdr>
          <w:divsChild>
            <w:div w:id="820120547">
              <w:marLeft w:val="0"/>
              <w:marRight w:val="0"/>
              <w:marTop w:val="0"/>
              <w:marBottom w:val="0"/>
              <w:divBdr>
                <w:top w:val="none" w:sz="0" w:space="0" w:color="auto"/>
                <w:left w:val="none" w:sz="0" w:space="0" w:color="auto"/>
                <w:bottom w:val="none" w:sz="0" w:space="0" w:color="auto"/>
                <w:right w:val="none" w:sz="0" w:space="0" w:color="auto"/>
              </w:divBdr>
              <w:divsChild>
                <w:div w:id="1120025675">
                  <w:marLeft w:val="0"/>
                  <w:marRight w:val="0"/>
                  <w:marTop w:val="0"/>
                  <w:marBottom w:val="0"/>
                  <w:divBdr>
                    <w:top w:val="none" w:sz="0" w:space="0" w:color="auto"/>
                    <w:left w:val="none" w:sz="0" w:space="0" w:color="auto"/>
                    <w:bottom w:val="none" w:sz="0" w:space="0" w:color="auto"/>
                    <w:right w:val="none" w:sz="0" w:space="0" w:color="auto"/>
                  </w:divBdr>
                  <w:divsChild>
                    <w:div w:id="11245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7886">
          <w:marLeft w:val="0"/>
          <w:marRight w:val="0"/>
          <w:marTop w:val="225"/>
          <w:marBottom w:val="450"/>
          <w:divBdr>
            <w:top w:val="single" w:sz="6" w:space="0" w:color="C8C8C8"/>
            <w:left w:val="single" w:sz="6" w:space="0" w:color="C8C8C8"/>
            <w:bottom w:val="single" w:sz="6" w:space="0" w:color="C8C8C8"/>
            <w:right w:val="single" w:sz="6" w:space="0" w:color="C8C8C8"/>
          </w:divBdr>
          <w:divsChild>
            <w:div w:id="2088375706">
              <w:marLeft w:val="0"/>
              <w:marRight w:val="0"/>
              <w:marTop w:val="0"/>
              <w:marBottom w:val="0"/>
              <w:divBdr>
                <w:top w:val="none" w:sz="0" w:space="0" w:color="auto"/>
                <w:left w:val="none" w:sz="0" w:space="0" w:color="auto"/>
                <w:bottom w:val="none" w:sz="0" w:space="0" w:color="auto"/>
                <w:right w:val="none" w:sz="0" w:space="0" w:color="auto"/>
              </w:divBdr>
              <w:divsChild>
                <w:div w:id="382608563">
                  <w:marLeft w:val="0"/>
                  <w:marRight w:val="0"/>
                  <w:marTop w:val="0"/>
                  <w:marBottom w:val="0"/>
                  <w:divBdr>
                    <w:top w:val="none" w:sz="0" w:space="0" w:color="auto"/>
                    <w:left w:val="none" w:sz="0" w:space="0" w:color="auto"/>
                    <w:bottom w:val="none" w:sz="0" w:space="0" w:color="auto"/>
                    <w:right w:val="none" w:sz="0" w:space="0" w:color="auto"/>
                  </w:divBdr>
                  <w:divsChild>
                    <w:div w:id="1342662026">
                      <w:marLeft w:val="0"/>
                      <w:marRight w:val="0"/>
                      <w:marTop w:val="0"/>
                      <w:marBottom w:val="0"/>
                      <w:divBdr>
                        <w:top w:val="none" w:sz="0" w:space="0" w:color="auto"/>
                        <w:left w:val="none" w:sz="0" w:space="0" w:color="auto"/>
                        <w:bottom w:val="none" w:sz="0" w:space="0" w:color="auto"/>
                        <w:right w:val="none" w:sz="0" w:space="0" w:color="auto"/>
                      </w:divBdr>
                      <w:divsChild>
                        <w:div w:id="844397335">
                          <w:marLeft w:val="0"/>
                          <w:marRight w:val="0"/>
                          <w:marTop w:val="0"/>
                          <w:marBottom w:val="0"/>
                          <w:divBdr>
                            <w:top w:val="none" w:sz="0" w:space="0" w:color="auto"/>
                            <w:left w:val="none" w:sz="0" w:space="0" w:color="auto"/>
                            <w:bottom w:val="none" w:sz="0" w:space="0" w:color="auto"/>
                            <w:right w:val="none" w:sz="0" w:space="0" w:color="auto"/>
                          </w:divBdr>
                          <w:divsChild>
                            <w:div w:id="836772209">
                              <w:marLeft w:val="0"/>
                              <w:marRight w:val="0"/>
                              <w:marTop w:val="0"/>
                              <w:marBottom w:val="0"/>
                              <w:divBdr>
                                <w:top w:val="none" w:sz="0" w:space="0" w:color="auto"/>
                                <w:left w:val="none" w:sz="0" w:space="0" w:color="auto"/>
                                <w:bottom w:val="none" w:sz="0" w:space="0" w:color="auto"/>
                                <w:right w:val="none" w:sz="0" w:space="0" w:color="auto"/>
                              </w:divBdr>
                            </w:div>
                            <w:div w:id="193883591">
                              <w:marLeft w:val="0"/>
                              <w:marRight w:val="0"/>
                              <w:marTop w:val="0"/>
                              <w:marBottom w:val="0"/>
                              <w:divBdr>
                                <w:top w:val="none" w:sz="0" w:space="0" w:color="auto"/>
                                <w:left w:val="none" w:sz="0" w:space="0" w:color="auto"/>
                                <w:bottom w:val="none" w:sz="0" w:space="0" w:color="auto"/>
                                <w:right w:val="none" w:sz="0" w:space="0" w:color="auto"/>
                              </w:divBdr>
                            </w:div>
                            <w:div w:id="1430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603517">
      <w:bodyDiv w:val="1"/>
      <w:marLeft w:val="0"/>
      <w:marRight w:val="0"/>
      <w:marTop w:val="0"/>
      <w:marBottom w:val="0"/>
      <w:divBdr>
        <w:top w:val="none" w:sz="0" w:space="0" w:color="auto"/>
        <w:left w:val="none" w:sz="0" w:space="0" w:color="auto"/>
        <w:bottom w:val="none" w:sz="0" w:space="0" w:color="auto"/>
        <w:right w:val="none" w:sz="0" w:space="0" w:color="auto"/>
      </w:divBdr>
      <w:divsChild>
        <w:div w:id="1535850471">
          <w:marLeft w:val="0"/>
          <w:marRight w:val="0"/>
          <w:marTop w:val="240"/>
          <w:marBottom w:val="480"/>
          <w:divBdr>
            <w:top w:val="none" w:sz="0" w:space="0" w:color="auto"/>
            <w:left w:val="none" w:sz="0" w:space="0" w:color="auto"/>
            <w:bottom w:val="none" w:sz="0" w:space="0" w:color="auto"/>
            <w:right w:val="none" w:sz="0" w:space="0" w:color="auto"/>
          </w:divBdr>
          <w:divsChild>
            <w:div w:id="667439702">
              <w:marLeft w:val="0"/>
              <w:marRight w:val="0"/>
              <w:marTop w:val="240"/>
              <w:marBottom w:val="480"/>
              <w:divBdr>
                <w:top w:val="none" w:sz="0" w:space="0" w:color="auto"/>
                <w:left w:val="none" w:sz="0" w:space="0" w:color="auto"/>
                <w:bottom w:val="none" w:sz="0" w:space="0" w:color="auto"/>
                <w:right w:val="none" w:sz="0" w:space="0" w:color="auto"/>
              </w:divBdr>
              <w:divsChild>
                <w:div w:id="2011449238">
                  <w:marLeft w:val="0"/>
                  <w:marRight w:val="0"/>
                  <w:marTop w:val="0"/>
                  <w:marBottom w:val="225"/>
                  <w:divBdr>
                    <w:top w:val="none" w:sz="0" w:space="0" w:color="auto"/>
                    <w:left w:val="none" w:sz="0" w:space="0" w:color="auto"/>
                    <w:bottom w:val="none" w:sz="0" w:space="0" w:color="auto"/>
                    <w:right w:val="none" w:sz="0" w:space="0" w:color="auto"/>
                  </w:divBdr>
                </w:div>
                <w:div w:id="1594776358">
                  <w:marLeft w:val="0"/>
                  <w:marRight w:val="0"/>
                  <w:marTop w:val="0"/>
                  <w:marBottom w:val="480"/>
                  <w:divBdr>
                    <w:top w:val="none" w:sz="0" w:space="0" w:color="auto"/>
                    <w:left w:val="none" w:sz="0" w:space="0" w:color="auto"/>
                    <w:bottom w:val="none" w:sz="0" w:space="0" w:color="auto"/>
                    <w:right w:val="none" w:sz="0" w:space="0" w:color="auto"/>
                  </w:divBdr>
                </w:div>
                <w:div w:id="1049305526">
                  <w:marLeft w:val="0"/>
                  <w:marRight w:val="0"/>
                  <w:marTop w:val="225"/>
                  <w:marBottom w:val="450"/>
                  <w:divBdr>
                    <w:top w:val="single" w:sz="6" w:space="0" w:color="C8C8C8"/>
                    <w:left w:val="single" w:sz="6" w:space="0" w:color="C8C8C8"/>
                    <w:bottom w:val="single" w:sz="6" w:space="0" w:color="C8C8C8"/>
                    <w:right w:val="single" w:sz="6" w:space="0" w:color="C8C8C8"/>
                  </w:divBdr>
                  <w:divsChild>
                    <w:div w:id="643971328">
                      <w:marLeft w:val="0"/>
                      <w:marRight w:val="0"/>
                      <w:marTop w:val="0"/>
                      <w:marBottom w:val="225"/>
                      <w:divBdr>
                        <w:top w:val="none" w:sz="0" w:space="0" w:color="auto"/>
                        <w:left w:val="none" w:sz="0" w:space="0" w:color="auto"/>
                        <w:bottom w:val="none" w:sz="0" w:space="0" w:color="auto"/>
                        <w:right w:val="none" w:sz="0" w:space="0" w:color="auto"/>
                      </w:divBdr>
                      <w:divsChild>
                        <w:div w:id="1830369485">
                          <w:marLeft w:val="0"/>
                          <w:marRight w:val="0"/>
                          <w:marTop w:val="0"/>
                          <w:marBottom w:val="0"/>
                          <w:divBdr>
                            <w:top w:val="none" w:sz="0" w:space="0" w:color="auto"/>
                            <w:left w:val="none" w:sz="0" w:space="0" w:color="auto"/>
                            <w:bottom w:val="none" w:sz="0" w:space="0" w:color="auto"/>
                            <w:right w:val="none" w:sz="0" w:space="0" w:color="auto"/>
                          </w:divBdr>
                          <w:divsChild>
                            <w:div w:id="192514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43803">
                      <w:marLeft w:val="0"/>
                      <w:marRight w:val="0"/>
                      <w:marTop w:val="0"/>
                      <w:marBottom w:val="0"/>
                      <w:divBdr>
                        <w:top w:val="none" w:sz="0" w:space="0" w:color="auto"/>
                        <w:left w:val="none" w:sz="0" w:space="0" w:color="auto"/>
                        <w:bottom w:val="none" w:sz="0" w:space="0" w:color="auto"/>
                        <w:right w:val="none" w:sz="0" w:space="0" w:color="auto"/>
                      </w:divBdr>
                    </w:div>
                  </w:divsChild>
                </w:div>
                <w:div w:id="35128229">
                  <w:marLeft w:val="0"/>
                  <w:marRight w:val="0"/>
                  <w:marTop w:val="225"/>
                  <w:marBottom w:val="450"/>
                  <w:divBdr>
                    <w:top w:val="single" w:sz="6" w:space="0" w:color="C8C8C8"/>
                    <w:left w:val="single" w:sz="6" w:space="0" w:color="C8C8C8"/>
                    <w:bottom w:val="single" w:sz="6" w:space="0" w:color="C8C8C8"/>
                    <w:right w:val="single" w:sz="6" w:space="0" w:color="C8C8C8"/>
                  </w:divBdr>
                  <w:divsChild>
                    <w:div w:id="923032936">
                      <w:marLeft w:val="0"/>
                      <w:marRight w:val="0"/>
                      <w:marTop w:val="0"/>
                      <w:marBottom w:val="225"/>
                      <w:divBdr>
                        <w:top w:val="none" w:sz="0" w:space="0" w:color="auto"/>
                        <w:left w:val="none" w:sz="0" w:space="0" w:color="auto"/>
                        <w:bottom w:val="none" w:sz="0" w:space="0" w:color="auto"/>
                        <w:right w:val="none" w:sz="0" w:space="0" w:color="auto"/>
                      </w:divBdr>
                      <w:divsChild>
                        <w:div w:id="1672679903">
                          <w:marLeft w:val="0"/>
                          <w:marRight w:val="0"/>
                          <w:marTop w:val="0"/>
                          <w:marBottom w:val="0"/>
                          <w:divBdr>
                            <w:top w:val="none" w:sz="0" w:space="0" w:color="auto"/>
                            <w:left w:val="none" w:sz="0" w:space="0" w:color="auto"/>
                            <w:bottom w:val="none" w:sz="0" w:space="0" w:color="auto"/>
                            <w:right w:val="none" w:sz="0" w:space="0" w:color="auto"/>
                          </w:divBdr>
                          <w:divsChild>
                            <w:div w:id="113452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68041">
                  <w:marLeft w:val="0"/>
                  <w:marRight w:val="0"/>
                  <w:marTop w:val="225"/>
                  <w:marBottom w:val="450"/>
                  <w:divBdr>
                    <w:top w:val="single" w:sz="6" w:space="0" w:color="C8C8C8"/>
                    <w:left w:val="single" w:sz="6" w:space="0" w:color="C8C8C8"/>
                    <w:bottom w:val="single" w:sz="6" w:space="0" w:color="C8C8C8"/>
                    <w:right w:val="single" w:sz="6" w:space="0" w:color="C8C8C8"/>
                  </w:divBdr>
                  <w:divsChild>
                    <w:div w:id="1364475409">
                      <w:marLeft w:val="0"/>
                      <w:marRight w:val="0"/>
                      <w:marTop w:val="0"/>
                      <w:marBottom w:val="225"/>
                      <w:divBdr>
                        <w:top w:val="none" w:sz="0" w:space="0" w:color="auto"/>
                        <w:left w:val="none" w:sz="0" w:space="0" w:color="auto"/>
                        <w:bottom w:val="none" w:sz="0" w:space="0" w:color="auto"/>
                        <w:right w:val="none" w:sz="0" w:space="0" w:color="auto"/>
                      </w:divBdr>
                      <w:divsChild>
                        <w:div w:id="1073159953">
                          <w:marLeft w:val="0"/>
                          <w:marRight w:val="0"/>
                          <w:marTop w:val="0"/>
                          <w:marBottom w:val="0"/>
                          <w:divBdr>
                            <w:top w:val="none" w:sz="0" w:space="0" w:color="auto"/>
                            <w:left w:val="none" w:sz="0" w:space="0" w:color="auto"/>
                            <w:bottom w:val="none" w:sz="0" w:space="0" w:color="auto"/>
                            <w:right w:val="none" w:sz="0" w:space="0" w:color="auto"/>
                          </w:divBdr>
                          <w:divsChild>
                            <w:div w:id="13442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55">
                      <w:marLeft w:val="0"/>
                      <w:marRight w:val="0"/>
                      <w:marTop w:val="150"/>
                      <w:marBottom w:val="0"/>
                      <w:divBdr>
                        <w:top w:val="none" w:sz="0" w:space="0" w:color="auto"/>
                        <w:left w:val="none" w:sz="0" w:space="0" w:color="auto"/>
                        <w:bottom w:val="none" w:sz="0" w:space="0" w:color="auto"/>
                        <w:right w:val="none" w:sz="0" w:space="0" w:color="auto"/>
                      </w:divBdr>
                      <w:divsChild>
                        <w:div w:id="559168480">
                          <w:marLeft w:val="288"/>
                          <w:marRight w:val="0"/>
                          <w:marTop w:val="0"/>
                          <w:marBottom w:val="75"/>
                          <w:divBdr>
                            <w:top w:val="none" w:sz="0" w:space="0" w:color="auto"/>
                            <w:left w:val="none" w:sz="0" w:space="0" w:color="auto"/>
                            <w:bottom w:val="none" w:sz="0" w:space="0" w:color="auto"/>
                            <w:right w:val="none" w:sz="0" w:space="0" w:color="auto"/>
                          </w:divBdr>
                        </w:div>
                      </w:divsChild>
                    </w:div>
                    <w:div w:id="1554468152">
                      <w:marLeft w:val="0"/>
                      <w:marRight w:val="0"/>
                      <w:marTop w:val="0"/>
                      <w:marBottom w:val="0"/>
                      <w:divBdr>
                        <w:top w:val="none" w:sz="0" w:space="0" w:color="auto"/>
                        <w:left w:val="none" w:sz="0" w:space="0" w:color="auto"/>
                        <w:bottom w:val="none" w:sz="0" w:space="0" w:color="auto"/>
                        <w:right w:val="none" w:sz="0" w:space="0" w:color="auto"/>
                      </w:divBdr>
                    </w:div>
                  </w:divsChild>
                </w:div>
                <w:div w:id="2136170308">
                  <w:marLeft w:val="0"/>
                  <w:marRight w:val="0"/>
                  <w:marTop w:val="225"/>
                  <w:marBottom w:val="450"/>
                  <w:divBdr>
                    <w:top w:val="single" w:sz="6" w:space="0" w:color="C8C8C8"/>
                    <w:left w:val="single" w:sz="6" w:space="0" w:color="C8C8C8"/>
                    <w:bottom w:val="single" w:sz="6" w:space="0" w:color="C8C8C8"/>
                    <w:right w:val="single" w:sz="6" w:space="0" w:color="C8C8C8"/>
                  </w:divBdr>
                  <w:divsChild>
                    <w:div w:id="1441028767">
                      <w:marLeft w:val="0"/>
                      <w:marRight w:val="0"/>
                      <w:marTop w:val="0"/>
                      <w:marBottom w:val="225"/>
                      <w:divBdr>
                        <w:top w:val="none" w:sz="0" w:space="0" w:color="auto"/>
                        <w:left w:val="none" w:sz="0" w:space="0" w:color="auto"/>
                        <w:bottom w:val="none" w:sz="0" w:space="0" w:color="auto"/>
                        <w:right w:val="none" w:sz="0" w:space="0" w:color="auto"/>
                      </w:divBdr>
                      <w:divsChild>
                        <w:div w:id="1400518242">
                          <w:marLeft w:val="0"/>
                          <w:marRight w:val="0"/>
                          <w:marTop w:val="0"/>
                          <w:marBottom w:val="0"/>
                          <w:divBdr>
                            <w:top w:val="none" w:sz="0" w:space="0" w:color="auto"/>
                            <w:left w:val="none" w:sz="0" w:space="0" w:color="auto"/>
                            <w:bottom w:val="none" w:sz="0" w:space="0" w:color="auto"/>
                            <w:right w:val="none" w:sz="0" w:space="0" w:color="auto"/>
                          </w:divBdr>
                          <w:divsChild>
                            <w:div w:id="7170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92192">
                      <w:marLeft w:val="0"/>
                      <w:marRight w:val="0"/>
                      <w:marTop w:val="150"/>
                      <w:marBottom w:val="0"/>
                      <w:divBdr>
                        <w:top w:val="none" w:sz="0" w:space="0" w:color="auto"/>
                        <w:left w:val="none" w:sz="0" w:space="0" w:color="auto"/>
                        <w:bottom w:val="none" w:sz="0" w:space="0" w:color="auto"/>
                        <w:right w:val="none" w:sz="0" w:space="0" w:color="auto"/>
                      </w:divBdr>
                      <w:divsChild>
                        <w:div w:id="544367234">
                          <w:marLeft w:val="288"/>
                          <w:marRight w:val="0"/>
                          <w:marTop w:val="0"/>
                          <w:marBottom w:val="75"/>
                          <w:divBdr>
                            <w:top w:val="none" w:sz="0" w:space="0" w:color="auto"/>
                            <w:left w:val="none" w:sz="0" w:space="0" w:color="auto"/>
                            <w:bottom w:val="none" w:sz="0" w:space="0" w:color="auto"/>
                            <w:right w:val="none" w:sz="0" w:space="0" w:color="auto"/>
                          </w:divBdr>
                        </w:div>
                      </w:divsChild>
                    </w:div>
                    <w:div w:id="1366833773">
                      <w:marLeft w:val="0"/>
                      <w:marRight w:val="0"/>
                      <w:marTop w:val="0"/>
                      <w:marBottom w:val="0"/>
                      <w:divBdr>
                        <w:top w:val="none" w:sz="0" w:space="0" w:color="auto"/>
                        <w:left w:val="none" w:sz="0" w:space="0" w:color="auto"/>
                        <w:bottom w:val="none" w:sz="0" w:space="0" w:color="auto"/>
                        <w:right w:val="none" w:sz="0" w:space="0" w:color="auto"/>
                      </w:divBdr>
                    </w:div>
                  </w:divsChild>
                </w:div>
                <w:div w:id="1443457842">
                  <w:marLeft w:val="0"/>
                  <w:marRight w:val="0"/>
                  <w:marTop w:val="225"/>
                  <w:marBottom w:val="450"/>
                  <w:divBdr>
                    <w:top w:val="single" w:sz="6" w:space="0" w:color="C8C8C8"/>
                    <w:left w:val="single" w:sz="6" w:space="0" w:color="C8C8C8"/>
                    <w:bottom w:val="single" w:sz="6" w:space="0" w:color="C8C8C8"/>
                    <w:right w:val="single" w:sz="6" w:space="0" w:color="C8C8C8"/>
                  </w:divBdr>
                  <w:divsChild>
                    <w:div w:id="82262814">
                      <w:marLeft w:val="0"/>
                      <w:marRight w:val="0"/>
                      <w:marTop w:val="0"/>
                      <w:marBottom w:val="225"/>
                      <w:divBdr>
                        <w:top w:val="none" w:sz="0" w:space="0" w:color="auto"/>
                        <w:left w:val="none" w:sz="0" w:space="0" w:color="auto"/>
                        <w:bottom w:val="none" w:sz="0" w:space="0" w:color="auto"/>
                        <w:right w:val="none" w:sz="0" w:space="0" w:color="auto"/>
                      </w:divBdr>
                      <w:divsChild>
                        <w:div w:id="292178802">
                          <w:marLeft w:val="0"/>
                          <w:marRight w:val="0"/>
                          <w:marTop w:val="0"/>
                          <w:marBottom w:val="0"/>
                          <w:divBdr>
                            <w:top w:val="none" w:sz="0" w:space="0" w:color="auto"/>
                            <w:left w:val="none" w:sz="0" w:space="0" w:color="auto"/>
                            <w:bottom w:val="none" w:sz="0" w:space="0" w:color="auto"/>
                            <w:right w:val="none" w:sz="0" w:space="0" w:color="auto"/>
                          </w:divBdr>
                          <w:divsChild>
                            <w:div w:id="14676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6323">
                      <w:marLeft w:val="0"/>
                      <w:marRight w:val="0"/>
                      <w:marTop w:val="150"/>
                      <w:marBottom w:val="0"/>
                      <w:divBdr>
                        <w:top w:val="none" w:sz="0" w:space="0" w:color="auto"/>
                        <w:left w:val="none" w:sz="0" w:space="0" w:color="auto"/>
                        <w:bottom w:val="none" w:sz="0" w:space="0" w:color="auto"/>
                        <w:right w:val="none" w:sz="0" w:space="0" w:color="auto"/>
                      </w:divBdr>
                      <w:divsChild>
                        <w:div w:id="2113546240">
                          <w:marLeft w:val="288"/>
                          <w:marRight w:val="0"/>
                          <w:marTop w:val="0"/>
                          <w:marBottom w:val="75"/>
                          <w:divBdr>
                            <w:top w:val="none" w:sz="0" w:space="0" w:color="auto"/>
                            <w:left w:val="none" w:sz="0" w:space="0" w:color="auto"/>
                            <w:bottom w:val="none" w:sz="0" w:space="0" w:color="auto"/>
                            <w:right w:val="none" w:sz="0" w:space="0" w:color="auto"/>
                          </w:divBdr>
                        </w:div>
                      </w:divsChild>
                    </w:div>
                    <w:div w:id="903218709">
                      <w:marLeft w:val="0"/>
                      <w:marRight w:val="0"/>
                      <w:marTop w:val="0"/>
                      <w:marBottom w:val="0"/>
                      <w:divBdr>
                        <w:top w:val="none" w:sz="0" w:space="0" w:color="auto"/>
                        <w:left w:val="none" w:sz="0" w:space="0" w:color="auto"/>
                        <w:bottom w:val="none" w:sz="0" w:space="0" w:color="auto"/>
                        <w:right w:val="none" w:sz="0" w:space="0" w:color="auto"/>
                      </w:divBdr>
                    </w:div>
                  </w:divsChild>
                </w:div>
                <w:div w:id="393814574">
                  <w:marLeft w:val="0"/>
                  <w:marRight w:val="0"/>
                  <w:marTop w:val="225"/>
                  <w:marBottom w:val="450"/>
                  <w:divBdr>
                    <w:top w:val="single" w:sz="6" w:space="0" w:color="C8C8C8"/>
                    <w:left w:val="single" w:sz="6" w:space="0" w:color="C8C8C8"/>
                    <w:bottom w:val="single" w:sz="6" w:space="0" w:color="C8C8C8"/>
                    <w:right w:val="single" w:sz="6" w:space="0" w:color="C8C8C8"/>
                  </w:divBdr>
                  <w:divsChild>
                    <w:div w:id="338238731">
                      <w:marLeft w:val="0"/>
                      <w:marRight w:val="0"/>
                      <w:marTop w:val="0"/>
                      <w:marBottom w:val="225"/>
                      <w:divBdr>
                        <w:top w:val="none" w:sz="0" w:space="0" w:color="auto"/>
                        <w:left w:val="none" w:sz="0" w:space="0" w:color="auto"/>
                        <w:bottom w:val="none" w:sz="0" w:space="0" w:color="auto"/>
                        <w:right w:val="none" w:sz="0" w:space="0" w:color="auto"/>
                      </w:divBdr>
                      <w:divsChild>
                        <w:div w:id="1993676732">
                          <w:marLeft w:val="0"/>
                          <w:marRight w:val="0"/>
                          <w:marTop w:val="0"/>
                          <w:marBottom w:val="0"/>
                          <w:divBdr>
                            <w:top w:val="none" w:sz="0" w:space="0" w:color="auto"/>
                            <w:left w:val="none" w:sz="0" w:space="0" w:color="auto"/>
                            <w:bottom w:val="none" w:sz="0" w:space="0" w:color="auto"/>
                            <w:right w:val="none" w:sz="0" w:space="0" w:color="auto"/>
                          </w:divBdr>
                          <w:divsChild>
                            <w:div w:id="20061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714">
                      <w:marLeft w:val="0"/>
                      <w:marRight w:val="0"/>
                      <w:marTop w:val="150"/>
                      <w:marBottom w:val="0"/>
                      <w:divBdr>
                        <w:top w:val="none" w:sz="0" w:space="0" w:color="auto"/>
                        <w:left w:val="none" w:sz="0" w:space="0" w:color="auto"/>
                        <w:bottom w:val="none" w:sz="0" w:space="0" w:color="auto"/>
                        <w:right w:val="none" w:sz="0" w:space="0" w:color="auto"/>
                      </w:divBdr>
                      <w:divsChild>
                        <w:div w:id="1112742628">
                          <w:marLeft w:val="288"/>
                          <w:marRight w:val="0"/>
                          <w:marTop w:val="0"/>
                          <w:marBottom w:val="75"/>
                          <w:divBdr>
                            <w:top w:val="none" w:sz="0" w:space="0" w:color="auto"/>
                            <w:left w:val="none" w:sz="0" w:space="0" w:color="auto"/>
                            <w:bottom w:val="none" w:sz="0" w:space="0" w:color="auto"/>
                            <w:right w:val="none" w:sz="0" w:space="0" w:color="auto"/>
                          </w:divBdr>
                        </w:div>
                      </w:divsChild>
                    </w:div>
                    <w:div w:id="1388839903">
                      <w:marLeft w:val="0"/>
                      <w:marRight w:val="0"/>
                      <w:marTop w:val="0"/>
                      <w:marBottom w:val="0"/>
                      <w:divBdr>
                        <w:top w:val="none" w:sz="0" w:space="0" w:color="auto"/>
                        <w:left w:val="none" w:sz="0" w:space="0" w:color="auto"/>
                        <w:bottom w:val="none" w:sz="0" w:space="0" w:color="auto"/>
                        <w:right w:val="none" w:sz="0" w:space="0" w:color="auto"/>
                      </w:divBdr>
                    </w:div>
                  </w:divsChild>
                </w:div>
                <w:div w:id="805394115">
                  <w:marLeft w:val="0"/>
                  <w:marRight w:val="0"/>
                  <w:marTop w:val="225"/>
                  <w:marBottom w:val="450"/>
                  <w:divBdr>
                    <w:top w:val="single" w:sz="6" w:space="0" w:color="C8C8C8"/>
                    <w:left w:val="single" w:sz="6" w:space="0" w:color="C8C8C8"/>
                    <w:bottom w:val="single" w:sz="6" w:space="0" w:color="C8C8C8"/>
                    <w:right w:val="single" w:sz="6" w:space="0" w:color="C8C8C8"/>
                  </w:divBdr>
                  <w:divsChild>
                    <w:div w:id="1984843569">
                      <w:marLeft w:val="0"/>
                      <w:marRight w:val="0"/>
                      <w:marTop w:val="0"/>
                      <w:marBottom w:val="225"/>
                      <w:divBdr>
                        <w:top w:val="none" w:sz="0" w:space="0" w:color="auto"/>
                        <w:left w:val="none" w:sz="0" w:space="0" w:color="auto"/>
                        <w:bottom w:val="none" w:sz="0" w:space="0" w:color="auto"/>
                        <w:right w:val="none" w:sz="0" w:space="0" w:color="auto"/>
                      </w:divBdr>
                      <w:divsChild>
                        <w:div w:id="1834643273">
                          <w:marLeft w:val="0"/>
                          <w:marRight w:val="0"/>
                          <w:marTop w:val="0"/>
                          <w:marBottom w:val="0"/>
                          <w:divBdr>
                            <w:top w:val="none" w:sz="0" w:space="0" w:color="auto"/>
                            <w:left w:val="none" w:sz="0" w:space="0" w:color="auto"/>
                            <w:bottom w:val="none" w:sz="0" w:space="0" w:color="auto"/>
                            <w:right w:val="none" w:sz="0" w:space="0" w:color="auto"/>
                          </w:divBdr>
                          <w:divsChild>
                            <w:div w:id="12192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089643">
      <w:bodyDiv w:val="1"/>
      <w:marLeft w:val="0"/>
      <w:marRight w:val="0"/>
      <w:marTop w:val="0"/>
      <w:marBottom w:val="0"/>
      <w:divBdr>
        <w:top w:val="none" w:sz="0" w:space="0" w:color="auto"/>
        <w:left w:val="none" w:sz="0" w:space="0" w:color="auto"/>
        <w:bottom w:val="none" w:sz="0" w:space="0" w:color="auto"/>
        <w:right w:val="none" w:sz="0" w:space="0" w:color="auto"/>
      </w:divBdr>
      <w:divsChild>
        <w:div w:id="2031561437">
          <w:marLeft w:val="0"/>
          <w:marRight w:val="0"/>
          <w:marTop w:val="0"/>
          <w:marBottom w:val="225"/>
          <w:divBdr>
            <w:top w:val="none" w:sz="0" w:space="0" w:color="auto"/>
            <w:left w:val="none" w:sz="0" w:space="0" w:color="auto"/>
            <w:bottom w:val="none" w:sz="0" w:space="0" w:color="auto"/>
            <w:right w:val="none" w:sz="0" w:space="0" w:color="auto"/>
          </w:divBdr>
        </w:div>
        <w:div w:id="131145729">
          <w:marLeft w:val="0"/>
          <w:marRight w:val="0"/>
          <w:marTop w:val="0"/>
          <w:marBottom w:val="480"/>
          <w:divBdr>
            <w:top w:val="none" w:sz="0" w:space="0" w:color="auto"/>
            <w:left w:val="none" w:sz="0" w:space="0" w:color="auto"/>
            <w:bottom w:val="none" w:sz="0" w:space="0" w:color="auto"/>
            <w:right w:val="none" w:sz="0" w:space="0" w:color="auto"/>
          </w:divBdr>
        </w:div>
        <w:div w:id="538736752">
          <w:marLeft w:val="0"/>
          <w:marRight w:val="0"/>
          <w:marTop w:val="225"/>
          <w:marBottom w:val="450"/>
          <w:divBdr>
            <w:top w:val="single" w:sz="6" w:space="0" w:color="C8C8C8"/>
            <w:left w:val="single" w:sz="6" w:space="0" w:color="C8C8C8"/>
            <w:bottom w:val="single" w:sz="6" w:space="0" w:color="C8C8C8"/>
            <w:right w:val="single" w:sz="6" w:space="0" w:color="C8C8C8"/>
          </w:divBdr>
          <w:divsChild>
            <w:div w:id="2046712752">
              <w:marLeft w:val="0"/>
              <w:marRight w:val="0"/>
              <w:marTop w:val="0"/>
              <w:marBottom w:val="225"/>
              <w:divBdr>
                <w:top w:val="none" w:sz="0" w:space="0" w:color="auto"/>
                <w:left w:val="none" w:sz="0" w:space="0" w:color="auto"/>
                <w:bottom w:val="none" w:sz="0" w:space="0" w:color="auto"/>
                <w:right w:val="none" w:sz="0" w:space="0" w:color="auto"/>
              </w:divBdr>
              <w:divsChild>
                <w:div w:id="1725911434">
                  <w:marLeft w:val="0"/>
                  <w:marRight w:val="0"/>
                  <w:marTop w:val="0"/>
                  <w:marBottom w:val="0"/>
                  <w:divBdr>
                    <w:top w:val="none" w:sz="0" w:space="0" w:color="auto"/>
                    <w:left w:val="none" w:sz="0" w:space="0" w:color="auto"/>
                    <w:bottom w:val="none" w:sz="0" w:space="0" w:color="auto"/>
                    <w:right w:val="none" w:sz="0" w:space="0" w:color="auto"/>
                  </w:divBdr>
                  <w:divsChild>
                    <w:div w:id="1156147583">
                      <w:marLeft w:val="0"/>
                      <w:marRight w:val="0"/>
                      <w:marTop w:val="0"/>
                      <w:marBottom w:val="0"/>
                      <w:divBdr>
                        <w:top w:val="none" w:sz="0" w:space="0" w:color="auto"/>
                        <w:left w:val="none" w:sz="0" w:space="0" w:color="auto"/>
                        <w:bottom w:val="none" w:sz="0" w:space="0" w:color="auto"/>
                        <w:right w:val="none" w:sz="0" w:space="0" w:color="auto"/>
                      </w:divBdr>
                    </w:div>
                  </w:divsChild>
                </w:div>
                <w:div w:id="2096779433">
                  <w:marLeft w:val="0"/>
                  <w:marRight w:val="0"/>
                  <w:marTop w:val="75"/>
                  <w:marBottom w:val="0"/>
                  <w:divBdr>
                    <w:top w:val="none" w:sz="0" w:space="0" w:color="auto"/>
                    <w:left w:val="none" w:sz="0" w:space="0" w:color="auto"/>
                    <w:bottom w:val="none" w:sz="0" w:space="0" w:color="auto"/>
                    <w:right w:val="none" w:sz="0" w:space="0" w:color="auto"/>
                  </w:divBdr>
                  <w:divsChild>
                    <w:div w:id="92478130">
                      <w:marLeft w:val="0"/>
                      <w:marRight w:val="0"/>
                      <w:marTop w:val="0"/>
                      <w:marBottom w:val="75"/>
                      <w:divBdr>
                        <w:top w:val="none" w:sz="0" w:space="0" w:color="auto"/>
                        <w:left w:val="none" w:sz="0" w:space="0" w:color="auto"/>
                        <w:bottom w:val="none" w:sz="0" w:space="0" w:color="auto"/>
                        <w:right w:val="none" w:sz="0" w:space="0" w:color="auto"/>
                      </w:divBdr>
                      <w:divsChild>
                        <w:div w:id="686250187">
                          <w:marLeft w:val="0"/>
                          <w:marRight w:val="0"/>
                          <w:marTop w:val="0"/>
                          <w:marBottom w:val="0"/>
                          <w:divBdr>
                            <w:top w:val="none" w:sz="0" w:space="0" w:color="auto"/>
                            <w:left w:val="none" w:sz="0" w:space="0" w:color="auto"/>
                            <w:bottom w:val="none" w:sz="0" w:space="0" w:color="auto"/>
                            <w:right w:val="none" w:sz="0" w:space="0" w:color="auto"/>
                          </w:divBdr>
                        </w:div>
                      </w:divsChild>
                    </w:div>
                    <w:div w:id="9937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1129">
          <w:marLeft w:val="0"/>
          <w:marRight w:val="0"/>
          <w:marTop w:val="225"/>
          <w:marBottom w:val="450"/>
          <w:divBdr>
            <w:top w:val="single" w:sz="6" w:space="0" w:color="C8C8C8"/>
            <w:left w:val="single" w:sz="6" w:space="0" w:color="C8C8C8"/>
            <w:bottom w:val="single" w:sz="6" w:space="0" w:color="C8C8C8"/>
            <w:right w:val="single" w:sz="6" w:space="0" w:color="C8C8C8"/>
          </w:divBdr>
          <w:divsChild>
            <w:div w:id="529032627">
              <w:marLeft w:val="0"/>
              <w:marRight w:val="0"/>
              <w:marTop w:val="0"/>
              <w:marBottom w:val="225"/>
              <w:divBdr>
                <w:top w:val="none" w:sz="0" w:space="0" w:color="auto"/>
                <w:left w:val="none" w:sz="0" w:space="0" w:color="auto"/>
                <w:bottom w:val="none" w:sz="0" w:space="0" w:color="auto"/>
                <w:right w:val="none" w:sz="0" w:space="0" w:color="auto"/>
              </w:divBdr>
              <w:divsChild>
                <w:div w:id="850264228">
                  <w:marLeft w:val="0"/>
                  <w:marRight w:val="0"/>
                  <w:marTop w:val="0"/>
                  <w:marBottom w:val="0"/>
                  <w:divBdr>
                    <w:top w:val="none" w:sz="0" w:space="0" w:color="auto"/>
                    <w:left w:val="none" w:sz="0" w:space="0" w:color="auto"/>
                    <w:bottom w:val="none" w:sz="0" w:space="0" w:color="auto"/>
                    <w:right w:val="none" w:sz="0" w:space="0" w:color="auto"/>
                  </w:divBdr>
                  <w:divsChild>
                    <w:div w:id="119500178">
                      <w:marLeft w:val="0"/>
                      <w:marRight w:val="0"/>
                      <w:marTop w:val="0"/>
                      <w:marBottom w:val="0"/>
                      <w:divBdr>
                        <w:top w:val="none" w:sz="0" w:space="0" w:color="auto"/>
                        <w:left w:val="none" w:sz="0" w:space="0" w:color="auto"/>
                        <w:bottom w:val="none" w:sz="0" w:space="0" w:color="auto"/>
                        <w:right w:val="none" w:sz="0" w:space="0" w:color="auto"/>
                      </w:divBdr>
                    </w:div>
                  </w:divsChild>
                </w:div>
                <w:div w:id="1571885195">
                  <w:marLeft w:val="0"/>
                  <w:marRight w:val="0"/>
                  <w:marTop w:val="75"/>
                  <w:marBottom w:val="0"/>
                  <w:divBdr>
                    <w:top w:val="none" w:sz="0" w:space="0" w:color="auto"/>
                    <w:left w:val="none" w:sz="0" w:space="0" w:color="auto"/>
                    <w:bottom w:val="none" w:sz="0" w:space="0" w:color="auto"/>
                    <w:right w:val="none" w:sz="0" w:space="0" w:color="auto"/>
                  </w:divBdr>
                  <w:divsChild>
                    <w:div w:id="1337921178">
                      <w:marLeft w:val="0"/>
                      <w:marRight w:val="0"/>
                      <w:marTop w:val="0"/>
                      <w:marBottom w:val="75"/>
                      <w:divBdr>
                        <w:top w:val="none" w:sz="0" w:space="0" w:color="auto"/>
                        <w:left w:val="none" w:sz="0" w:space="0" w:color="auto"/>
                        <w:bottom w:val="none" w:sz="0" w:space="0" w:color="auto"/>
                        <w:right w:val="none" w:sz="0" w:space="0" w:color="auto"/>
                      </w:divBdr>
                      <w:divsChild>
                        <w:div w:id="625699983">
                          <w:marLeft w:val="0"/>
                          <w:marRight w:val="0"/>
                          <w:marTop w:val="0"/>
                          <w:marBottom w:val="0"/>
                          <w:divBdr>
                            <w:top w:val="none" w:sz="0" w:space="0" w:color="auto"/>
                            <w:left w:val="none" w:sz="0" w:space="0" w:color="auto"/>
                            <w:bottom w:val="none" w:sz="0" w:space="0" w:color="auto"/>
                            <w:right w:val="none" w:sz="0" w:space="0" w:color="auto"/>
                          </w:divBdr>
                        </w:div>
                      </w:divsChild>
                    </w:div>
                    <w:div w:id="121885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81731">
          <w:marLeft w:val="0"/>
          <w:marRight w:val="0"/>
          <w:marTop w:val="225"/>
          <w:marBottom w:val="450"/>
          <w:divBdr>
            <w:top w:val="single" w:sz="6" w:space="0" w:color="C8C8C8"/>
            <w:left w:val="single" w:sz="6" w:space="0" w:color="C8C8C8"/>
            <w:bottom w:val="single" w:sz="6" w:space="0" w:color="C8C8C8"/>
            <w:right w:val="single" w:sz="6" w:space="0" w:color="C8C8C8"/>
          </w:divBdr>
          <w:divsChild>
            <w:div w:id="943684187">
              <w:marLeft w:val="0"/>
              <w:marRight w:val="0"/>
              <w:marTop w:val="0"/>
              <w:marBottom w:val="225"/>
              <w:divBdr>
                <w:top w:val="none" w:sz="0" w:space="0" w:color="auto"/>
                <w:left w:val="none" w:sz="0" w:space="0" w:color="auto"/>
                <w:bottom w:val="none" w:sz="0" w:space="0" w:color="auto"/>
                <w:right w:val="none" w:sz="0" w:space="0" w:color="auto"/>
              </w:divBdr>
              <w:divsChild>
                <w:div w:id="1546720193">
                  <w:marLeft w:val="0"/>
                  <w:marRight w:val="0"/>
                  <w:marTop w:val="0"/>
                  <w:marBottom w:val="0"/>
                  <w:divBdr>
                    <w:top w:val="none" w:sz="0" w:space="0" w:color="auto"/>
                    <w:left w:val="none" w:sz="0" w:space="0" w:color="auto"/>
                    <w:bottom w:val="none" w:sz="0" w:space="0" w:color="auto"/>
                    <w:right w:val="none" w:sz="0" w:space="0" w:color="auto"/>
                  </w:divBdr>
                  <w:divsChild>
                    <w:div w:id="195192892">
                      <w:marLeft w:val="0"/>
                      <w:marRight w:val="0"/>
                      <w:marTop w:val="0"/>
                      <w:marBottom w:val="0"/>
                      <w:divBdr>
                        <w:top w:val="none" w:sz="0" w:space="0" w:color="auto"/>
                        <w:left w:val="none" w:sz="0" w:space="0" w:color="auto"/>
                        <w:bottom w:val="none" w:sz="0" w:space="0" w:color="auto"/>
                        <w:right w:val="none" w:sz="0" w:space="0" w:color="auto"/>
                      </w:divBdr>
                    </w:div>
                  </w:divsChild>
                </w:div>
                <w:div w:id="1727798552">
                  <w:marLeft w:val="0"/>
                  <w:marRight w:val="0"/>
                  <w:marTop w:val="75"/>
                  <w:marBottom w:val="0"/>
                  <w:divBdr>
                    <w:top w:val="none" w:sz="0" w:space="0" w:color="auto"/>
                    <w:left w:val="none" w:sz="0" w:space="0" w:color="auto"/>
                    <w:bottom w:val="none" w:sz="0" w:space="0" w:color="auto"/>
                    <w:right w:val="none" w:sz="0" w:space="0" w:color="auto"/>
                  </w:divBdr>
                  <w:divsChild>
                    <w:div w:id="109858116">
                      <w:marLeft w:val="0"/>
                      <w:marRight w:val="0"/>
                      <w:marTop w:val="0"/>
                      <w:marBottom w:val="75"/>
                      <w:divBdr>
                        <w:top w:val="none" w:sz="0" w:space="0" w:color="auto"/>
                        <w:left w:val="none" w:sz="0" w:space="0" w:color="auto"/>
                        <w:bottom w:val="none" w:sz="0" w:space="0" w:color="auto"/>
                        <w:right w:val="none" w:sz="0" w:space="0" w:color="auto"/>
                      </w:divBdr>
                      <w:divsChild>
                        <w:div w:id="1522668185">
                          <w:marLeft w:val="0"/>
                          <w:marRight w:val="0"/>
                          <w:marTop w:val="0"/>
                          <w:marBottom w:val="0"/>
                          <w:divBdr>
                            <w:top w:val="none" w:sz="0" w:space="0" w:color="auto"/>
                            <w:left w:val="none" w:sz="0" w:space="0" w:color="auto"/>
                            <w:bottom w:val="none" w:sz="0" w:space="0" w:color="auto"/>
                            <w:right w:val="none" w:sz="0" w:space="0" w:color="auto"/>
                          </w:divBdr>
                        </w:div>
                      </w:divsChild>
                    </w:div>
                    <w:div w:id="10225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38287">
          <w:marLeft w:val="0"/>
          <w:marRight w:val="0"/>
          <w:marTop w:val="225"/>
          <w:marBottom w:val="450"/>
          <w:divBdr>
            <w:top w:val="single" w:sz="6" w:space="0" w:color="C8C8C8"/>
            <w:left w:val="single" w:sz="6" w:space="0" w:color="C8C8C8"/>
            <w:bottom w:val="single" w:sz="6" w:space="0" w:color="C8C8C8"/>
            <w:right w:val="single" w:sz="6" w:space="0" w:color="C8C8C8"/>
          </w:divBdr>
          <w:divsChild>
            <w:div w:id="93675398">
              <w:marLeft w:val="0"/>
              <w:marRight w:val="0"/>
              <w:marTop w:val="0"/>
              <w:marBottom w:val="0"/>
              <w:divBdr>
                <w:top w:val="none" w:sz="0" w:space="0" w:color="auto"/>
                <w:left w:val="none" w:sz="0" w:space="0" w:color="auto"/>
                <w:bottom w:val="none" w:sz="0" w:space="0" w:color="auto"/>
                <w:right w:val="none" w:sz="0" w:space="0" w:color="auto"/>
              </w:divBdr>
              <w:divsChild>
                <w:div w:id="283776308">
                  <w:marLeft w:val="0"/>
                  <w:marRight w:val="0"/>
                  <w:marTop w:val="0"/>
                  <w:marBottom w:val="0"/>
                  <w:divBdr>
                    <w:top w:val="none" w:sz="0" w:space="0" w:color="auto"/>
                    <w:left w:val="none" w:sz="0" w:space="0" w:color="auto"/>
                    <w:bottom w:val="none" w:sz="0" w:space="0" w:color="auto"/>
                    <w:right w:val="none" w:sz="0" w:space="0" w:color="auto"/>
                  </w:divBdr>
                  <w:divsChild>
                    <w:div w:id="19007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71300">
          <w:marLeft w:val="0"/>
          <w:marRight w:val="0"/>
          <w:marTop w:val="225"/>
          <w:marBottom w:val="450"/>
          <w:divBdr>
            <w:top w:val="single" w:sz="6" w:space="0" w:color="C8C8C8"/>
            <w:left w:val="single" w:sz="6" w:space="0" w:color="C8C8C8"/>
            <w:bottom w:val="single" w:sz="6" w:space="0" w:color="C8C8C8"/>
            <w:right w:val="single" w:sz="6" w:space="0" w:color="C8C8C8"/>
          </w:divBdr>
          <w:divsChild>
            <w:div w:id="2005694988">
              <w:marLeft w:val="0"/>
              <w:marRight w:val="0"/>
              <w:marTop w:val="0"/>
              <w:marBottom w:val="225"/>
              <w:divBdr>
                <w:top w:val="none" w:sz="0" w:space="0" w:color="auto"/>
                <w:left w:val="none" w:sz="0" w:space="0" w:color="auto"/>
                <w:bottom w:val="none" w:sz="0" w:space="0" w:color="auto"/>
                <w:right w:val="none" w:sz="0" w:space="0" w:color="auto"/>
              </w:divBdr>
              <w:divsChild>
                <w:div w:id="1537698296">
                  <w:marLeft w:val="0"/>
                  <w:marRight w:val="0"/>
                  <w:marTop w:val="0"/>
                  <w:marBottom w:val="0"/>
                  <w:divBdr>
                    <w:top w:val="none" w:sz="0" w:space="0" w:color="auto"/>
                    <w:left w:val="none" w:sz="0" w:space="0" w:color="auto"/>
                    <w:bottom w:val="none" w:sz="0" w:space="0" w:color="auto"/>
                    <w:right w:val="none" w:sz="0" w:space="0" w:color="auto"/>
                  </w:divBdr>
                  <w:divsChild>
                    <w:div w:id="12252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00781">
              <w:marLeft w:val="0"/>
              <w:marRight w:val="0"/>
              <w:marTop w:val="150"/>
              <w:marBottom w:val="0"/>
              <w:divBdr>
                <w:top w:val="none" w:sz="0" w:space="0" w:color="auto"/>
                <w:left w:val="none" w:sz="0" w:space="0" w:color="auto"/>
                <w:bottom w:val="none" w:sz="0" w:space="0" w:color="auto"/>
                <w:right w:val="none" w:sz="0" w:space="0" w:color="auto"/>
              </w:divBdr>
              <w:divsChild>
                <w:div w:id="1443956350">
                  <w:marLeft w:val="288"/>
                  <w:marRight w:val="0"/>
                  <w:marTop w:val="0"/>
                  <w:marBottom w:val="75"/>
                  <w:divBdr>
                    <w:top w:val="none" w:sz="0" w:space="0" w:color="auto"/>
                    <w:left w:val="none" w:sz="0" w:space="0" w:color="auto"/>
                    <w:bottom w:val="none" w:sz="0" w:space="0" w:color="auto"/>
                    <w:right w:val="none" w:sz="0" w:space="0" w:color="auto"/>
                  </w:divBdr>
                </w:div>
              </w:divsChild>
            </w:div>
            <w:div w:id="1440374335">
              <w:marLeft w:val="0"/>
              <w:marRight w:val="0"/>
              <w:marTop w:val="0"/>
              <w:marBottom w:val="0"/>
              <w:divBdr>
                <w:top w:val="none" w:sz="0" w:space="0" w:color="auto"/>
                <w:left w:val="none" w:sz="0" w:space="0" w:color="auto"/>
                <w:bottom w:val="none" w:sz="0" w:space="0" w:color="auto"/>
                <w:right w:val="none" w:sz="0" w:space="0" w:color="auto"/>
              </w:divBdr>
            </w:div>
          </w:divsChild>
        </w:div>
        <w:div w:id="866061150">
          <w:marLeft w:val="0"/>
          <w:marRight w:val="0"/>
          <w:marTop w:val="225"/>
          <w:marBottom w:val="450"/>
          <w:divBdr>
            <w:top w:val="single" w:sz="6" w:space="0" w:color="C8C8C8"/>
            <w:left w:val="single" w:sz="6" w:space="0" w:color="C8C8C8"/>
            <w:bottom w:val="single" w:sz="6" w:space="0" w:color="C8C8C8"/>
            <w:right w:val="single" w:sz="6" w:space="0" w:color="C8C8C8"/>
          </w:divBdr>
          <w:divsChild>
            <w:div w:id="1555895072">
              <w:marLeft w:val="0"/>
              <w:marRight w:val="0"/>
              <w:marTop w:val="0"/>
              <w:marBottom w:val="225"/>
              <w:divBdr>
                <w:top w:val="none" w:sz="0" w:space="0" w:color="auto"/>
                <w:left w:val="none" w:sz="0" w:space="0" w:color="auto"/>
                <w:bottom w:val="none" w:sz="0" w:space="0" w:color="auto"/>
                <w:right w:val="none" w:sz="0" w:space="0" w:color="auto"/>
              </w:divBdr>
              <w:divsChild>
                <w:div w:id="1610353436">
                  <w:marLeft w:val="0"/>
                  <w:marRight w:val="0"/>
                  <w:marTop w:val="0"/>
                  <w:marBottom w:val="0"/>
                  <w:divBdr>
                    <w:top w:val="none" w:sz="0" w:space="0" w:color="auto"/>
                    <w:left w:val="none" w:sz="0" w:space="0" w:color="auto"/>
                    <w:bottom w:val="none" w:sz="0" w:space="0" w:color="auto"/>
                    <w:right w:val="none" w:sz="0" w:space="0" w:color="auto"/>
                  </w:divBdr>
                  <w:divsChild>
                    <w:div w:id="1043285743">
                      <w:marLeft w:val="0"/>
                      <w:marRight w:val="0"/>
                      <w:marTop w:val="0"/>
                      <w:marBottom w:val="0"/>
                      <w:divBdr>
                        <w:top w:val="none" w:sz="0" w:space="0" w:color="auto"/>
                        <w:left w:val="none" w:sz="0" w:space="0" w:color="auto"/>
                        <w:bottom w:val="none" w:sz="0" w:space="0" w:color="auto"/>
                        <w:right w:val="none" w:sz="0" w:space="0" w:color="auto"/>
                      </w:divBdr>
                    </w:div>
                  </w:divsChild>
                </w:div>
                <w:div w:id="2042198907">
                  <w:marLeft w:val="0"/>
                  <w:marRight w:val="0"/>
                  <w:marTop w:val="75"/>
                  <w:marBottom w:val="0"/>
                  <w:divBdr>
                    <w:top w:val="none" w:sz="0" w:space="0" w:color="auto"/>
                    <w:left w:val="none" w:sz="0" w:space="0" w:color="auto"/>
                    <w:bottom w:val="none" w:sz="0" w:space="0" w:color="auto"/>
                    <w:right w:val="none" w:sz="0" w:space="0" w:color="auto"/>
                  </w:divBdr>
                  <w:divsChild>
                    <w:div w:id="1861236740">
                      <w:marLeft w:val="0"/>
                      <w:marRight w:val="0"/>
                      <w:marTop w:val="0"/>
                      <w:marBottom w:val="75"/>
                      <w:divBdr>
                        <w:top w:val="none" w:sz="0" w:space="0" w:color="auto"/>
                        <w:left w:val="none" w:sz="0" w:space="0" w:color="auto"/>
                        <w:bottom w:val="none" w:sz="0" w:space="0" w:color="auto"/>
                        <w:right w:val="none" w:sz="0" w:space="0" w:color="auto"/>
                      </w:divBdr>
                      <w:divsChild>
                        <w:div w:id="7405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309144">
              <w:marLeft w:val="0"/>
              <w:marRight w:val="0"/>
              <w:marTop w:val="150"/>
              <w:marBottom w:val="0"/>
              <w:divBdr>
                <w:top w:val="none" w:sz="0" w:space="0" w:color="auto"/>
                <w:left w:val="none" w:sz="0" w:space="0" w:color="auto"/>
                <w:bottom w:val="none" w:sz="0" w:space="0" w:color="auto"/>
                <w:right w:val="none" w:sz="0" w:space="0" w:color="auto"/>
              </w:divBdr>
              <w:divsChild>
                <w:div w:id="1323269584">
                  <w:marLeft w:val="288"/>
                  <w:marRight w:val="0"/>
                  <w:marTop w:val="0"/>
                  <w:marBottom w:val="75"/>
                  <w:divBdr>
                    <w:top w:val="none" w:sz="0" w:space="0" w:color="auto"/>
                    <w:left w:val="none" w:sz="0" w:space="0" w:color="auto"/>
                    <w:bottom w:val="none" w:sz="0" w:space="0" w:color="auto"/>
                    <w:right w:val="none" w:sz="0" w:space="0" w:color="auto"/>
                  </w:divBdr>
                </w:div>
              </w:divsChild>
            </w:div>
          </w:divsChild>
        </w:div>
        <w:div w:id="1796630835">
          <w:marLeft w:val="0"/>
          <w:marRight w:val="0"/>
          <w:marTop w:val="225"/>
          <w:marBottom w:val="450"/>
          <w:divBdr>
            <w:top w:val="single" w:sz="6" w:space="0" w:color="C8C8C8"/>
            <w:left w:val="single" w:sz="6" w:space="0" w:color="C8C8C8"/>
            <w:bottom w:val="single" w:sz="6" w:space="0" w:color="C8C8C8"/>
            <w:right w:val="single" w:sz="6" w:space="0" w:color="C8C8C8"/>
          </w:divBdr>
          <w:divsChild>
            <w:div w:id="501705571">
              <w:marLeft w:val="0"/>
              <w:marRight w:val="0"/>
              <w:marTop w:val="0"/>
              <w:marBottom w:val="0"/>
              <w:divBdr>
                <w:top w:val="none" w:sz="0" w:space="0" w:color="auto"/>
                <w:left w:val="none" w:sz="0" w:space="0" w:color="auto"/>
                <w:bottom w:val="none" w:sz="0" w:space="0" w:color="auto"/>
                <w:right w:val="none" w:sz="0" w:space="0" w:color="auto"/>
              </w:divBdr>
              <w:divsChild>
                <w:div w:id="666132214">
                  <w:marLeft w:val="0"/>
                  <w:marRight w:val="0"/>
                  <w:marTop w:val="0"/>
                  <w:marBottom w:val="0"/>
                  <w:divBdr>
                    <w:top w:val="none" w:sz="0" w:space="0" w:color="auto"/>
                    <w:left w:val="none" w:sz="0" w:space="0" w:color="auto"/>
                    <w:bottom w:val="none" w:sz="0" w:space="0" w:color="auto"/>
                    <w:right w:val="none" w:sz="0" w:space="0" w:color="auto"/>
                  </w:divBdr>
                  <w:divsChild>
                    <w:div w:id="6854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7022">
          <w:marLeft w:val="0"/>
          <w:marRight w:val="0"/>
          <w:marTop w:val="225"/>
          <w:marBottom w:val="450"/>
          <w:divBdr>
            <w:top w:val="single" w:sz="6" w:space="0" w:color="C8C8C8"/>
            <w:left w:val="single" w:sz="6" w:space="0" w:color="C8C8C8"/>
            <w:bottom w:val="single" w:sz="6" w:space="0" w:color="C8C8C8"/>
            <w:right w:val="single" w:sz="6" w:space="0" w:color="C8C8C8"/>
          </w:divBdr>
          <w:divsChild>
            <w:div w:id="1492788864">
              <w:marLeft w:val="0"/>
              <w:marRight w:val="0"/>
              <w:marTop w:val="0"/>
              <w:marBottom w:val="225"/>
              <w:divBdr>
                <w:top w:val="none" w:sz="0" w:space="0" w:color="auto"/>
                <w:left w:val="none" w:sz="0" w:space="0" w:color="auto"/>
                <w:bottom w:val="none" w:sz="0" w:space="0" w:color="auto"/>
                <w:right w:val="none" w:sz="0" w:space="0" w:color="auto"/>
              </w:divBdr>
              <w:divsChild>
                <w:div w:id="1501654666">
                  <w:marLeft w:val="0"/>
                  <w:marRight w:val="0"/>
                  <w:marTop w:val="0"/>
                  <w:marBottom w:val="0"/>
                  <w:divBdr>
                    <w:top w:val="none" w:sz="0" w:space="0" w:color="auto"/>
                    <w:left w:val="none" w:sz="0" w:space="0" w:color="auto"/>
                    <w:bottom w:val="none" w:sz="0" w:space="0" w:color="auto"/>
                    <w:right w:val="none" w:sz="0" w:space="0" w:color="auto"/>
                  </w:divBdr>
                  <w:divsChild>
                    <w:div w:id="281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07365">
          <w:marLeft w:val="0"/>
          <w:marRight w:val="0"/>
          <w:marTop w:val="225"/>
          <w:marBottom w:val="450"/>
          <w:divBdr>
            <w:top w:val="single" w:sz="6" w:space="0" w:color="C8C8C8"/>
            <w:left w:val="single" w:sz="6" w:space="0" w:color="C8C8C8"/>
            <w:bottom w:val="single" w:sz="6" w:space="0" w:color="C8C8C8"/>
            <w:right w:val="single" w:sz="6" w:space="0" w:color="C8C8C8"/>
          </w:divBdr>
          <w:divsChild>
            <w:div w:id="1521623548">
              <w:marLeft w:val="0"/>
              <w:marRight w:val="0"/>
              <w:marTop w:val="0"/>
              <w:marBottom w:val="225"/>
              <w:divBdr>
                <w:top w:val="none" w:sz="0" w:space="0" w:color="auto"/>
                <w:left w:val="none" w:sz="0" w:space="0" w:color="auto"/>
                <w:bottom w:val="none" w:sz="0" w:space="0" w:color="auto"/>
                <w:right w:val="none" w:sz="0" w:space="0" w:color="auto"/>
              </w:divBdr>
              <w:divsChild>
                <w:div w:id="1988506939">
                  <w:marLeft w:val="0"/>
                  <w:marRight w:val="0"/>
                  <w:marTop w:val="0"/>
                  <w:marBottom w:val="0"/>
                  <w:divBdr>
                    <w:top w:val="none" w:sz="0" w:space="0" w:color="auto"/>
                    <w:left w:val="none" w:sz="0" w:space="0" w:color="auto"/>
                    <w:bottom w:val="none" w:sz="0" w:space="0" w:color="auto"/>
                    <w:right w:val="none" w:sz="0" w:space="0" w:color="auto"/>
                  </w:divBdr>
                  <w:divsChild>
                    <w:div w:id="1950429364">
                      <w:marLeft w:val="0"/>
                      <w:marRight w:val="0"/>
                      <w:marTop w:val="0"/>
                      <w:marBottom w:val="0"/>
                      <w:divBdr>
                        <w:top w:val="none" w:sz="0" w:space="0" w:color="auto"/>
                        <w:left w:val="none" w:sz="0" w:space="0" w:color="auto"/>
                        <w:bottom w:val="none" w:sz="0" w:space="0" w:color="auto"/>
                        <w:right w:val="none" w:sz="0" w:space="0" w:color="auto"/>
                      </w:divBdr>
                    </w:div>
                  </w:divsChild>
                </w:div>
                <w:div w:id="951134200">
                  <w:marLeft w:val="0"/>
                  <w:marRight w:val="0"/>
                  <w:marTop w:val="75"/>
                  <w:marBottom w:val="0"/>
                  <w:divBdr>
                    <w:top w:val="none" w:sz="0" w:space="0" w:color="auto"/>
                    <w:left w:val="none" w:sz="0" w:space="0" w:color="auto"/>
                    <w:bottom w:val="none" w:sz="0" w:space="0" w:color="auto"/>
                    <w:right w:val="none" w:sz="0" w:space="0" w:color="auto"/>
                  </w:divBdr>
                  <w:divsChild>
                    <w:div w:id="1784378958">
                      <w:marLeft w:val="0"/>
                      <w:marRight w:val="0"/>
                      <w:marTop w:val="0"/>
                      <w:marBottom w:val="75"/>
                      <w:divBdr>
                        <w:top w:val="none" w:sz="0" w:space="0" w:color="auto"/>
                        <w:left w:val="none" w:sz="0" w:space="0" w:color="auto"/>
                        <w:bottom w:val="none" w:sz="0" w:space="0" w:color="auto"/>
                        <w:right w:val="none" w:sz="0" w:space="0" w:color="auto"/>
                      </w:divBdr>
                      <w:divsChild>
                        <w:div w:id="5787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625286">
          <w:marLeft w:val="0"/>
          <w:marRight w:val="0"/>
          <w:marTop w:val="225"/>
          <w:marBottom w:val="450"/>
          <w:divBdr>
            <w:top w:val="single" w:sz="6" w:space="0" w:color="C8C8C8"/>
            <w:left w:val="single" w:sz="6" w:space="0" w:color="C8C8C8"/>
            <w:bottom w:val="single" w:sz="6" w:space="0" w:color="C8C8C8"/>
            <w:right w:val="single" w:sz="6" w:space="0" w:color="C8C8C8"/>
          </w:divBdr>
          <w:divsChild>
            <w:div w:id="83577257">
              <w:marLeft w:val="0"/>
              <w:marRight w:val="0"/>
              <w:marTop w:val="0"/>
              <w:marBottom w:val="225"/>
              <w:divBdr>
                <w:top w:val="none" w:sz="0" w:space="0" w:color="auto"/>
                <w:left w:val="none" w:sz="0" w:space="0" w:color="auto"/>
                <w:bottom w:val="none" w:sz="0" w:space="0" w:color="auto"/>
                <w:right w:val="none" w:sz="0" w:space="0" w:color="auto"/>
              </w:divBdr>
              <w:divsChild>
                <w:div w:id="1193684431">
                  <w:marLeft w:val="0"/>
                  <w:marRight w:val="0"/>
                  <w:marTop w:val="0"/>
                  <w:marBottom w:val="0"/>
                  <w:divBdr>
                    <w:top w:val="none" w:sz="0" w:space="0" w:color="auto"/>
                    <w:left w:val="none" w:sz="0" w:space="0" w:color="auto"/>
                    <w:bottom w:val="none" w:sz="0" w:space="0" w:color="auto"/>
                    <w:right w:val="none" w:sz="0" w:space="0" w:color="auto"/>
                  </w:divBdr>
                  <w:divsChild>
                    <w:div w:id="1913001490">
                      <w:marLeft w:val="0"/>
                      <w:marRight w:val="0"/>
                      <w:marTop w:val="0"/>
                      <w:marBottom w:val="0"/>
                      <w:divBdr>
                        <w:top w:val="none" w:sz="0" w:space="0" w:color="auto"/>
                        <w:left w:val="none" w:sz="0" w:space="0" w:color="auto"/>
                        <w:bottom w:val="none" w:sz="0" w:space="0" w:color="auto"/>
                        <w:right w:val="none" w:sz="0" w:space="0" w:color="auto"/>
                      </w:divBdr>
                    </w:div>
                  </w:divsChild>
                </w:div>
                <w:div w:id="1355230631">
                  <w:marLeft w:val="0"/>
                  <w:marRight w:val="0"/>
                  <w:marTop w:val="75"/>
                  <w:marBottom w:val="0"/>
                  <w:divBdr>
                    <w:top w:val="none" w:sz="0" w:space="0" w:color="auto"/>
                    <w:left w:val="none" w:sz="0" w:space="0" w:color="auto"/>
                    <w:bottom w:val="none" w:sz="0" w:space="0" w:color="auto"/>
                    <w:right w:val="none" w:sz="0" w:space="0" w:color="auto"/>
                  </w:divBdr>
                  <w:divsChild>
                    <w:div w:id="658733487">
                      <w:marLeft w:val="0"/>
                      <w:marRight w:val="0"/>
                      <w:marTop w:val="0"/>
                      <w:marBottom w:val="75"/>
                      <w:divBdr>
                        <w:top w:val="none" w:sz="0" w:space="0" w:color="auto"/>
                        <w:left w:val="none" w:sz="0" w:space="0" w:color="auto"/>
                        <w:bottom w:val="none" w:sz="0" w:space="0" w:color="auto"/>
                        <w:right w:val="none" w:sz="0" w:space="0" w:color="auto"/>
                      </w:divBdr>
                      <w:divsChild>
                        <w:div w:id="10027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61807">
              <w:marLeft w:val="0"/>
              <w:marRight w:val="0"/>
              <w:marTop w:val="0"/>
              <w:marBottom w:val="0"/>
              <w:divBdr>
                <w:top w:val="none" w:sz="0" w:space="0" w:color="auto"/>
                <w:left w:val="none" w:sz="0" w:space="0" w:color="auto"/>
                <w:bottom w:val="none" w:sz="0" w:space="0" w:color="auto"/>
                <w:right w:val="none" w:sz="0" w:space="0" w:color="auto"/>
              </w:divBdr>
              <w:divsChild>
                <w:div w:id="1120761528">
                  <w:marLeft w:val="-225"/>
                  <w:marRight w:val="-225"/>
                  <w:marTop w:val="0"/>
                  <w:marBottom w:val="0"/>
                  <w:divBdr>
                    <w:top w:val="none" w:sz="0" w:space="0" w:color="auto"/>
                    <w:left w:val="none" w:sz="0" w:space="0" w:color="auto"/>
                    <w:bottom w:val="none" w:sz="0" w:space="0" w:color="auto"/>
                    <w:right w:val="none" w:sz="0" w:space="0" w:color="auto"/>
                  </w:divBdr>
                  <w:divsChild>
                    <w:div w:id="6936518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9481246">
          <w:marLeft w:val="0"/>
          <w:marRight w:val="0"/>
          <w:marTop w:val="225"/>
          <w:marBottom w:val="450"/>
          <w:divBdr>
            <w:top w:val="single" w:sz="6" w:space="0" w:color="C8C8C8"/>
            <w:left w:val="single" w:sz="6" w:space="0" w:color="C8C8C8"/>
            <w:bottom w:val="single" w:sz="6" w:space="0" w:color="C8C8C8"/>
            <w:right w:val="single" w:sz="6" w:space="0" w:color="C8C8C8"/>
          </w:divBdr>
          <w:divsChild>
            <w:div w:id="1835610123">
              <w:marLeft w:val="0"/>
              <w:marRight w:val="0"/>
              <w:marTop w:val="0"/>
              <w:marBottom w:val="225"/>
              <w:divBdr>
                <w:top w:val="none" w:sz="0" w:space="0" w:color="auto"/>
                <w:left w:val="none" w:sz="0" w:space="0" w:color="auto"/>
                <w:bottom w:val="none" w:sz="0" w:space="0" w:color="auto"/>
                <w:right w:val="none" w:sz="0" w:space="0" w:color="auto"/>
              </w:divBdr>
              <w:divsChild>
                <w:div w:id="1971588450">
                  <w:marLeft w:val="0"/>
                  <w:marRight w:val="0"/>
                  <w:marTop w:val="0"/>
                  <w:marBottom w:val="0"/>
                  <w:divBdr>
                    <w:top w:val="none" w:sz="0" w:space="0" w:color="auto"/>
                    <w:left w:val="none" w:sz="0" w:space="0" w:color="auto"/>
                    <w:bottom w:val="none" w:sz="0" w:space="0" w:color="auto"/>
                    <w:right w:val="none" w:sz="0" w:space="0" w:color="auto"/>
                  </w:divBdr>
                  <w:divsChild>
                    <w:div w:id="1598899711">
                      <w:marLeft w:val="0"/>
                      <w:marRight w:val="0"/>
                      <w:marTop w:val="0"/>
                      <w:marBottom w:val="0"/>
                      <w:divBdr>
                        <w:top w:val="none" w:sz="0" w:space="0" w:color="auto"/>
                        <w:left w:val="none" w:sz="0" w:space="0" w:color="auto"/>
                        <w:bottom w:val="none" w:sz="0" w:space="0" w:color="auto"/>
                        <w:right w:val="none" w:sz="0" w:space="0" w:color="auto"/>
                      </w:divBdr>
                    </w:div>
                  </w:divsChild>
                </w:div>
                <w:div w:id="1724451773">
                  <w:marLeft w:val="0"/>
                  <w:marRight w:val="0"/>
                  <w:marTop w:val="75"/>
                  <w:marBottom w:val="0"/>
                  <w:divBdr>
                    <w:top w:val="none" w:sz="0" w:space="0" w:color="auto"/>
                    <w:left w:val="none" w:sz="0" w:space="0" w:color="auto"/>
                    <w:bottom w:val="none" w:sz="0" w:space="0" w:color="auto"/>
                    <w:right w:val="none" w:sz="0" w:space="0" w:color="auto"/>
                  </w:divBdr>
                  <w:divsChild>
                    <w:div w:id="1268123117">
                      <w:marLeft w:val="0"/>
                      <w:marRight w:val="0"/>
                      <w:marTop w:val="0"/>
                      <w:marBottom w:val="75"/>
                      <w:divBdr>
                        <w:top w:val="none" w:sz="0" w:space="0" w:color="auto"/>
                        <w:left w:val="none" w:sz="0" w:space="0" w:color="auto"/>
                        <w:bottom w:val="none" w:sz="0" w:space="0" w:color="auto"/>
                        <w:right w:val="none" w:sz="0" w:space="0" w:color="auto"/>
                      </w:divBdr>
                      <w:divsChild>
                        <w:div w:id="1857191787">
                          <w:marLeft w:val="0"/>
                          <w:marRight w:val="0"/>
                          <w:marTop w:val="0"/>
                          <w:marBottom w:val="0"/>
                          <w:divBdr>
                            <w:top w:val="none" w:sz="0" w:space="0" w:color="auto"/>
                            <w:left w:val="none" w:sz="0" w:space="0" w:color="auto"/>
                            <w:bottom w:val="none" w:sz="0" w:space="0" w:color="auto"/>
                            <w:right w:val="none" w:sz="0" w:space="0" w:color="auto"/>
                          </w:divBdr>
                        </w:div>
                      </w:divsChild>
                    </w:div>
                    <w:div w:id="1593851575">
                      <w:marLeft w:val="0"/>
                      <w:marRight w:val="0"/>
                      <w:marTop w:val="0"/>
                      <w:marBottom w:val="0"/>
                      <w:divBdr>
                        <w:top w:val="none" w:sz="0" w:space="0" w:color="auto"/>
                        <w:left w:val="none" w:sz="0" w:space="0" w:color="auto"/>
                        <w:bottom w:val="none" w:sz="0" w:space="0" w:color="auto"/>
                        <w:right w:val="none" w:sz="0" w:space="0" w:color="auto"/>
                      </w:divBdr>
                    </w:div>
                    <w:div w:id="476530334">
                      <w:marLeft w:val="0"/>
                      <w:marRight w:val="0"/>
                      <w:marTop w:val="0"/>
                      <w:marBottom w:val="0"/>
                      <w:divBdr>
                        <w:top w:val="none" w:sz="0" w:space="0" w:color="auto"/>
                        <w:left w:val="none" w:sz="0" w:space="0" w:color="auto"/>
                        <w:bottom w:val="none" w:sz="0" w:space="0" w:color="auto"/>
                        <w:right w:val="none" w:sz="0" w:space="0" w:color="auto"/>
                      </w:divBdr>
                    </w:div>
                    <w:div w:id="8473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4612">
              <w:marLeft w:val="0"/>
              <w:marRight w:val="0"/>
              <w:marTop w:val="0"/>
              <w:marBottom w:val="0"/>
              <w:divBdr>
                <w:top w:val="none" w:sz="0" w:space="0" w:color="auto"/>
                <w:left w:val="none" w:sz="0" w:space="0" w:color="auto"/>
                <w:bottom w:val="none" w:sz="0" w:space="0" w:color="auto"/>
                <w:right w:val="none" w:sz="0" w:space="0" w:color="auto"/>
              </w:divBdr>
              <w:divsChild>
                <w:div w:id="1567497545">
                  <w:marLeft w:val="-225"/>
                  <w:marRight w:val="-225"/>
                  <w:marTop w:val="0"/>
                  <w:marBottom w:val="0"/>
                  <w:divBdr>
                    <w:top w:val="none" w:sz="0" w:space="0" w:color="auto"/>
                    <w:left w:val="none" w:sz="0" w:space="0" w:color="auto"/>
                    <w:bottom w:val="none" w:sz="0" w:space="0" w:color="auto"/>
                    <w:right w:val="none" w:sz="0" w:space="0" w:color="auto"/>
                  </w:divBdr>
                  <w:divsChild>
                    <w:div w:id="10962465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8085958">
          <w:marLeft w:val="0"/>
          <w:marRight w:val="0"/>
          <w:marTop w:val="225"/>
          <w:marBottom w:val="450"/>
          <w:divBdr>
            <w:top w:val="single" w:sz="6" w:space="0" w:color="C8C8C8"/>
            <w:left w:val="single" w:sz="6" w:space="0" w:color="C8C8C8"/>
            <w:bottom w:val="single" w:sz="6" w:space="0" w:color="C8C8C8"/>
            <w:right w:val="single" w:sz="6" w:space="0" w:color="C8C8C8"/>
          </w:divBdr>
          <w:divsChild>
            <w:div w:id="1255895804">
              <w:marLeft w:val="0"/>
              <w:marRight w:val="0"/>
              <w:marTop w:val="0"/>
              <w:marBottom w:val="225"/>
              <w:divBdr>
                <w:top w:val="none" w:sz="0" w:space="0" w:color="auto"/>
                <w:left w:val="none" w:sz="0" w:space="0" w:color="auto"/>
                <w:bottom w:val="none" w:sz="0" w:space="0" w:color="auto"/>
                <w:right w:val="none" w:sz="0" w:space="0" w:color="auto"/>
              </w:divBdr>
              <w:divsChild>
                <w:div w:id="170263347">
                  <w:marLeft w:val="0"/>
                  <w:marRight w:val="0"/>
                  <w:marTop w:val="0"/>
                  <w:marBottom w:val="0"/>
                  <w:divBdr>
                    <w:top w:val="none" w:sz="0" w:space="0" w:color="auto"/>
                    <w:left w:val="none" w:sz="0" w:space="0" w:color="auto"/>
                    <w:bottom w:val="none" w:sz="0" w:space="0" w:color="auto"/>
                    <w:right w:val="none" w:sz="0" w:space="0" w:color="auto"/>
                  </w:divBdr>
                  <w:divsChild>
                    <w:div w:id="647515895">
                      <w:marLeft w:val="0"/>
                      <w:marRight w:val="0"/>
                      <w:marTop w:val="0"/>
                      <w:marBottom w:val="0"/>
                      <w:divBdr>
                        <w:top w:val="none" w:sz="0" w:space="0" w:color="auto"/>
                        <w:left w:val="none" w:sz="0" w:space="0" w:color="auto"/>
                        <w:bottom w:val="none" w:sz="0" w:space="0" w:color="auto"/>
                        <w:right w:val="none" w:sz="0" w:space="0" w:color="auto"/>
                      </w:divBdr>
                    </w:div>
                  </w:divsChild>
                </w:div>
                <w:div w:id="620451825">
                  <w:marLeft w:val="0"/>
                  <w:marRight w:val="0"/>
                  <w:marTop w:val="75"/>
                  <w:marBottom w:val="0"/>
                  <w:divBdr>
                    <w:top w:val="none" w:sz="0" w:space="0" w:color="auto"/>
                    <w:left w:val="none" w:sz="0" w:space="0" w:color="auto"/>
                    <w:bottom w:val="none" w:sz="0" w:space="0" w:color="auto"/>
                    <w:right w:val="none" w:sz="0" w:space="0" w:color="auto"/>
                  </w:divBdr>
                  <w:divsChild>
                    <w:div w:id="2109155336">
                      <w:marLeft w:val="0"/>
                      <w:marRight w:val="0"/>
                      <w:marTop w:val="0"/>
                      <w:marBottom w:val="75"/>
                      <w:divBdr>
                        <w:top w:val="none" w:sz="0" w:space="0" w:color="auto"/>
                        <w:left w:val="none" w:sz="0" w:space="0" w:color="auto"/>
                        <w:bottom w:val="none" w:sz="0" w:space="0" w:color="auto"/>
                        <w:right w:val="none" w:sz="0" w:space="0" w:color="auto"/>
                      </w:divBdr>
                      <w:divsChild>
                        <w:div w:id="1374116186">
                          <w:marLeft w:val="0"/>
                          <w:marRight w:val="0"/>
                          <w:marTop w:val="0"/>
                          <w:marBottom w:val="0"/>
                          <w:divBdr>
                            <w:top w:val="none" w:sz="0" w:space="0" w:color="auto"/>
                            <w:left w:val="none" w:sz="0" w:space="0" w:color="auto"/>
                            <w:bottom w:val="none" w:sz="0" w:space="0" w:color="auto"/>
                            <w:right w:val="none" w:sz="0" w:space="0" w:color="auto"/>
                          </w:divBdr>
                        </w:div>
                      </w:divsChild>
                    </w:div>
                    <w:div w:id="1372726797">
                      <w:marLeft w:val="0"/>
                      <w:marRight w:val="0"/>
                      <w:marTop w:val="0"/>
                      <w:marBottom w:val="0"/>
                      <w:divBdr>
                        <w:top w:val="none" w:sz="0" w:space="0" w:color="auto"/>
                        <w:left w:val="none" w:sz="0" w:space="0" w:color="auto"/>
                        <w:bottom w:val="none" w:sz="0" w:space="0" w:color="auto"/>
                        <w:right w:val="none" w:sz="0" w:space="0" w:color="auto"/>
                      </w:divBdr>
                    </w:div>
                    <w:div w:id="1375733836">
                      <w:marLeft w:val="0"/>
                      <w:marRight w:val="0"/>
                      <w:marTop w:val="0"/>
                      <w:marBottom w:val="0"/>
                      <w:divBdr>
                        <w:top w:val="none" w:sz="0" w:space="0" w:color="auto"/>
                        <w:left w:val="none" w:sz="0" w:space="0" w:color="auto"/>
                        <w:bottom w:val="none" w:sz="0" w:space="0" w:color="auto"/>
                        <w:right w:val="none" w:sz="0" w:space="0" w:color="auto"/>
                      </w:divBdr>
                    </w:div>
                    <w:div w:id="12187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31303">
              <w:marLeft w:val="0"/>
              <w:marRight w:val="0"/>
              <w:marTop w:val="0"/>
              <w:marBottom w:val="0"/>
              <w:divBdr>
                <w:top w:val="none" w:sz="0" w:space="0" w:color="auto"/>
                <w:left w:val="none" w:sz="0" w:space="0" w:color="auto"/>
                <w:bottom w:val="none" w:sz="0" w:space="0" w:color="auto"/>
                <w:right w:val="none" w:sz="0" w:space="0" w:color="auto"/>
              </w:divBdr>
              <w:divsChild>
                <w:div w:id="1806699937">
                  <w:marLeft w:val="-225"/>
                  <w:marRight w:val="-225"/>
                  <w:marTop w:val="0"/>
                  <w:marBottom w:val="0"/>
                  <w:divBdr>
                    <w:top w:val="none" w:sz="0" w:space="0" w:color="auto"/>
                    <w:left w:val="none" w:sz="0" w:space="0" w:color="auto"/>
                    <w:bottom w:val="none" w:sz="0" w:space="0" w:color="auto"/>
                    <w:right w:val="none" w:sz="0" w:space="0" w:color="auto"/>
                  </w:divBdr>
                  <w:divsChild>
                    <w:div w:id="415830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81073569">
          <w:marLeft w:val="0"/>
          <w:marRight w:val="0"/>
          <w:marTop w:val="225"/>
          <w:marBottom w:val="450"/>
          <w:divBdr>
            <w:top w:val="single" w:sz="6" w:space="0" w:color="C8C8C8"/>
            <w:left w:val="single" w:sz="6" w:space="0" w:color="C8C8C8"/>
            <w:bottom w:val="single" w:sz="6" w:space="0" w:color="C8C8C8"/>
            <w:right w:val="single" w:sz="6" w:space="0" w:color="C8C8C8"/>
          </w:divBdr>
          <w:divsChild>
            <w:div w:id="2006977656">
              <w:marLeft w:val="0"/>
              <w:marRight w:val="0"/>
              <w:marTop w:val="0"/>
              <w:marBottom w:val="225"/>
              <w:divBdr>
                <w:top w:val="none" w:sz="0" w:space="0" w:color="auto"/>
                <w:left w:val="none" w:sz="0" w:space="0" w:color="auto"/>
                <w:bottom w:val="none" w:sz="0" w:space="0" w:color="auto"/>
                <w:right w:val="none" w:sz="0" w:space="0" w:color="auto"/>
              </w:divBdr>
              <w:divsChild>
                <w:div w:id="776995238">
                  <w:marLeft w:val="0"/>
                  <w:marRight w:val="0"/>
                  <w:marTop w:val="0"/>
                  <w:marBottom w:val="0"/>
                  <w:divBdr>
                    <w:top w:val="none" w:sz="0" w:space="0" w:color="auto"/>
                    <w:left w:val="none" w:sz="0" w:space="0" w:color="auto"/>
                    <w:bottom w:val="none" w:sz="0" w:space="0" w:color="auto"/>
                    <w:right w:val="none" w:sz="0" w:space="0" w:color="auto"/>
                  </w:divBdr>
                  <w:divsChild>
                    <w:div w:id="150996216">
                      <w:marLeft w:val="0"/>
                      <w:marRight w:val="0"/>
                      <w:marTop w:val="0"/>
                      <w:marBottom w:val="0"/>
                      <w:divBdr>
                        <w:top w:val="none" w:sz="0" w:space="0" w:color="auto"/>
                        <w:left w:val="none" w:sz="0" w:space="0" w:color="auto"/>
                        <w:bottom w:val="none" w:sz="0" w:space="0" w:color="auto"/>
                        <w:right w:val="none" w:sz="0" w:space="0" w:color="auto"/>
                      </w:divBdr>
                    </w:div>
                  </w:divsChild>
                </w:div>
                <w:div w:id="1271814747">
                  <w:marLeft w:val="0"/>
                  <w:marRight w:val="0"/>
                  <w:marTop w:val="75"/>
                  <w:marBottom w:val="0"/>
                  <w:divBdr>
                    <w:top w:val="none" w:sz="0" w:space="0" w:color="auto"/>
                    <w:left w:val="none" w:sz="0" w:space="0" w:color="auto"/>
                    <w:bottom w:val="none" w:sz="0" w:space="0" w:color="auto"/>
                    <w:right w:val="none" w:sz="0" w:space="0" w:color="auto"/>
                  </w:divBdr>
                  <w:divsChild>
                    <w:div w:id="109907988">
                      <w:marLeft w:val="0"/>
                      <w:marRight w:val="0"/>
                      <w:marTop w:val="0"/>
                      <w:marBottom w:val="75"/>
                      <w:divBdr>
                        <w:top w:val="none" w:sz="0" w:space="0" w:color="auto"/>
                        <w:left w:val="none" w:sz="0" w:space="0" w:color="auto"/>
                        <w:bottom w:val="none" w:sz="0" w:space="0" w:color="auto"/>
                        <w:right w:val="none" w:sz="0" w:space="0" w:color="auto"/>
                      </w:divBdr>
                      <w:divsChild>
                        <w:div w:id="986325718">
                          <w:marLeft w:val="0"/>
                          <w:marRight w:val="0"/>
                          <w:marTop w:val="0"/>
                          <w:marBottom w:val="0"/>
                          <w:divBdr>
                            <w:top w:val="none" w:sz="0" w:space="0" w:color="auto"/>
                            <w:left w:val="none" w:sz="0" w:space="0" w:color="auto"/>
                            <w:bottom w:val="none" w:sz="0" w:space="0" w:color="auto"/>
                            <w:right w:val="none" w:sz="0" w:space="0" w:color="auto"/>
                          </w:divBdr>
                        </w:div>
                      </w:divsChild>
                    </w:div>
                    <w:div w:id="1814984958">
                      <w:marLeft w:val="0"/>
                      <w:marRight w:val="0"/>
                      <w:marTop w:val="0"/>
                      <w:marBottom w:val="0"/>
                      <w:divBdr>
                        <w:top w:val="none" w:sz="0" w:space="0" w:color="auto"/>
                        <w:left w:val="none" w:sz="0" w:space="0" w:color="auto"/>
                        <w:bottom w:val="none" w:sz="0" w:space="0" w:color="auto"/>
                        <w:right w:val="none" w:sz="0" w:space="0" w:color="auto"/>
                      </w:divBdr>
                    </w:div>
                    <w:div w:id="1408303540">
                      <w:marLeft w:val="0"/>
                      <w:marRight w:val="0"/>
                      <w:marTop w:val="0"/>
                      <w:marBottom w:val="0"/>
                      <w:divBdr>
                        <w:top w:val="none" w:sz="0" w:space="0" w:color="auto"/>
                        <w:left w:val="none" w:sz="0" w:space="0" w:color="auto"/>
                        <w:bottom w:val="none" w:sz="0" w:space="0" w:color="auto"/>
                        <w:right w:val="none" w:sz="0" w:space="0" w:color="auto"/>
                      </w:divBdr>
                    </w:div>
                    <w:div w:id="13850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11306">
              <w:marLeft w:val="0"/>
              <w:marRight w:val="0"/>
              <w:marTop w:val="0"/>
              <w:marBottom w:val="0"/>
              <w:divBdr>
                <w:top w:val="none" w:sz="0" w:space="0" w:color="auto"/>
                <w:left w:val="none" w:sz="0" w:space="0" w:color="auto"/>
                <w:bottom w:val="none" w:sz="0" w:space="0" w:color="auto"/>
                <w:right w:val="none" w:sz="0" w:space="0" w:color="auto"/>
              </w:divBdr>
              <w:divsChild>
                <w:div w:id="567348027">
                  <w:marLeft w:val="-225"/>
                  <w:marRight w:val="-225"/>
                  <w:marTop w:val="0"/>
                  <w:marBottom w:val="0"/>
                  <w:divBdr>
                    <w:top w:val="none" w:sz="0" w:space="0" w:color="auto"/>
                    <w:left w:val="none" w:sz="0" w:space="0" w:color="auto"/>
                    <w:bottom w:val="none" w:sz="0" w:space="0" w:color="auto"/>
                    <w:right w:val="none" w:sz="0" w:space="0" w:color="auto"/>
                  </w:divBdr>
                  <w:divsChild>
                    <w:div w:id="177111899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85476393">
          <w:marLeft w:val="0"/>
          <w:marRight w:val="0"/>
          <w:marTop w:val="225"/>
          <w:marBottom w:val="450"/>
          <w:divBdr>
            <w:top w:val="single" w:sz="6" w:space="0" w:color="C8C8C8"/>
            <w:left w:val="single" w:sz="6" w:space="0" w:color="C8C8C8"/>
            <w:bottom w:val="single" w:sz="6" w:space="0" w:color="C8C8C8"/>
            <w:right w:val="single" w:sz="6" w:space="0" w:color="C8C8C8"/>
          </w:divBdr>
          <w:divsChild>
            <w:div w:id="180244030">
              <w:marLeft w:val="0"/>
              <w:marRight w:val="0"/>
              <w:marTop w:val="0"/>
              <w:marBottom w:val="225"/>
              <w:divBdr>
                <w:top w:val="none" w:sz="0" w:space="0" w:color="auto"/>
                <w:left w:val="none" w:sz="0" w:space="0" w:color="auto"/>
                <w:bottom w:val="none" w:sz="0" w:space="0" w:color="auto"/>
                <w:right w:val="none" w:sz="0" w:space="0" w:color="auto"/>
              </w:divBdr>
              <w:divsChild>
                <w:div w:id="494997576">
                  <w:marLeft w:val="0"/>
                  <w:marRight w:val="0"/>
                  <w:marTop w:val="0"/>
                  <w:marBottom w:val="0"/>
                  <w:divBdr>
                    <w:top w:val="none" w:sz="0" w:space="0" w:color="auto"/>
                    <w:left w:val="none" w:sz="0" w:space="0" w:color="auto"/>
                    <w:bottom w:val="none" w:sz="0" w:space="0" w:color="auto"/>
                    <w:right w:val="none" w:sz="0" w:space="0" w:color="auto"/>
                  </w:divBdr>
                  <w:divsChild>
                    <w:div w:id="230850296">
                      <w:marLeft w:val="0"/>
                      <w:marRight w:val="0"/>
                      <w:marTop w:val="0"/>
                      <w:marBottom w:val="0"/>
                      <w:divBdr>
                        <w:top w:val="none" w:sz="0" w:space="0" w:color="auto"/>
                        <w:left w:val="none" w:sz="0" w:space="0" w:color="auto"/>
                        <w:bottom w:val="none" w:sz="0" w:space="0" w:color="auto"/>
                        <w:right w:val="none" w:sz="0" w:space="0" w:color="auto"/>
                      </w:divBdr>
                    </w:div>
                  </w:divsChild>
                </w:div>
                <w:div w:id="1178544228">
                  <w:marLeft w:val="0"/>
                  <w:marRight w:val="0"/>
                  <w:marTop w:val="75"/>
                  <w:marBottom w:val="0"/>
                  <w:divBdr>
                    <w:top w:val="none" w:sz="0" w:space="0" w:color="auto"/>
                    <w:left w:val="none" w:sz="0" w:space="0" w:color="auto"/>
                    <w:bottom w:val="none" w:sz="0" w:space="0" w:color="auto"/>
                    <w:right w:val="none" w:sz="0" w:space="0" w:color="auto"/>
                  </w:divBdr>
                  <w:divsChild>
                    <w:div w:id="1782606268">
                      <w:marLeft w:val="0"/>
                      <w:marRight w:val="0"/>
                      <w:marTop w:val="0"/>
                      <w:marBottom w:val="75"/>
                      <w:divBdr>
                        <w:top w:val="none" w:sz="0" w:space="0" w:color="auto"/>
                        <w:left w:val="none" w:sz="0" w:space="0" w:color="auto"/>
                        <w:bottom w:val="none" w:sz="0" w:space="0" w:color="auto"/>
                        <w:right w:val="none" w:sz="0" w:space="0" w:color="auto"/>
                      </w:divBdr>
                      <w:divsChild>
                        <w:div w:id="817918895">
                          <w:marLeft w:val="0"/>
                          <w:marRight w:val="0"/>
                          <w:marTop w:val="0"/>
                          <w:marBottom w:val="0"/>
                          <w:divBdr>
                            <w:top w:val="none" w:sz="0" w:space="0" w:color="auto"/>
                            <w:left w:val="none" w:sz="0" w:space="0" w:color="auto"/>
                            <w:bottom w:val="none" w:sz="0" w:space="0" w:color="auto"/>
                            <w:right w:val="none" w:sz="0" w:space="0" w:color="auto"/>
                          </w:divBdr>
                        </w:div>
                        <w:div w:id="482166468">
                          <w:marLeft w:val="0"/>
                          <w:marRight w:val="0"/>
                          <w:marTop w:val="0"/>
                          <w:marBottom w:val="0"/>
                          <w:divBdr>
                            <w:top w:val="none" w:sz="0" w:space="0" w:color="auto"/>
                            <w:left w:val="none" w:sz="0" w:space="0" w:color="auto"/>
                            <w:bottom w:val="none" w:sz="0" w:space="0" w:color="auto"/>
                            <w:right w:val="none" w:sz="0" w:space="0" w:color="auto"/>
                          </w:divBdr>
                        </w:div>
                      </w:divsChild>
                    </w:div>
                    <w:div w:id="2043090648">
                      <w:marLeft w:val="0"/>
                      <w:marRight w:val="0"/>
                      <w:marTop w:val="0"/>
                      <w:marBottom w:val="0"/>
                      <w:divBdr>
                        <w:top w:val="none" w:sz="0" w:space="0" w:color="auto"/>
                        <w:left w:val="none" w:sz="0" w:space="0" w:color="auto"/>
                        <w:bottom w:val="none" w:sz="0" w:space="0" w:color="auto"/>
                        <w:right w:val="none" w:sz="0" w:space="0" w:color="auto"/>
                      </w:divBdr>
                    </w:div>
                    <w:div w:id="21041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28316">
              <w:marLeft w:val="0"/>
              <w:marRight w:val="0"/>
              <w:marTop w:val="150"/>
              <w:marBottom w:val="0"/>
              <w:divBdr>
                <w:top w:val="none" w:sz="0" w:space="0" w:color="auto"/>
                <w:left w:val="none" w:sz="0" w:space="0" w:color="auto"/>
                <w:bottom w:val="none" w:sz="0" w:space="0" w:color="auto"/>
                <w:right w:val="none" w:sz="0" w:space="0" w:color="auto"/>
              </w:divBdr>
              <w:divsChild>
                <w:div w:id="812062598">
                  <w:marLeft w:val="288"/>
                  <w:marRight w:val="0"/>
                  <w:marTop w:val="0"/>
                  <w:marBottom w:val="75"/>
                  <w:divBdr>
                    <w:top w:val="none" w:sz="0" w:space="0" w:color="auto"/>
                    <w:left w:val="none" w:sz="0" w:space="0" w:color="auto"/>
                    <w:bottom w:val="none" w:sz="0" w:space="0" w:color="auto"/>
                    <w:right w:val="none" w:sz="0" w:space="0" w:color="auto"/>
                  </w:divBdr>
                </w:div>
              </w:divsChild>
            </w:div>
            <w:div w:id="1474180654">
              <w:marLeft w:val="0"/>
              <w:marRight w:val="0"/>
              <w:marTop w:val="0"/>
              <w:marBottom w:val="0"/>
              <w:divBdr>
                <w:top w:val="none" w:sz="0" w:space="0" w:color="auto"/>
                <w:left w:val="none" w:sz="0" w:space="0" w:color="auto"/>
                <w:bottom w:val="none" w:sz="0" w:space="0" w:color="auto"/>
                <w:right w:val="none" w:sz="0" w:space="0" w:color="auto"/>
              </w:divBdr>
            </w:div>
          </w:divsChild>
        </w:div>
        <w:div w:id="79448091">
          <w:marLeft w:val="0"/>
          <w:marRight w:val="0"/>
          <w:marTop w:val="225"/>
          <w:marBottom w:val="450"/>
          <w:divBdr>
            <w:top w:val="single" w:sz="6" w:space="0" w:color="C8C8C8"/>
            <w:left w:val="single" w:sz="6" w:space="0" w:color="C8C8C8"/>
            <w:bottom w:val="single" w:sz="6" w:space="0" w:color="C8C8C8"/>
            <w:right w:val="single" w:sz="6" w:space="0" w:color="C8C8C8"/>
          </w:divBdr>
          <w:divsChild>
            <w:div w:id="977222319">
              <w:marLeft w:val="0"/>
              <w:marRight w:val="0"/>
              <w:marTop w:val="0"/>
              <w:marBottom w:val="225"/>
              <w:divBdr>
                <w:top w:val="none" w:sz="0" w:space="0" w:color="auto"/>
                <w:left w:val="none" w:sz="0" w:space="0" w:color="auto"/>
                <w:bottom w:val="none" w:sz="0" w:space="0" w:color="auto"/>
                <w:right w:val="none" w:sz="0" w:space="0" w:color="auto"/>
              </w:divBdr>
              <w:divsChild>
                <w:div w:id="799541365">
                  <w:marLeft w:val="0"/>
                  <w:marRight w:val="0"/>
                  <w:marTop w:val="0"/>
                  <w:marBottom w:val="0"/>
                  <w:divBdr>
                    <w:top w:val="none" w:sz="0" w:space="0" w:color="auto"/>
                    <w:left w:val="none" w:sz="0" w:space="0" w:color="auto"/>
                    <w:bottom w:val="none" w:sz="0" w:space="0" w:color="auto"/>
                    <w:right w:val="none" w:sz="0" w:space="0" w:color="auto"/>
                  </w:divBdr>
                  <w:divsChild>
                    <w:div w:id="1851868316">
                      <w:marLeft w:val="0"/>
                      <w:marRight w:val="0"/>
                      <w:marTop w:val="0"/>
                      <w:marBottom w:val="0"/>
                      <w:divBdr>
                        <w:top w:val="none" w:sz="0" w:space="0" w:color="auto"/>
                        <w:left w:val="none" w:sz="0" w:space="0" w:color="auto"/>
                        <w:bottom w:val="none" w:sz="0" w:space="0" w:color="auto"/>
                        <w:right w:val="none" w:sz="0" w:space="0" w:color="auto"/>
                      </w:divBdr>
                    </w:div>
                  </w:divsChild>
                </w:div>
                <w:div w:id="966468959">
                  <w:marLeft w:val="0"/>
                  <w:marRight w:val="0"/>
                  <w:marTop w:val="75"/>
                  <w:marBottom w:val="0"/>
                  <w:divBdr>
                    <w:top w:val="none" w:sz="0" w:space="0" w:color="auto"/>
                    <w:left w:val="none" w:sz="0" w:space="0" w:color="auto"/>
                    <w:bottom w:val="none" w:sz="0" w:space="0" w:color="auto"/>
                    <w:right w:val="none" w:sz="0" w:space="0" w:color="auto"/>
                  </w:divBdr>
                  <w:divsChild>
                    <w:div w:id="987171531">
                      <w:marLeft w:val="0"/>
                      <w:marRight w:val="0"/>
                      <w:marTop w:val="0"/>
                      <w:marBottom w:val="75"/>
                      <w:divBdr>
                        <w:top w:val="none" w:sz="0" w:space="0" w:color="auto"/>
                        <w:left w:val="none" w:sz="0" w:space="0" w:color="auto"/>
                        <w:bottom w:val="none" w:sz="0" w:space="0" w:color="auto"/>
                        <w:right w:val="none" w:sz="0" w:space="0" w:color="auto"/>
                      </w:divBdr>
                      <w:divsChild>
                        <w:div w:id="1963730268">
                          <w:marLeft w:val="0"/>
                          <w:marRight w:val="0"/>
                          <w:marTop w:val="0"/>
                          <w:marBottom w:val="0"/>
                          <w:divBdr>
                            <w:top w:val="none" w:sz="0" w:space="0" w:color="auto"/>
                            <w:left w:val="none" w:sz="0" w:space="0" w:color="auto"/>
                            <w:bottom w:val="none" w:sz="0" w:space="0" w:color="auto"/>
                            <w:right w:val="none" w:sz="0" w:space="0" w:color="auto"/>
                          </w:divBdr>
                        </w:div>
                      </w:divsChild>
                    </w:div>
                    <w:div w:id="527181808">
                      <w:marLeft w:val="0"/>
                      <w:marRight w:val="0"/>
                      <w:marTop w:val="0"/>
                      <w:marBottom w:val="0"/>
                      <w:divBdr>
                        <w:top w:val="none" w:sz="0" w:space="0" w:color="auto"/>
                        <w:left w:val="none" w:sz="0" w:space="0" w:color="auto"/>
                        <w:bottom w:val="none" w:sz="0" w:space="0" w:color="auto"/>
                        <w:right w:val="none" w:sz="0" w:space="0" w:color="auto"/>
                      </w:divBdr>
                    </w:div>
                    <w:div w:id="7394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6692">
              <w:marLeft w:val="0"/>
              <w:marRight w:val="0"/>
              <w:marTop w:val="0"/>
              <w:marBottom w:val="0"/>
              <w:divBdr>
                <w:top w:val="none" w:sz="0" w:space="0" w:color="auto"/>
                <w:left w:val="none" w:sz="0" w:space="0" w:color="auto"/>
                <w:bottom w:val="none" w:sz="0" w:space="0" w:color="auto"/>
                <w:right w:val="none" w:sz="0" w:space="0" w:color="auto"/>
              </w:divBdr>
            </w:div>
          </w:divsChild>
        </w:div>
        <w:div w:id="1588996964">
          <w:marLeft w:val="0"/>
          <w:marRight w:val="0"/>
          <w:marTop w:val="225"/>
          <w:marBottom w:val="450"/>
          <w:divBdr>
            <w:top w:val="single" w:sz="6" w:space="0" w:color="C8C8C8"/>
            <w:left w:val="single" w:sz="6" w:space="0" w:color="C8C8C8"/>
            <w:bottom w:val="single" w:sz="6" w:space="0" w:color="C8C8C8"/>
            <w:right w:val="single" w:sz="6" w:space="0" w:color="C8C8C8"/>
          </w:divBdr>
          <w:divsChild>
            <w:div w:id="385952356">
              <w:marLeft w:val="0"/>
              <w:marRight w:val="0"/>
              <w:marTop w:val="0"/>
              <w:marBottom w:val="225"/>
              <w:divBdr>
                <w:top w:val="none" w:sz="0" w:space="0" w:color="auto"/>
                <w:left w:val="none" w:sz="0" w:space="0" w:color="auto"/>
                <w:bottom w:val="none" w:sz="0" w:space="0" w:color="auto"/>
                <w:right w:val="none" w:sz="0" w:space="0" w:color="auto"/>
              </w:divBdr>
              <w:divsChild>
                <w:div w:id="2141145077">
                  <w:marLeft w:val="0"/>
                  <w:marRight w:val="0"/>
                  <w:marTop w:val="0"/>
                  <w:marBottom w:val="0"/>
                  <w:divBdr>
                    <w:top w:val="none" w:sz="0" w:space="0" w:color="auto"/>
                    <w:left w:val="none" w:sz="0" w:space="0" w:color="auto"/>
                    <w:bottom w:val="none" w:sz="0" w:space="0" w:color="auto"/>
                    <w:right w:val="none" w:sz="0" w:space="0" w:color="auto"/>
                  </w:divBdr>
                  <w:divsChild>
                    <w:div w:id="12751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918339">
      <w:bodyDiv w:val="1"/>
      <w:marLeft w:val="0"/>
      <w:marRight w:val="0"/>
      <w:marTop w:val="0"/>
      <w:marBottom w:val="0"/>
      <w:divBdr>
        <w:top w:val="none" w:sz="0" w:space="0" w:color="auto"/>
        <w:left w:val="none" w:sz="0" w:space="0" w:color="auto"/>
        <w:bottom w:val="none" w:sz="0" w:space="0" w:color="auto"/>
        <w:right w:val="none" w:sz="0" w:space="0" w:color="auto"/>
      </w:divBdr>
      <w:divsChild>
        <w:div w:id="1675036032">
          <w:marLeft w:val="0"/>
          <w:marRight w:val="0"/>
          <w:marTop w:val="0"/>
          <w:marBottom w:val="225"/>
          <w:divBdr>
            <w:top w:val="none" w:sz="0" w:space="0" w:color="auto"/>
            <w:left w:val="none" w:sz="0" w:space="0" w:color="auto"/>
            <w:bottom w:val="none" w:sz="0" w:space="0" w:color="auto"/>
            <w:right w:val="none" w:sz="0" w:space="0" w:color="auto"/>
          </w:divBdr>
        </w:div>
        <w:div w:id="1592198463">
          <w:marLeft w:val="0"/>
          <w:marRight w:val="0"/>
          <w:marTop w:val="225"/>
          <w:marBottom w:val="450"/>
          <w:divBdr>
            <w:top w:val="single" w:sz="6" w:space="0" w:color="C8C8C8"/>
            <w:left w:val="single" w:sz="6" w:space="0" w:color="C8C8C8"/>
            <w:bottom w:val="single" w:sz="6" w:space="0" w:color="C8C8C8"/>
            <w:right w:val="single" w:sz="6" w:space="0" w:color="C8C8C8"/>
          </w:divBdr>
          <w:divsChild>
            <w:div w:id="435290595">
              <w:marLeft w:val="0"/>
              <w:marRight w:val="0"/>
              <w:marTop w:val="0"/>
              <w:marBottom w:val="0"/>
              <w:divBdr>
                <w:top w:val="none" w:sz="0" w:space="0" w:color="auto"/>
                <w:left w:val="none" w:sz="0" w:space="0" w:color="auto"/>
                <w:bottom w:val="none" w:sz="0" w:space="0" w:color="auto"/>
                <w:right w:val="none" w:sz="0" w:space="0" w:color="auto"/>
              </w:divBdr>
              <w:divsChild>
                <w:div w:id="889028467">
                  <w:marLeft w:val="0"/>
                  <w:marRight w:val="0"/>
                  <w:marTop w:val="0"/>
                  <w:marBottom w:val="0"/>
                  <w:divBdr>
                    <w:top w:val="none" w:sz="0" w:space="0" w:color="auto"/>
                    <w:left w:val="none" w:sz="0" w:space="0" w:color="auto"/>
                    <w:bottom w:val="none" w:sz="0" w:space="0" w:color="auto"/>
                    <w:right w:val="none" w:sz="0" w:space="0" w:color="auto"/>
                  </w:divBdr>
                  <w:divsChild>
                    <w:div w:id="4422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4496">
          <w:marLeft w:val="0"/>
          <w:marRight w:val="0"/>
          <w:marTop w:val="225"/>
          <w:marBottom w:val="450"/>
          <w:divBdr>
            <w:top w:val="single" w:sz="6" w:space="0" w:color="C8C8C8"/>
            <w:left w:val="single" w:sz="6" w:space="0" w:color="C8C8C8"/>
            <w:bottom w:val="single" w:sz="6" w:space="0" w:color="C8C8C8"/>
            <w:right w:val="single" w:sz="6" w:space="0" w:color="C8C8C8"/>
          </w:divBdr>
          <w:divsChild>
            <w:div w:id="717120747">
              <w:marLeft w:val="0"/>
              <w:marRight w:val="0"/>
              <w:marTop w:val="0"/>
              <w:marBottom w:val="225"/>
              <w:divBdr>
                <w:top w:val="none" w:sz="0" w:space="0" w:color="auto"/>
                <w:left w:val="none" w:sz="0" w:space="0" w:color="auto"/>
                <w:bottom w:val="none" w:sz="0" w:space="0" w:color="auto"/>
                <w:right w:val="none" w:sz="0" w:space="0" w:color="auto"/>
              </w:divBdr>
              <w:divsChild>
                <w:div w:id="1421638904">
                  <w:marLeft w:val="0"/>
                  <w:marRight w:val="75"/>
                  <w:marTop w:val="0"/>
                  <w:marBottom w:val="0"/>
                  <w:divBdr>
                    <w:top w:val="none" w:sz="0" w:space="0" w:color="auto"/>
                    <w:left w:val="none" w:sz="0" w:space="0" w:color="auto"/>
                    <w:bottom w:val="none" w:sz="0" w:space="0" w:color="auto"/>
                    <w:right w:val="none" w:sz="0" w:space="0" w:color="auto"/>
                  </w:divBdr>
                </w:div>
                <w:div w:id="1163355941">
                  <w:marLeft w:val="0"/>
                  <w:marRight w:val="0"/>
                  <w:marTop w:val="0"/>
                  <w:marBottom w:val="0"/>
                  <w:divBdr>
                    <w:top w:val="none" w:sz="0" w:space="0" w:color="auto"/>
                    <w:left w:val="none" w:sz="0" w:space="0" w:color="auto"/>
                    <w:bottom w:val="none" w:sz="0" w:space="0" w:color="auto"/>
                    <w:right w:val="none" w:sz="0" w:space="0" w:color="auto"/>
                  </w:divBdr>
                  <w:divsChild>
                    <w:div w:id="16640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89532">
              <w:marLeft w:val="0"/>
              <w:marRight w:val="0"/>
              <w:marTop w:val="0"/>
              <w:marBottom w:val="0"/>
              <w:divBdr>
                <w:top w:val="none" w:sz="0" w:space="0" w:color="auto"/>
                <w:left w:val="none" w:sz="0" w:space="0" w:color="auto"/>
                <w:bottom w:val="none" w:sz="0" w:space="0" w:color="auto"/>
                <w:right w:val="none" w:sz="0" w:space="0" w:color="auto"/>
              </w:divBdr>
            </w:div>
          </w:divsChild>
        </w:div>
        <w:div w:id="179125454">
          <w:marLeft w:val="0"/>
          <w:marRight w:val="0"/>
          <w:marTop w:val="225"/>
          <w:marBottom w:val="450"/>
          <w:divBdr>
            <w:top w:val="single" w:sz="6" w:space="0" w:color="C8C8C8"/>
            <w:left w:val="single" w:sz="6" w:space="0" w:color="C8C8C8"/>
            <w:bottom w:val="single" w:sz="6" w:space="0" w:color="C8C8C8"/>
            <w:right w:val="single" w:sz="6" w:space="0" w:color="C8C8C8"/>
          </w:divBdr>
          <w:divsChild>
            <w:div w:id="1834488475">
              <w:marLeft w:val="0"/>
              <w:marRight w:val="0"/>
              <w:marTop w:val="0"/>
              <w:marBottom w:val="225"/>
              <w:divBdr>
                <w:top w:val="none" w:sz="0" w:space="0" w:color="auto"/>
                <w:left w:val="none" w:sz="0" w:space="0" w:color="auto"/>
                <w:bottom w:val="none" w:sz="0" w:space="0" w:color="auto"/>
                <w:right w:val="none" w:sz="0" w:space="0" w:color="auto"/>
              </w:divBdr>
              <w:divsChild>
                <w:div w:id="1454445190">
                  <w:marLeft w:val="0"/>
                  <w:marRight w:val="75"/>
                  <w:marTop w:val="0"/>
                  <w:marBottom w:val="0"/>
                  <w:divBdr>
                    <w:top w:val="none" w:sz="0" w:space="0" w:color="auto"/>
                    <w:left w:val="none" w:sz="0" w:space="0" w:color="auto"/>
                    <w:bottom w:val="none" w:sz="0" w:space="0" w:color="auto"/>
                    <w:right w:val="none" w:sz="0" w:space="0" w:color="auto"/>
                  </w:divBdr>
                </w:div>
                <w:div w:id="1921480121">
                  <w:marLeft w:val="0"/>
                  <w:marRight w:val="0"/>
                  <w:marTop w:val="0"/>
                  <w:marBottom w:val="0"/>
                  <w:divBdr>
                    <w:top w:val="none" w:sz="0" w:space="0" w:color="auto"/>
                    <w:left w:val="none" w:sz="0" w:space="0" w:color="auto"/>
                    <w:bottom w:val="none" w:sz="0" w:space="0" w:color="auto"/>
                    <w:right w:val="none" w:sz="0" w:space="0" w:color="auto"/>
                  </w:divBdr>
                  <w:divsChild>
                    <w:div w:id="8598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3560">
              <w:marLeft w:val="0"/>
              <w:marRight w:val="0"/>
              <w:marTop w:val="150"/>
              <w:marBottom w:val="0"/>
              <w:divBdr>
                <w:top w:val="none" w:sz="0" w:space="0" w:color="auto"/>
                <w:left w:val="none" w:sz="0" w:space="0" w:color="auto"/>
                <w:bottom w:val="none" w:sz="0" w:space="0" w:color="auto"/>
                <w:right w:val="none" w:sz="0" w:space="0" w:color="auto"/>
              </w:divBdr>
              <w:divsChild>
                <w:div w:id="1619213544">
                  <w:marLeft w:val="288"/>
                  <w:marRight w:val="0"/>
                  <w:marTop w:val="0"/>
                  <w:marBottom w:val="75"/>
                  <w:divBdr>
                    <w:top w:val="none" w:sz="0" w:space="0" w:color="auto"/>
                    <w:left w:val="none" w:sz="0" w:space="0" w:color="auto"/>
                    <w:bottom w:val="none" w:sz="0" w:space="0" w:color="auto"/>
                    <w:right w:val="none" w:sz="0" w:space="0" w:color="auto"/>
                  </w:divBdr>
                </w:div>
              </w:divsChild>
            </w:div>
          </w:divsChild>
        </w:div>
        <w:div w:id="1945720884">
          <w:marLeft w:val="0"/>
          <w:marRight w:val="0"/>
          <w:marTop w:val="225"/>
          <w:marBottom w:val="450"/>
          <w:divBdr>
            <w:top w:val="single" w:sz="6" w:space="0" w:color="C8C8C8"/>
            <w:left w:val="single" w:sz="6" w:space="0" w:color="C8C8C8"/>
            <w:bottom w:val="single" w:sz="6" w:space="0" w:color="C8C8C8"/>
            <w:right w:val="single" w:sz="6" w:space="0" w:color="C8C8C8"/>
          </w:divBdr>
          <w:divsChild>
            <w:div w:id="1653020486">
              <w:marLeft w:val="0"/>
              <w:marRight w:val="0"/>
              <w:marTop w:val="0"/>
              <w:marBottom w:val="225"/>
              <w:divBdr>
                <w:top w:val="none" w:sz="0" w:space="0" w:color="auto"/>
                <w:left w:val="none" w:sz="0" w:space="0" w:color="auto"/>
                <w:bottom w:val="none" w:sz="0" w:space="0" w:color="auto"/>
                <w:right w:val="none" w:sz="0" w:space="0" w:color="auto"/>
              </w:divBdr>
              <w:divsChild>
                <w:div w:id="1088041535">
                  <w:marLeft w:val="0"/>
                  <w:marRight w:val="75"/>
                  <w:marTop w:val="0"/>
                  <w:marBottom w:val="0"/>
                  <w:divBdr>
                    <w:top w:val="none" w:sz="0" w:space="0" w:color="auto"/>
                    <w:left w:val="none" w:sz="0" w:space="0" w:color="auto"/>
                    <w:bottom w:val="none" w:sz="0" w:space="0" w:color="auto"/>
                    <w:right w:val="none" w:sz="0" w:space="0" w:color="auto"/>
                  </w:divBdr>
                </w:div>
                <w:div w:id="958413373">
                  <w:marLeft w:val="0"/>
                  <w:marRight w:val="0"/>
                  <w:marTop w:val="0"/>
                  <w:marBottom w:val="0"/>
                  <w:divBdr>
                    <w:top w:val="none" w:sz="0" w:space="0" w:color="auto"/>
                    <w:left w:val="none" w:sz="0" w:space="0" w:color="auto"/>
                    <w:bottom w:val="none" w:sz="0" w:space="0" w:color="auto"/>
                    <w:right w:val="none" w:sz="0" w:space="0" w:color="auto"/>
                  </w:divBdr>
                  <w:divsChild>
                    <w:div w:id="7062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29916">
          <w:marLeft w:val="0"/>
          <w:marRight w:val="0"/>
          <w:marTop w:val="225"/>
          <w:marBottom w:val="450"/>
          <w:divBdr>
            <w:top w:val="single" w:sz="6" w:space="0" w:color="C8C8C8"/>
            <w:left w:val="single" w:sz="6" w:space="0" w:color="C8C8C8"/>
            <w:bottom w:val="single" w:sz="6" w:space="0" w:color="C8C8C8"/>
            <w:right w:val="single" w:sz="6" w:space="0" w:color="C8C8C8"/>
          </w:divBdr>
          <w:divsChild>
            <w:div w:id="1045056896">
              <w:marLeft w:val="0"/>
              <w:marRight w:val="0"/>
              <w:marTop w:val="0"/>
              <w:marBottom w:val="225"/>
              <w:divBdr>
                <w:top w:val="none" w:sz="0" w:space="0" w:color="auto"/>
                <w:left w:val="none" w:sz="0" w:space="0" w:color="auto"/>
                <w:bottom w:val="none" w:sz="0" w:space="0" w:color="auto"/>
                <w:right w:val="none" w:sz="0" w:space="0" w:color="auto"/>
              </w:divBdr>
              <w:divsChild>
                <w:div w:id="1825511721">
                  <w:marLeft w:val="0"/>
                  <w:marRight w:val="0"/>
                  <w:marTop w:val="0"/>
                  <w:marBottom w:val="0"/>
                  <w:divBdr>
                    <w:top w:val="none" w:sz="0" w:space="0" w:color="auto"/>
                    <w:left w:val="none" w:sz="0" w:space="0" w:color="auto"/>
                    <w:bottom w:val="none" w:sz="0" w:space="0" w:color="auto"/>
                    <w:right w:val="none" w:sz="0" w:space="0" w:color="auto"/>
                  </w:divBdr>
                  <w:divsChild>
                    <w:div w:id="13775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8759">
              <w:marLeft w:val="0"/>
              <w:marRight w:val="0"/>
              <w:marTop w:val="150"/>
              <w:marBottom w:val="0"/>
              <w:divBdr>
                <w:top w:val="none" w:sz="0" w:space="0" w:color="auto"/>
                <w:left w:val="none" w:sz="0" w:space="0" w:color="auto"/>
                <w:bottom w:val="none" w:sz="0" w:space="0" w:color="auto"/>
                <w:right w:val="none" w:sz="0" w:space="0" w:color="auto"/>
              </w:divBdr>
              <w:divsChild>
                <w:div w:id="1062094809">
                  <w:marLeft w:val="288"/>
                  <w:marRight w:val="0"/>
                  <w:marTop w:val="0"/>
                  <w:marBottom w:val="75"/>
                  <w:divBdr>
                    <w:top w:val="none" w:sz="0" w:space="0" w:color="auto"/>
                    <w:left w:val="none" w:sz="0" w:space="0" w:color="auto"/>
                    <w:bottom w:val="none" w:sz="0" w:space="0" w:color="auto"/>
                    <w:right w:val="none" w:sz="0" w:space="0" w:color="auto"/>
                  </w:divBdr>
                </w:div>
              </w:divsChild>
            </w:div>
          </w:divsChild>
        </w:div>
        <w:div w:id="1737895157">
          <w:marLeft w:val="0"/>
          <w:marRight w:val="0"/>
          <w:marTop w:val="225"/>
          <w:marBottom w:val="450"/>
          <w:divBdr>
            <w:top w:val="single" w:sz="6" w:space="0" w:color="C8C8C8"/>
            <w:left w:val="single" w:sz="6" w:space="0" w:color="C8C8C8"/>
            <w:bottom w:val="single" w:sz="6" w:space="0" w:color="C8C8C8"/>
            <w:right w:val="single" w:sz="6" w:space="0" w:color="C8C8C8"/>
          </w:divBdr>
          <w:divsChild>
            <w:div w:id="885795564">
              <w:marLeft w:val="0"/>
              <w:marRight w:val="0"/>
              <w:marTop w:val="0"/>
              <w:marBottom w:val="225"/>
              <w:divBdr>
                <w:top w:val="none" w:sz="0" w:space="0" w:color="auto"/>
                <w:left w:val="none" w:sz="0" w:space="0" w:color="auto"/>
                <w:bottom w:val="none" w:sz="0" w:space="0" w:color="auto"/>
                <w:right w:val="none" w:sz="0" w:space="0" w:color="auto"/>
              </w:divBdr>
              <w:divsChild>
                <w:div w:id="740909384">
                  <w:marLeft w:val="0"/>
                  <w:marRight w:val="75"/>
                  <w:marTop w:val="0"/>
                  <w:marBottom w:val="0"/>
                  <w:divBdr>
                    <w:top w:val="none" w:sz="0" w:space="0" w:color="auto"/>
                    <w:left w:val="none" w:sz="0" w:space="0" w:color="auto"/>
                    <w:bottom w:val="none" w:sz="0" w:space="0" w:color="auto"/>
                    <w:right w:val="none" w:sz="0" w:space="0" w:color="auto"/>
                  </w:divBdr>
                </w:div>
                <w:div w:id="1948467239">
                  <w:marLeft w:val="0"/>
                  <w:marRight w:val="0"/>
                  <w:marTop w:val="0"/>
                  <w:marBottom w:val="0"/>
                  <w:divBdr>
                    <w:top w:val="none" w:sz="0" w:space="0" w:color="auto"/>
                    <w:left w:val="none" w:sz="0" w:space="0" w:color="auto"/>
                    <w:bottom w:val="none" w:sz="0" w:space="0" w:color="auto"/>
                    <w:right w:val="none" w:sz="0" w:space="0" w:color="auto"/>
                  </w:divBdr>
                  <w:divsChild>
                    <w:div w:id="5198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40275">
      <w:bodyDiv w:val="1"/>
      <w:marLeft w:val="0"/>
      <w:marRight w:val="0"/>
      <w:marTop w:val="0"/>
      <w:marBottom w:val="0"/>
      <w:divBdr>
        <w:top w:val="none" w:sz="0" w:space="0" w:color="auto"/>
        <w:left w:val="none" w:sz="0" w:space="0" w:color="auto"/>
        <w:bottom w:val="none" w:sz="0" w:space="0" w:color="auto"/>
        <w:right w:val="none" w:sz="0" w:space="0" w:color="auto"/>
      </w:divBdr>
      <w:divsChild>
        <w:div w:id="1787504">
          <w:marLeft w:val="0"/>
          <w:marRight w:val="0"/>
          <w:marTop w:val="240"/>
          <w:marBottom w:val="480"/>
          <w:divBdr>
            <w:top w:val="none" w:sz="0" w:space="0" w:color="auto"/>
            <w:left w:val="none" w:sz="0" w:space="0" w:color="auto"/>
            <w:bottom w:val="none" w:sz="0" w:space="0" w:color="auto"/>
            <w:right w:val="none" w:sz="0" w:space="0" w:color="auto"/>
          </w:divBdr>
          <w:divsChild>
            <w:div w:id="1813671854">
              <w:marLeft w:val="0"/>
              <w:marRight w:val="0"/>
              <w:marTop w:val="240"/>
              <w:marBottom w:val="480"/>
              <w:divBdr>
                <w:top w:val="none" w:sz="0" w:space="0" w:color="auto"/>
                <w:left w:val="none" w:sz="0" w:space="0" w:color="auto"/>
                <w:bottom w:val="none" w:sz="0" w:space="0" w:color="auto"/>
                <w:right w:val="none" w:sz="0" w:space="0" w:color="auto"/>
              </w:divBdr>
              <w:divsChild>
                <w:div w:id="1556236841">
                  <w:marLeft w:val="0"/>
                  <w:marRight w:val="0"/>
                  <w:marTop w:val="0"/>
                  <w:marBottom w:val="225"/>
                  <w:divBdr>
                    <w:top w:val="none" w:sz="0" w:space="0" w:color="auto"/>
                    <w:left w:val="none" w:sz="0" w:space="0" w:color="auto"/>
                    <w:bottom w:val="none" w:sz="0" w:space="0" w:color="auto"/>
                    <w:right w:val="none" w:sz="0" w:space="0" w:color="auto"/>
                  </w:divBdr>
                </w:div>
                <w:div w:id="853228403">
                  <w:marLeft w:val="0"/>
                  <w:marRight w:val="0"/>
                  <w:marTop w:val="0"/>
                  <w:marBottom w:val="480"/>
                  <w:divBdr>
                    <w:top w:val="none" w:sz="0" w:space="0" w:color="auto"/>
                    <w:left w:val="none" w:sz="0" w:space="0" w:color="auto"/>
                    <w:bottom w:val="none" w:sz="0" w:space="0" w:color="auto"/>
                    <w:right w:val="none" w:sz="0" w:space="0" w:color="auto"/>
                  </w:divBdr>
                </w:div>
                <w:div w:id="1662268243">
                  <w:marLeft w:val="0"/>
                  <w:marRight w:val="0"/>
                  <w:marTop w:val="225"/>
                  <w:marBottom w:val="450"/>
                  <w:divBdr>
                    <w:top w:val="single" w:sz="6" w:space="0" w:color="C8C8C8"/>
                    <w:left w:val="single" w:sz="6" w:space="0" w:color="C8C8C8"/>
                    <w:bottom w:val="single" w:sz="6" w:space="0" w:color="C8C8C8"/>
                    <w:right w:val="single" w:sz="6" w:space="0" w:color="C8C8C8"/>
                  </w:divBdr>
                  <w:divsChild>
                    <w:div w:id="360208096">
                      <w:marLeft w:val="0"/>
                      <w:marRight w:val="0"/>
                      <w:marTop w:val="0"/>
                      <w:marBottom w:val="225"/>
                      <w:divBdr>
                        <w:top w:val="none" w:sz="0" w:space="0" w:color="auto"/>
                        <w:left w:val="none" w:sz="0" w:space="0" w:color="auto"/>
                        <w:bottom w:val="none" w:sz="0" w:space="0" w:color="auto"/>
                        <w:right w:val="none" w:sz="0" w:space="0" w:color="auto"/>
                      </w:divBdr>
                      <w:divsChild>
                        <w:div w:id="1943301675">
                          <w:marLeft w:val="0"/>
                          <w:marRight w:val="0"/>
                          <w:marTop w:val="0"/>
                          <w:marBottom w:val="0"/>
                          <w:divBdr>
                            <w:top w:val="none" w:sz="0" w:space="0" w:color="auto"/>
                            <w:left w:val="none" w:sz="0" w:space="0" w:color="auto"/>
                            <w:bottom w:val="none" w:sz="0" w:space="0" w:color="auto"/>
                            <w:right w:val="none" w:sz="0" w:space="0" w:color="auto"/>
                          </w:divBdr>
                          <w:divsChild>
                            <w:div w:id="847601233">
                              <w:marLeft w:val="0"/>
                              <w:marRight w:val="0"/>
                              <w:marTop w:val="0"/>
                              <w:marBottom w:val="0"/>
                              <w:divBdr>
                                <w:top w:val="none" w:sz="0" w:space="0" w:color="auto"/>
                                <w:left w:val="none" w:sz="0" w:space="0" w:color="auto"/>
                                <w:bottom w:val="none" w:sz="0" w:space="0" w:color="auto"/>
                                <w:right w:val="none" w:sz="0" w:space="0" w:color="auto"/>
                              </w:divBdr>
                            </w:div>
                          </w:divsChild>
                        </w:div>
                        <w:div w:id="1901087753">
                          <w:marLeft w:val="0"/>
                          <w:marRight w:val="0"/>
                          <w:marTop w:val="75"/>
                          <w:marBottom w:val="0"/>
                          <w:divBdr>
                            <w:top w:val="none" w:sz="0" w:space="0" w:color="auto"/>
                            <w:left w:val="none" w:sz="0" w:space="0" w:color="auto"/>
                            <w:bottom w:val="none" w:sz="0" w:space="0" w:color="auto"/>
                            <w:right w:val="none" w:sz="0" w:space="0" w:color="auto"/>
                          </w:divBdr>
                          <w:divsChild>
                            <w:div w:id="1094520576">
                              <w:marLeft w:val="0"/>
                              <w:marRight w:val="0"/>
                              <w:marTop w:val="0"/>
                              <w:marBottom w:val="75"/>
                              <w:divBdr>
                                <w:top w:val="none" w:sz="0" w:space="0" w:color="auto"/>
                                <w:left w:val="none" w:sz="0" w:space="0" w:color="auto"/>
                                <w:bottom w:val="none" w:sz="0" w:space="0" w:color="auto"/>
                                <w:right w:val="none" w:sz="0" w:space="0" w:color="auto"/>
                              </w:divBdr>
                              <w:divsChild>
                                <w:div w:id="126750042">
                                  <w:marLeft w:val="0"/>
                                  <w:marRight w:val="0"/>
                                  <w:marTop w:val="0"/>
                                  <w:marBottom w:val="0"/>
                                  <w:divBdr>
                                    <w:top w:val="none" w:sz="0" w:space="0" w:color="auto"/>
                                    <w:left w:val="none" w:sz="0" w:space="0" w:color="auto"/>
                                    <w:bottom w:val="none" w:sz="0" w:space="0" w:color="auto"/>
                                    <w:right w:val="none" w:sz="0" w:space="0" w:color="auto"/>
                                  </w:divBdr>
                                </w:div>
                                <w:div w:id="8348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44842">
                      <w:marLeft w:val="0"/>
                      <w:marRight w:val="0"/>
                      <w:marTop w:val="150"/>
                      <w:marBottom w:val="0"/>
                      <w:divBdr>
                        <w:top w:val="none" w:sz="0" w:space="0" w:color="auto"/>
                        <w:left w:val="none" w:sz="0" w:space="0" w:color="auto"/>
                        <w:bottom w:val="none" w:sz="0" w:space="0" w:color="auto"/>
                        <w:right w:val="none" w:sz="0" w:space="0" w:color="auto"/>
                      </w:divBdr>
                      <w:divsChild>
                        <w:div w:id="1847209894">
                          <w:marLeft w:val="288"/>
                          <w:marRight w:val="0"/>
                          <w:marTop w:val="0"/>
                          <w:marBottom w:val="75"/>
                          <w:divBdr>
                            <w:top w:val="none" w:sz="0" w:space="0" w:color="auto"/>
                            <w:left w:val="none" w:sz="0" w:space="0" w:color="auto"/>
                            <w:bottom w:val="none" w:sz="0" w:space="0" w:color="auto"/>
                            <w:right w:val="none" w:sz="0" w:space="0" w:color="auto"/>
                          </w:divBdr>
                        </w:div>
                      </w:divsChild>
                    </w:div>
                    <w:div w:id="1295989817">
                      <w:marLeft w:val="0"/>
                      <w:marRight w:val="0"/>
                      <w:marTop w:val="0"/>
                      <w:marBottom w:val="0"/>
                      <w:divBdr>
                        <w:top w:val="none" w:sz="0" w:space="0" w:color="auto"/>
                        <w:left w:val="none" w:sz="0" w:space="0" w:color="auto"/>
                        <w:bottom w:val="none" w:sz="0" w:space="0" w:color="auto"/>
                        <w:right w:val="none" w:sz="0" w:space="0" w:color="auto"/>
                      </w:divBdr>
                    </w:div>
                  </w:divsChild>
                </w:div>
                <w:div w:id="951014218">
                  <w:marLeft w:val="0"/>
                  <w:marRight w:val="0"/>
                  <w:marTop w:val="225"/>
                  <w:marBottom w:val="450"/>
                  <w:divBdr>
                    <w:top w:val="single" w:sz="6" w:space="0" w:color="C8C8C8"/>
                    <w:left w:val="single" w:sz="6" w:space="0" w:color="C8C8C8"/>
                    <w:bottom w:val="single" w:sz="6" w:space="0" w:color="C8C8C8"/>
                    <w:right w:val="single" w:sz="6" w:space="0" w:color="C8C8C8"/>
                  </w:divBdr>
                  <w:divsChild>
                    <w:div w:id="1657689080">
                      <w:marLeft w:val="0"/>
                      <w:marRight w:val="0"/>
                      <w:marTop w:val="0"/>
                      <w:marBottom w:val="225"/>
                      <w:divBdr>
                        <w:top w:val="none" w:sz="0" w:space="0" w:color="auto"/>
                        <w:left w:val="none" w:sz="0" w:space="0" w:color="auto"/>
                        <w:bottom w:val="none" w:sz="0" w:space="0" w:color="auto"/>
                        <w:right w:val="none" w:sz="0" w:space="0" w:color="auto"/>
                      </w:divBdr>
                      <w:divsChild>
                        <w:div w:id="824514148">
                          <w:marLeft w:val="0"/>
                          <w:marRight w:val="0"/>
                          <w:marTop w:val="0"/>
                          <w:marBottom w:val="0"/>
                          <w:divBdr>
                            <w:top w:val="none" w:sz="0" w:space="0" w:color="auto"/>
                            <w:left w:val="none" w:sz="0" w:space="0" w:color="auto"/>
                            <w:bottom w:val="none" w:sz="0" w:space="0" w:color="auto"/>
                            <w:right w:val="none" w:sz="0" w:space="0" w:color="auto"/>
                          </w:divBdr>
                          <w:divsChild>
                            <w:div w:id="384716156">
                              <w:marLeft w:val="0"/>
                              <w:marRight w:val="0"/>
                              <w:marTop w:val="0"/>
                              <w:marBottom w:val="0"/>
                              <w:divBdr>
                                <w:top w:val="none" w:sz="0" w:space="0" w:color="auto"/>
                                <w:left w:val="none" w:sz="0" w:space="0" w:color="auto"/>
                                <w:bottom w:val="none" w:sz="0" w:space="0" w:color="auto"/>
                                <w:right w:val="none" w:sz="0" w:space="0" w:color="auto"/>
                              </w:divBdr>
                            </w:div>
                          </w:divsChild>
                        </w:div>
                        <w:div w:id="395445121">
                          <w:marLeft w:val="0"/>
                          <w:marRight w:val="0"/>
                          <w:marTop w:val="75"/>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75"/>
                              <w:divBdr>
                                <w:top w:val="none" w:sz="0" w:space="0" w:color="auto"/>
                                <w:left w:val="none" w:sz="0" w:space="0" w:color="auto"/>
                                <w:bottom w:val="none" w:sz="0" w:space="0" w:color="auto"/>
                                <w:right w:val="none" w:sz="0" w:space="0" w:color="auto"/>
                              </w:divBdr>
                              <w:divsChild>
                                <w:div w:id="1928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11071">
                      <w:marLeft w:val="0"/>
                      <w:marRight w:val="0"/>
                      <w:marTop w:val="0"/>
                      <w:marBottom w:val="0"/>
                      <w:divBdr>
                        <w:top w:val="none" w:sz="0" w:space="0" w:color="auto"/>
                        <w:left w:val="none" w:sz="0" w:space="0" w:color="auto"/>
                        <w:bottom w:val="none" w:sz="0" w:space="0" w:color="auto"/>
                        <w:right w:val="none" w:sz="0" w:space="0" w:color="auto"/>
                      </w:divBdr>
                      <w:divsChild>
                        <w:div w:id="1572810926">
                          <w:marLeft w:val="-225"/>
                          <w:marRight w:val="-225"/>
                          <w:marTop w:val="0"/>
                          <w:marBottom w:val="0"/>
                          <w:divBdr>
                            <w:top w:val="none" w:sz="0" w:space="0" w:color="auto"/>
                            <w:left w:val="none" w:sz="0" w:space="0" w:color="auto"/>
                            <w:bottom w:val="none" w:sz="0" w:space="0" w:color="auto"/>
                            <w:right w:val="none" w:sz="0" w:space="0" w:color="auto"/>
                          </w:divBdr>
                          <w:divsChild>
                            <w:div w:id="30724890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5736732">
                  <w:marLeft w:val="0"/>
                  <w:marRight w:val="0"/>
                  <w:marTop w:val="225"/>
                  <w:marBottom w:val="450"/>
                  <w:divBdr>
                    <w:top w:val="single" w:sz="6" w:space="0" w:color="C8C8C8"/>
                    <w:left w:val="single" w:sz="6" w:space="0" w:color="C8C8C8"/>
                    <w:bottom w:val="single" w:sz="6" w:space="0" w:color="C8C8C8"/>
                    <w:right w:val="single" w:sz="6" w:space="0" w:color="C8C8C8"/>
                  </w:divBdr>
                  <w:divsChild>
                    <w:div w:id="2084179041">
                      <w:marLeft w:val="0"/>
                      <w:marRight w:val="0"/>
                      <w:marTop w:val="0"/>
                      <w:marBottom w:val="225"/>
                      <w:divBdr>
                        <w:top w:val="none" w:sz="0" w:space="0" w:color="auto"/>
                        <w:left w:val="none" w:sz="0" w:space="0" w:color="auto"/>
                        <w:bottom w:val="none" w:sz="0" w:space="0" w:color="auto"/>
                        <w:right w:val="none" w:sz="0" w:space="0" w:color="auto"/>
                      </w:divBdr>
                      <w:divsChild>
                        <w:div w:id="1027827379">
                          <w:marLeft w:val="0"/>
                          <w:marRight w:val="0"/>
                          <w:marTop w:val="0"/>
                          <w:marBottom w:val="0"/>
                          <w:divBdr>
                            <w:top w:val="none" w:sz="0" w:space="0" w:color="auto"/>
                            <w:left w:val="none" w:sz="0" w:space="0" w:color="auto"/>
                            <w:bottom w:val="none" w:sz="0" w:space="0" w:color="auto"/>
                            <w:right w:val="none" w:sz="0" w:space="0" w:color="auto"/>
                          </w:divBdr>
                          <w:divsChild>
                            <w:div w:id="18102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2678">
                      <w:marLeft w:val="0"/>
                      <w:marRight w:val="0"/>
                      <w:marTop w:val="150"/>
                      <w:marBottom w:val="0"/>
                      <w:divBdr>
                        <w:top w:val="none" w:sz="0" w:space="0" w:color="auto"/>
                        <w:left w:val="none" w:sz="0" w:space="0" w:color="auto"/>
                        <w:bottom w:val="none" w:sz="0" w:space="0" w:color="auto"/>
                        <w:right w:val="none" w:sz="0" w:space="0" w:color="auto"/>
                      </w:divBdr>
                      <w:divsChild>
                        <w:div w:id="1781533826">
                          <w:marLeft w:val="288"/>
                          <w:marRight w:val="0"/>
                          <w:marTop w:val="0"/>
                          <w:marBottom w:val="75"/>
                          <w:divBdr>
                            <w:top w:val="none" w:sz="0" w:space="0" w:color="auto"/>
                            <w:left w:val="none" w:sz="0" w:space="0" w:color="auto"/>
                            <w:bottom w:val="none" w:sz="0" w:space="0" w:color="auto"/>
                            <w:right w:val="none" w:sz="0" w:space="0" w:color="auto"/>
                          </w:divBdr>
                        </w:div>
                      </w:divsChild>
                    </w:div>
                    <w:div w:id="1778866926">
                      <w:marLeft w:val="0"/>
                      <w:marRight w:val="0"/>
                      <w:marTop w:val="0"/>
                      <w:marBottom w:val="0"/>
                      <w:divBdr>
                        <w:top w:val="none" w:sz="0" w:space="0" w:color="auto"/>
                        <w:left w:val="none" w:sz="0" w:space="0" w:color="auto"/>
                        <w:bottom w:val="none" w:sz="0" w:space="0" w:color="auto"/>
                        <w:right w:val="none" w:sz="0" w:space="0" w:color="auto"/>
                      </w:divBdr>
                    </w:div>
                  </w:divsChild>
                </w:div>
                <w:div w:id="1407652414">
                  <w:marLeft w:val="0"/>
                  <w:marRight w:val="0"/>
                  <w:marTop w:val="225"/>
                  <w:marBottom w:val="450"/>
                  <w:divBdr>
                    <w:top w:val="single" w:sz="6" w:space="0" w:color="C8C8C8"/>
                    <w:left w:val="single" w:sz="6" w:space="0" w:color="C8C8C8"/>
                    <w:bottom w:val="single" w:sz="6" w:space="0" w:color="C8C8C8"/>
                    <w:right w:val="single" w:sz="6" w:space="0" w:color="C8C8C8"/>
                  </w:divBdr>
                  <w:divsChild>
                    <w:div w:id="2009281738">
                      <w:marLeft w:val="0"/>
                      <w:marRight w:val="0"/>
                      <w:marTop w:val="0"/>
                      <w:marBottom w:val="225"/>
                      <w:divBdr>
                        <w:top w:val="none" w:sz="0" w:space="0" w:color="auto"/>
                        <w:left w:val="none" w:sz="0" w:space="0" w:color="auto"/>
                        <w:bottom w:val="none" w:sz="0" w:space="0" w:color="auto"/>
                        <w:right w:val="none" w:sz="0" w:space="0" w:color="auto"/>
                      </w:divBdr>
                      <w:divsChild>
                        <w:div w:id="1608267783">
                          <w:marLeft w:val="0"/>
                          <w:marRight w:val="0"/>
                          <w:marTop w:val="0"/>
                          <w:marBottom w:val="0"/>
                          <w:divBdr>
                            <w:top w:val="none" w:sz="0" w:space="0" w:color="auto"/>
                            <w:left w:val="none" w:sz="0" w:space="0" w:color="auto"/>
                            <w:bottom w:val="none" w:sz="0" w:space="0" w:color="auto"/>
                            <w:right w:val="none" w:sz="0" w:space="0" w:color="auto"/>
                          </w:divBdr>
                          <w:divsChild>
                            <w:div w:id="184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19103">
      <w:bodyDiv w:val="1"/>
      <w:marLeft w:val="0"/>
      <w:marRight w:val="0"/>
      <w:marTop w:val="0"/>
      <w:marBottom w:val="0"/>
      <w:divBdr>
        <w:top w:val="none" w:sz="0" w:space="0" w:color="auto"/>
        <w:left w:val="none" w:sz="0" w:space="0" w:color="auto"/>
        <w:bottom w:val="none" w:sz="0" w:space="0" w:color="auto"/>
        <w:right w:val="none" w:sz="0" w:space="0" w:color="auto"/>
      </w:divBdr>
      <w:divsChild>
        <w:div w:id="962808299">
          <w:marLeft w:val="0"/>
          <w:marRight w:val="0"/>
          <w:marTop w:val="0"/>
          <w:marBottom w:val="0"/>
          <w:divBdr>
            <w:top w:val="none" w:sz="0" w:space="0" w:color="auto"/>
            <w:left w:val="none" w:sz="0" w:space="0" w:color="auto"/>
            <w:bottom w:val="none" w:sz="0" w:space="0" w:color="auto"/>
            <w:right w:val="none" w:sz="0" w:space="0" w:color="auto"/>
          </w:divBdr>
        </w:div>
      </w:divsChild>
    </w:div>
    <w:div w:id="1776249992">
      <w:bodyDiv w:val="1"/>
      <w:marLeft w:val="0"/>
      <w:marRight w:val="0"/>
      <w:marTop w:val="0"/>
      <w:marBottom w:val="0"/>
      <w:divBdr>
        <w:top w:val="none" w:sz="0" w:space="0" w:color="auto"/>
        <w:left w:val="none" w:sz="0" w:space="0" w:color="auto"/>
        <w:bottom w:val="none" w:sz="0" w:space="0" w:color="auto"/>
        <w:right w:val="none" w:sz="0" w:space="0" w:color="auto"/>
      </w:divBdr>
      <w:divsChild>
        <w:div w:id="191772654">
          <w:marLeft w:val="0"/>
          <w:marRight w:val="0"/>
          <w:marTop w:val="0"/>
          <w:marBottom w:val="225"/>
          <w:divBdr>
            <w:top w:val="none" w:sz="0" w:space="0" w:color="auto"/>
            <w:left w:val="none" w:sz="0" w:space="0" w:color="auto"/>
            <w:bottom w:val="none" w:sz="0" w:space="0" w:color="auto"/>
            <w:right w:val="none" w:sz="0" w:space="0" w:color="auto"/>
          </w:divBdr>
        </w:div>
        <w:div w:id="814182863">
          <w:marLeft w:val="0"/>
          <w:marRight w:val="0"/>
          <w:marTop w:val="0"/>
          <w:marBottom w:val="480"/>
          <w:divBdr>
            <w:top w:val="none" w:sz="0" w:space="0" w:color="auto"/>
            <w:left w:val="none" w:sz="0" w:space="0" w:color="auto"/>
            <w:bottom w:val="none" w:sz="0" w:space="0" w:color="auto"/>
            <w:right w:val="none" w:sz="0" w:space="0" w:color="auto"/>
          </w:divBdr>
        </w:div>
        <w:div w:id="1039815499">
          <w:marLeft w:val="0"/>
          <w:marRight w:val="0"/>
          <w:marTop w:val="225"/>
          <w:marBottom w:val="450"/>
          <w:divBdr>
            <w:top w:val="single" w:sz="6" w:space="0" w:color="C8C8C8"/>
            <w:left w:val="single" w:sz="6" w:space="0" w:color="C8C8C8"/>
            <w:bottom w:val="single" w:sz="6" w:space="0" w:color="C8C8C8"/>
            <w:right w:val="single" w:sz="6" w:space="0" w:color="C8C8C8"/>
          </w:divBdr>
          <w:divsChild>
            <w:div w:id="456333812">
              <w:marLeft w:val="0"/>
              <w:marRight w:val="0"/>
              <w:marTop w:val="0"/>
              <w:marBottom w:val="225"/>
              <w:divBdr>
                <w:top w:val="none" w:sz="0" w:space="0" w:color="auto"/>
                <w:left w:val="none" w:sz="0" w:space="0" w:color="auto"/>
                <w:bottom w:val="none" w:sz="0" w:space="0" w:color="auto"/>
                <w:right w:val="none" w:sz="0" w:space="0" w:color="auto"/>
              </w:divBdr>
              <w:divsChild>
                <w:div w:id="1299456743">
                  <w:marLeft w:val="0"/>
                  <w:marRight w:val="0"/>
                  <w:marTop w:val="0"/>
                  <w:marBottom w:val="0"/>
                  <w:divBdr>
                    <w:top w:val="none" w:sz="0" w:space="0" w:color="auto"/>
                    <w:left w:val="none" w:sz="0" w:space="0" w:color="auto"/>
                    <w:bottom w:val="none" w:sz="0" w:space="0" w:color="auto"/>
                    <w:right w:val="none" w:sz="0" w:space="0" w:color="auto"/>
                  </w:divBdr>
                  <w:divsChild>
                    <w:div w:id="867838761">
                      <w:marLeft w:val="0"/>
                      <w:marRight w:val="0"/>
                      <w:marTop w:val="0"/>
                      <w:marBottom w:val="0"/>
                      <w:divBdr>
                        <w:top w:val="none" w:sz="0" w:space="0" w:color="auto"/>
                        <w:left w:val="none" w:sz="0" w:space="0" w:color="auto"/>
                        <w:bottom w:val="none" w:sz="0" w:space="0" w:color="auto"/>
                        <w:right w:val="none" w:sz="0" w:space="0" w:color="auto"/>
                      </w:divBdr>
                    </w:div>
                  </w:divsChild>
                </w:div>
                <w:div w:id="818501315">
                  <w:marLeft w:val="0"/>
                  <w:marRight w:val="0"/>
                  <w:marTop w:val="75"/>
                  <w:marBottom w:val="0"/>
                  <w:divBdr>
                    <w:top w:val="none" w:sz="0" w:space="0" w:color="auto"/>
                    <w:left w:val="none" w:sz="0" w:space="0" w:color="auto"/>
                    <w:bottom w:val="none" w:sz="0" w:space="0" w:color="auto"/>
                    <w:right w:val="none" w:sz="0" w:space="0" w:color="auto"/>
                  </w:divBdr>
                  <w:divsChild>
                    <w:div w:id="1610971134">
                      <w:marLeft w:val="0"/>
                      <w:marRight w:val="0"/>
                      <w:marTop w:val="0"/>
                      <w:marBottom w:val="75"/>
                      <w:divBdr>
                        <w:top w:val="none" w:sz="0" w:space="0" w:color="auto"/>
                        <w:left w:val="none" w:sz="0" w:space="0" w:color="auto"/>
                        <w:bottom w:val="none" w:sz="0" w:space="0" w:color="auto"/>
                        <w:right w:val="none" w:sz="0" w:space="0" w:color="auto"/>
                      </w:divBdr>
                      <w:divsChild>
                        <w:div w:id="468330952">
                          <w:marLeft w:val="0"/>
                          <w:marRight w:val="0"/>
                          <w:marTop w:val="0"/>
                          <w:marBottom w:val="0"/>
                          <w:divBdr>
                            <w:top w:val="none" w:sz="0" w:space="0" w:color="auto"/>
                            <w:left w:val="none" w:sz="0" w:space="0" w:color="auto"/>
                            <w:bottom w:val="none" w:sz="0" w:space="0" w:color="auto"/>
                            <w:right w:val="none" w:sz="0" w:space="0" w:color="auto"/>
                          </w:divBdr>
                        </w:div>
                      </w:divsChild>
                    </w:div>
                    <w:div w:id="18956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5777">
          <w:marLeft w:val="0"/>
          <w:marRight w:val="0"/>
          <w:marTop w:val="225"/>
          <w:marBottom w:val="450"/>
          <w:divBdr>
            <w:top w:val="single" w:sz="6" w:space="0" w:color="C8C8C8"/>
            <w:left w:val="single" w:sz="6" w:space="0" w:color="C8C8C8"/>
            <w:bottom w:val="single" w:sz="6" w:space="0" w:color="C8C8C8"/>
            <w:right w:val="single" w:sz="6" w:space="0" w:color="C8C8C8"/>
          </w:divBdr>
          <w:divsChild>
            <w:div w:id="480999330">
              <w:marLeft w:val="0"/>
              <w:marRight w:val="0"/>
              <w:marTop w:val="0"/>
              <w:marBottom w:val="225"/>
              <w:divBdr>
                <w:top w:val="none" w:sz="0" w:space="0" w:color="auto"/>
                <w:left w:val="none" w:sz="0" w:space="0" w:color="auto"/>
                <w:bottom w:val="none" w:sz="0" w:space="0" w:color="auto"/>
                <w:right w:val="none" w:sz="0" w:space="0" w:color="auto"/>
              </w:divBdr>
              <w:divsChild>
                <w:div w:id="2114789267">
                  <w:marLeft w:val="0"/>
                  <w:marRight w:val="0"/>
                  <w:marTop w:val="0"/>
                  <w:marBottom w:val="0"/>
                  <w:divBdr>
                    <w:top w:val="none" w:sz="0" w:space="0" w:color="auto"/>
                    <w:left w:val="none" w:sz="0" w:space="0" w:color="auto"/>
                    <w:bottom w:val="none" w:sz="0" w:space="0" w:color="auto"/>
                    <w:right w:val="none" w:sz="0" w:space="0" w:color="auto"/>
                  </w:divBdr>
                  <w:divsChild>
                    <w:div w:id="1946375808">
                      <w:marLeft w:val="0"/>
                      <w:marRight w:val="0"/>
                      <w:marTop w:val="0"/>
                      <w:marBottom w:val="0"/>
                      <w:divBdr>
                        <w:top w:val="none" w:sz="0" w:space="0" w:color="auto"/>
                        <w:left w:val="none" w:sz="0" w:space="0" w:color="auto"/>
                        <w:bottom w:val="none" w:sz="0" w:space="0" w:color="auto"/>
                        <w:right w:val="none" w:sz="0" w:space="0" w:color="auto"/>
                      </w:divBdr>
                    </w:div>
                  </w:divsChild>
                </w:div>
                <w:div w:id="31537113">
                  <w:marLeft w:val="0"/>
                  <w:marRight w:val="0"/>
                  <w:marTop w:val="75"/>
                  <w:marBottom w:val="0"/>
                  <w:divBdr>
                    <w:top w:val="none" w:sz="0" w:space="0" w:color="auto"/>
                    <w:left w:val="none" w:sz="0" w:space="0" w:color="auto"/>
                    <w:bottom w:val="none" w:sz="0" w:space="0" w:color="auto"/>
                    <w:right w:val="none" w:sz="0" w:space="0" w:color="auto"/>
                  </w:divBdr>
                  <w:divsChild>
                    <w:div w:id="663751651">
                      <w:marLeft w:val="0"/>
                      <w:marRight w:val="0"/>
                      <w:marTop w:val="0"/>
                      <w:marBottom w:val="75"/>
                      <w:divBdr>
                        <w:top w:val="none" w:sz="0" w:space="0" w:color="auto"/>
                        <w:left w:val="none" w:sz="0" w:space="0" w:color="auto"/>
                        <w:bottom w:val="none" w:sz="0" w:space="0" w:color="auto"/>
                        <w:right w:val="none" w:sz="0" w:space="0" w:color="auto"/>
                      </w:divBdr>
                      <w:divsChild>
                        <w:div w:id="1588230237">
                          <w:marLeft w:val="0"/>
                          <w:marRight w:val="0"/>
                          <w:marTop w:val="0"/>
                          <w:marBottom w:val="0"/>
                          <w:divBdr>
                            <w:top w:val="none" w:sz="0" w:space="0" w:color="auto"/>
                            <w:left w:val="none" w:sz="0" w:space="0" w:color="auto"/>
                            <w:bottom w:val="none" w:sz="0" w:space="0" w:color="auto"/>
                            <w:right w:val="none" w:sz="0" w:space="0" w:color="auto"/>
                          </w:divBdr>
                        </w:div>
                      </w:divsChild>
                    </w:div>
                    <w:div w:id="21321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62962">
          <w:marLeft w:val="0"/>
          <w:marRight w:val="0"/>
          <w:marTop w:val="225"/>
          <w:marBottom w:val="450"/>
          <w:divBdr>
            <w:top w:val="single" w:sz="6" w:space="0" w:color="C8C8C8"/>
            <w:left w:val="single" w:sz="6" w:space="0" w:color="C8C8C8"/>
            <w:bottom w:val="single" w:sz="6" w:space="0" w:color="C8C8C8"/>
            <w:right w:val="single" w:sz="6" w:space="0" w:color="C8C8C8"/>
          </w:divBdr>
          <w:divsChild>
            <w:div w:id="1603414959">
              <w:marLeft w:val="0"/>
              <w:marRight w:val="0"/>
              <w:marTop w:val="0"/>
              <w:marBottom w:val="225"/>
              <w:divBdr>
                <w:top w:val="none" w:sz="0" w:space="0" w:color="auto"/>
                <w:left w:val="none" w:sz="0" w:space="0" w:color="auto"/>
                <w:bottom w:val="none" w:sz="0" w:space="0" w:color="auto"/>
                <w:right w:val="none" w:sz="0" w:space="0" w:color="auto"/>
              </w:divBdr>
              <w:divsChild>
                <w:div w:id="1045325991">
                  <w:marLeft w:val="0"/>
                  <w:marRight w:val="0"/>
                  <w:marTop w:val="0"/>
                  <w:marBottom w:val="0"/>
                  <w:divBdr>
                    <w:top w:val="none" w:sz="0" w:space="0" w:color="auto"/>
                    <w:left w:val="none" w:sz="0" w:space="0" w:color="auto"/>
                    <w:bottom w:val="none" w:sz="0" w:space="0" w:color="auto"/>
                    <w:right w:val="none" w:sz="0" w:space="0" w:color="auto"/>
                  </w:divBdr>
                  <w:divsChild>
                    <w:div w:id="1596396824">
                      <w:marLeft w:val="0"/>
                      <w:marRight w:val="0"/>
                      <w:marTop w:val="0"/>
                      <w:marBottom w:val="0"/>
                      <w:divBdr>
                        <w:top w:val="none" w:sz="0" w:space="0" w:color="auto"/>
                        <w:left w:val="none" w:sz="0" w:space="0" w:color="auto"/>
                        <w:bottom w:val="none" w:sz="0" w:space="0" w:color="auto"/>
                        <w:right w:val="none" w:sz="0" w:space="0" w:color="auto"/>
                      </w:divBdr>
                    </w:div>
                  </w:divsChild>
                </w:div>
                <w:div w:id="1846363143">
                  <w:marLeft w:val="0"/>
                  <w:marRight w:val="0"/>
                  <w:marTop w:val="75"/>
                  <w:marBottom w:val="0"/>
                  <w:divBdr>
                    <w:top w:val="none" w:sz="0" w:space="0" w:color="auto"/>
                    <w:left w:val="none" w:sz="0" w:space="0" w:color="auto"/>
                    <w:bottom w:val="none" w:sz="0" w:space="0" w:color="auto"/>
                    <w:right w:val="none" w:sz="0" w:space="0" w:color="auto"/>
                  </w:divBdr>
                  <w:divsChild>
                    <w:div w:id="950866974">
                      <w:marLeft w:val="0"/>
                      <w:marRight w:val="0"/>
                      <w:marTop w:val="0"/>
                      <w:marBottom w:val="75"/>
                      <w:divBdr>
                        <w:top w:val="none" w:sz="0" w:space="0" w:color="auto"/>
                        <w:left w:val="none" w:sz="0" w:space="0" w:color="auto"/>
                        <w:bottom w:val="none" w:sz="0" w:space="0" w:color="auto"/>
                        <w:right w:val="none" w:sz="0" w:space="0" w:color="auto"/>
                      </w:divBdr>
                      <w:divsChild>
                        <w:div w:id="38167781">
                          <w:marLeft w:val="0"/>
                          <w:marRight w:val="0"/>
                          <w:marTop w:val="0"/>
                          <w:marBottom w:val="0"/>
                          <w:divBdr>
                            <w:top w:val="none" w:sz="0" w:space="0" w:color="auto"/>
                            <w:left w:val="none" w:sz="0" w:space="0" w:color="auto"/>
                            <w:bottom w:val="none" w:sz="0" w:space="0" w:color="auto"/>
                            <w:right w:val="none" w:sz="0" w:space="0" w:color="auto"/>
                          </w:divBdr>
                        </w:div>
                      </w:divsChild>
                    </w:div>
                    <w:div w:id="15641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0100">
          <w:marLeft w:val="0"/>
          <w:marRight w:val="0"/>
          <w:marTop w:val="225"/>
          <w:marBottom w:val="450"/>
          <w:divBdr>
            <w:top w:val="single" w:sz="6" w:space="0" w:color="C8C8C8"/>
            <w:left w:val="single" w:sz="6" w:space="0" w:color="C8C8C8"/>
            <w:bottom w:val="single" w:sz="6" w:space="0" w:color="C8C8C8"/>
            <w:right w:val="single" w:sz="6" w:space="0" w:color="C8C8C8"/>
          </w:divBdr>
          <w:divsChild>
            <w:div w:id="1622688069">
              <w:marLeft w:val="0"/>
              <w:marRight w:val="0"/>
              <w:marTop w:val="0"/>
              <w:marBottom w:val="0"/>
              <w:divBdr>
                <w:top w:val="none" w:sz="0" w:space="0" w:color="auto"/>
                <w:left w:val="none" w:sz="0" w:space="0" w:color="auto"/>
                <w:bottom w:val="none" w:sz="0" w:space="0" w:color="auto"/>
                <w:right w:val="none" w:sz="0" w:space="0" w:color="auto"/>
              </w:divBdr>
              <w:divsChild>
                <w:div w:id="184364715">
                  <w:marLeft w:val="0"/>
                  <w:marRight w:val="0"/>
                  <w:marTop w:val="0"/>
                  <w:marBottom w:val="0"/>
                  <w:divBdr>
                    <w:top w:val="none" w:sz="0" w:space="0" w:color="auto"/>
                    <w:left w:val="none" w:sz="0" w:space="0" w:color="auto"/>
                    <w:bottom w:val="none" w:sz="0" w:space="0" w:color="auto"/>
                    <w:right w:val="none" w:sz="0" w:space="0" w:color="auto"/>
                  </w:divBdr>
                  <w:divsChild>
                    <w:div w:id="16024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94633">
          <w:marLeft w:val="0"/>
          <w:marRight w:val="0"/>
          <w:marTop w:val="225"/>
          <w:marBottom w:val="450"/>
          <w:divBdr>
            <w:top w:val="single" w:sz="6" w:space="0" w:color="C8C8C8"/>
            <w:left w:val="single" w:sz="6" w:space="0" w:color="C8C8C8"/>
            <w:bottom w:val="single" w:sz="6" w:space="0" w:color="C8C8C8"/>
            <w:right w:val="single" w:sz="6" w:space="0" w:color="C8C8C8"/>
          </w:divBdr>
          <w:divsChild>
            <w:div w:id="1244954388">
              <w:marLeft w:val="0"/>
              <w:marRight w:val="0"/>
              <w:marTop w:val="0"/>
              <w:marBottom w:val="225"/>
              <w:divBdr>
                <w:top w:val="none" w:sz="0" w:space="0" w:color="auto"/>
                <w:left w:val="none" w:sz="0" w:space="0" w:color="auto"/>
                <w:bottom w:val="none" w:sz="0" w:space="0" w:color="auto"/>
                <w:right w:val="none" w:sz="0" w:space="0" w:color="auto"/>
              </w:divBdr>
              <w:divsChild>
                <w:div w:id="1705788743">
                  <w:marLeft w:val="0"/>
                  <w:marRight w:val="0"/>
                  <w:marTop w:val="0"/>
                  <w:marBottom w:val="0"/>
                  <w:divBdr>
                    <w:top w:val="none" w:sz="0" w:space="0" w:color="auto"/>
                    <w:left w:val="none" w:sz="0" w:space="0" w:color="auto"/>
                    <w:bottom w:val="none" w:sz="0" w:space="0" w:color="auto"/>
                    <w:right w:val="none" w:sz="0" w:space="0" w:color="auto"/>
                  </w:divBdr>
                  <w:divsChild>
                    <w:div w:id="11838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403">
              <w:marLeft w:val="0"/>
              <w:marRight w:val="0"/>
              <w:marTop w:val="150"/>
              <w:marBottom w:val="0"/>
              <w:divBdr>
                <w:top w:val="none" w:sz="0" w:space="0" w:color="auto"/>
                <w:left w:val="none" w:sz="0" w:space="0" w:color="auto"/>
                <w:bottom w:val="none" w:sz="0" w:space="0" w:color="auto"/>
                <w:right w:val="none" w:sz="0" w:space="0" w:color="auto"/>
              </w:divBdr>
              <w:divsChild>
                <w:div w:id="1250381543">
                  <w:marLeft w:val="288"/>
                  <w:marRight w:val="0"/>
                  <w:marTop w:val="0"/>
                  <w:marBottom w:val="75"/>
                  <w:divBdr>
                    <w:top w:val="none" w:sz="0" w:space="0" w:color="auto"/>
                    <w:left w:val="none" w:sz="0" w:space="0" w:color="auto"/>
                    <w:bottom w:val="none" w:sz="0" w:space="0" w:color="auto"/>
                    <w:right w:val="none" w:sz="0" w:space="0" w:color="auto"/>
                  </w:divBdr>
                </w:div>
              </w:divsChild>
            </w:div>
            <w:div w:id="1018506029">
              <w:marLeft w:val="0"/>
              <w:marRight w:val="0"/>
              <w:marTop w:val="0"/>
              <w:marBottom w:val="0"/>
              <w:divBdr>
                <w:top w:val="none" w:sz="0" w:space="0" w:color="auto"/>
                <w:left w:val="none" w:sz="0" w:space="0" w:color="auto"/>
                <w:bottom w:val="none" w:sz="0" w:space="0" w:color="auto"/>
                <w:right w:val="none" w:sz="0" w:space="0" w:color="auto"/>
              </w:divBdr>
            </w:div>
          </w:divsChild>
        </w:div>
        <w:div w:id="152455097">
          <w:marLeft w:val="0"/>
          <w:marRight w:val="0"/>
          <w:marTop w:val="225"/>
          <w:marBottom w:val="450"/>
          <w:divBdr>
            <w:top w:val="single" w:sz="6" w:space="0" w:color="C8C8C8"/>
            <w:left w:val="single" w:sz="6" w:space="0" w:color="C8C8C8"/>
            <w:bottom w:val="single" w:sz="6" w:space="0" w:color="C8C8C8"/>
            <w:right w:val="single" w:sz="6" w:space="0" w:color="C8C8C8"/>
          </w:divBdr>
          <w:divsChild>
            <w:div w:id="1113550370">
              <w:marLeft w:val="0"/>
              <w:marRight w:val="0"/>
              <w:marTop w:val="0"/>
              <w:marBottom w:val="225"/>
              <w:divBdr>
                <w:top w:val="none" w:sz="0" w:space="0" w:color="auto"/>
                <w:left w:val="none" w:sz="0" w:space="0" w:color="auto"/>
                <w:bottom w:val="none" w:sz="0" w:space="0" w:color="auto"/>
                <w:right w:val="none" w:sz="0" w:space="0" w:color="auto"/>
              </w:divBdr>
              <w:divsChild>
                <w:div w:id="2041280179">
                  <w:marLeft w:val="0"/>
                  <w:marRight w:val="0"/>
                  <w:marTop w:val="0"/>
                  <w:marBottom w:val="0"/>
                  <w:divBdr>
                    <w:top w:val="none" w:sz="0" w:space="0" w:color="auto"/>
                    <w:left w:val="none" w:sz="0" w:space="0" w:color="auto"/>
                    <w:bottom w:val="none" w:sz="0" w:space="0" w:color="auto"/>
                    <w:right w:val="none" w:sz="0" w:space="0" w:color="auto"/>
                  </w:divBdr>
                  <w:divsChild>
                    <w:div w:id="1921866151">
                      <w:marLeft w:val="0"/>
                      <w:marRight w:val="0"/>
                      <w:marTop w:val="0"/>
                      <w:marBottom w:val="0"/>
                      <w:divBdr>
                        <w:top w:val="none" w:sz="0" w:space="0" w:color="auto"/>
                        <w:left w:val="none" w:sz="0" w:space="0" w:color="auto"/>
                        <w:bottom w:val="none" w:sz="0" w:space="0" w:color="auto"/>
                        <w:right w:val="none" w:sz="0" w:space="0" w:color="auto"/>
                      </w:divBdr>
                    </w:div>
                  </w:divsChild>
                </w:div>
                <w:div w:id="1746141993">
                  <w:marLeft w:val="0"/>
                  <w:marRight w:val="0"/>
                  <w:marTop w:val="75"/>
                  <w:marBottom w:val="0"/>
                  <w:divBdr>
                    <w:top w:val="none" w:sz="0" w:space="0" w:color="auto"/>
                    <w:left w:val="none" w:sz="0" w:space="0" w:color="auto"/>
                    <w:bottom w:val="none" w:sz="0" w:space="0" w:color="auto"/>
                    <w:right w:val="none" w:sz="0" w:space="0" w:color="auto"/>
                  </w:divBdr>
                  <w:divsChild>
                    <w:div w:id="534654575">
                      <w:marLeft w:val="0"/>
                      <w:marRight w:val="0"/>
                      <w:marTop w:val="0"/>
                      <w:marBottom w:val="75"/>
                      <w:divBdr>
                        <w:top w:val="none" w:sz="0" w:space="0" w:color="auto"/>
                        <w:left w:val="none" w:sz="0" w:space="0" w:color="auto"/>
                        <w:bottom w:val="none" w:sz="0" w:space="0" w:color="auto"/>
                        <w:right w:val="none" w:sz="0" w:space="0" w:color="auto"/>
                      </w:divBdr>
                      <w:divsChild>
                        <w:div w:id="17996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07199">
              <w:marLeft w:val="0"/>
              <w:marRight w:val="0"/>
              <w:marTop w:val="150"/>
              <w:marBottom w:val="0"/>
              <w:divBdr>
                <w:top w:val="none" w:sz="0" w:space="0" w:color="auto"/>
                <w:left w:val="none" w:sz="0" w:space="0" w:color="auto"/>
                <w:bottom w:val="none" w:sz="0" w:space="0" w:color="auto"/>
                <w:right w:val="none" w:sz="0" w:space="0" w:color="auto"/>
              </w:divBdr>
              <w:divsChild>
                <w:div w:id="1109543815">
                  <w:marLeft w:val="288"/>
                  <w:marRight w:val="0"/>
                  <w:marTop w:val="0"/>
                  <w:marBottom w:val="75"/>
                  <w:divBdr>
                    <w:top w:val="none" w:sz="0" w:space="0" w:color="auto"/>
                    <w:left w:val="none" w:sz="0" w:space="0" w:color="auto"/>
                    <w:bottom w:val="none" w:sz="0" w:space="0" w:color="auto"/>
                    <w:right w:val="none" w:sz="0" w:space="0" w:color="auto"/>
                  </w:divBdr>
                </w:div>
              </w:divsChild>
            </w:div>
          </w:divsChild>
        </w:div>
        <w:div w:id="1508714802">
          <w:marLeft w:val="0"/>
          <w:marRight w:val="0"/>
          <w:marTop w:val="225"/>
          <w:marBottom w:val="450"/>
          <w:divBdr>
            <w:top w:val="single" w:sz="6" w:space="0" w:color="C8C8C8"/>
            <w:left w:val="single" w:sz="6" w:space="0" w:color="C8C8C8"/>
            <w:bottom w:val="single" w:sz="6" w:space="0" w:color="C8C8C8"/>
            <w:right w:val="single" w:sz="6" w:space="0" w:color="C8C8C8"/>
          </w:divBdr>
          <w:divsChild>
            <w:div w:id="1644307781">
              <w:marLeft w:val="0"/>
              <w:marRight w:val="0"/>
              <w:marTop w:val="0"/>
              <w:marBottom w:val="0"/>
              <w:divBdr>
                <w:top w:val="none" w:sz="0" w:space="0" w:color="auto"/>
                <w:left w:val="none" w:sz="0" w:space="0" w:color="auto"/>
                <w:bottom w:val="none" w:sz="0" w:space="0" w:color="auto"/>
                <w:right w:val="none" w:sz="0" w:space="0" w:color="auto"/>
              </w:divBdr>
              <w:divsChild>
                <w:div w:id="1013606703">
                  <w:marLeft w:val="0"/>
                  <w:marRight w:val="0"/>
                  <w:marTop w:val="0"/>
                  <w:marBottom w:val="0"/>
                  <w:divBdr>
                    <w:top w:val="none" w:sz="0" w:space="0" w:color="auto"/>
                    <w:left w:val="none" w:sz="0" w:space="0" w:color="auto"/>
                    <w:bottom w:val="none" w:sz="0" w:space="0" w:color="auto"/>
                    <w:right w:val="none" w:sz="0" w:space="0" w:color="auto"/>
                  </w:divBdr>
                  <w:divsChild>
                    <w:div w:id="6450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88415">
          <w:marLeft w:val="0"/>
          <w:marRight w:val="0"/>
          <w:marTop w:val="225"/>
          <w:marBottom w:val="450"/>
          <w:divBdr>
            <w:top w:val="single" w:sz="6" w:space="0" w:color="C8C8C8"/>
            <w:left w:val="single" w:sz="6" w:space="0" w:color="C8C8C8"/>
            <w:bottom w:val="single" w:sz="6" w:space="0" w:color="C8C8C8"/>
            <w:right w:val="single" w:sz="6" w:space="0" w:color="C8C8C8"/>
          </w:divBdr>
          <w:divsChild>
            <w:div w:id="1379471381">
              <w:marLeft w:val="0"/>
              <w:marRight w:val="0"/>
              <w:marTop w:val="0"/>
              <w:marBottom w:val="225"/>
              <w:divBdr>
                <w:top w:val="none" w:sz="0" w:space="0" w:color="auto"/>
                <w:left w:val="none" w:sz="0" w:space="0" w:color="auto"/>
                <w:bottom w:val="none" w:sz="0" w:space="0" w:color="auto"/>
                <w:right w:val="none" w:sz="0" w:space="0" w:color="auto"/>
              </w:divBdr>
              <w:divsChild>
                <w:div w:id="1708945268">
                  <w:marLeft w:val="0"/>
                  <w:marRight w:val="0"/>
                  <w:marTop w:val="0"/>
                  <w:marBottom w:val="0"/>
                  <w:divBdr>
                    <w:top w:val="none" w:sz="0" w:space="0" w:color="auto"/>
                    <w:left w:val="none" w:sz="0" w:space="0" w:color="auto"/>
                    <w:bottom w:val="none" w:sz="0" w:space="0" w:color="auto"/>
                    <w:right w:val="none" w:sz="0" w:space="0" w:color="auto"/>
                  </w:divBdr>
                  <w:divsChild>
                    <w:div w:id="20326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95125">
          <w:marLeft w:val="0"/>
          <w:marRight w:val="0"/>
          <w:marTop w:val="225"/>
          <w:marBottom w:val="450"/>
          <w:divBdr>
            <w:top w:val="single" w:sz="6" w:space="0" w:color="C8C8C8"/>
            <w:left w:val="single" w:sz="6" w:space="0" w:color="C8C8C8"/>
            <w:bottom w:val="single" w:sz="6" w:space="0" w:color="C8C8C8"/>
            <w:right w:val="single" w:sz="6" w:space="0" w:color="C8C8C8"/>
          </w:divBdr>
          <w:divsChild>
            <w:div w:id="1114137870">
              <w:marLeft w:val="0"/>
              <w:marRight w:val="0"/>
              <w:marTop w:val="0"/>
              <w:marBottom w:val="225"/>
              <w:divBdr>
                <w:top w:val="none" w:sz="0" w:space="0" w:color="auto"/>
                <w:left w:val="none" w:sz="0" w:space="0" w:color="auto"/>
                <w:bottom w:val="none" w:sz="0" w:space="0" w:color="auto"/>
                <w:right w:val="none" w:sz="0" w:space="0" w:color="auto"/>
              </w:divBdr>
              <w:divsChild>
                <w:div w:id="2246432">
                  <w:marLeft w:val="0"/>
                  <w:marRight w:val="0"/>
                  <w:marTop w:val="0"/>
                  <w:marBottom w:val="0"/>
                  <w:divBdr>
                    <w:top w:val="none" w:sz="0" w:space="0" w:color="auto"/>
                    <w:left w:val="none" w:sz="0" w:space="0" w:color="auto"/>
                    <w:bottom w:val="none" w:sz="0" w:space="0" w:color="auto"/>
                    <w:right w:val="none" w:sz="0" w:space="0" w:color="auto"/>
                  </w:divBdr>
                  <w:divsChild>
                    <w:div w:id="1671908427">
                      <w:marLeft w:val="0"/>
                      <w:marRight w:val="0"/>
                      <w:marTop w:val="0"/>
                      <w:marBottom w:val="0"/>
                      <w:divBdr>
                        <w:top w:val="none" w:sz="0" w:space="0" w:color="auto"/>
                        <w:left w:val="none" w:sz="0" w:space="0" w:color="auto"/>
                        <w:bottom w:val="none" w:sz="0" w:space="0" w:color="auto"/>
                        <w:right w:val="none" w:sz="0" w:space="0" w:color="auto"/>
                      </w:divBdr>
                    </w:div>
                  </w:divsChild>
                </w:div>
                <w:div w:id="395856085">
                  <w:marLeft w:val="0"/>
                  <w:marRight w:val="0"/>
                  <w:marTop w:val="75"/>
                  <w:marBottom w:val="0"/>
                  <w:divBdr>
                    <w:top w:val="none" w:sz="0" w:space="0" w:color="auto"/>
                    <w:left w:val="none" w:sz="0" w:space="0" w:color="auto"/>
                    <w:bottom w:val="none" w:sz="0" w:space="0" w:color="auto"/>
                    <w:right w:val="none" w:sz="0" w:space="0" w:color="auto"/>
                  </w:divBdr>
                  <w:divsChild>
                    <w:div w:id="611522966">
                      <w:marLeft w:val="0"/>
                      <w:marRight w:val="0"/>
                      <w:marTop w:val="0"/>
                      <w:marBottom w:val="75"/>
                      <w:divBdr>
                        <w:top w:val="none" w:sz="0" w:space="0" w:color="auto"/>
                        <w:left w:val="none" w:sz="0" w:space="0" w:color="auto"/>
                        <w:bottom w:val="none" w:sz="0" w:space="0" w:color="auto"/>
                        <w:right w:val="none" w:sz="0" w:space="0" w:color="auto"/>
                      </w:divBdr>
                      <w:divsChild>
                        <w:div w:id="10487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17444">
          <w:marLeft w:val="0"/>
          <w:marRight w:val="0"/>
          <w:marTop w:val="225"/>
          <w:marBottom w:val="450"/>
          <w:divBdr>
            <w:top w:val="single" w:sz="6" w:space="0" w:color="C8C8C8"/>
            <w:left w:val="single" w:sz="6" w:space="0" w:color="C8C8C8"/>
            <w:bottom w:val="single" w:sz="6" w:space="0" w:color="C8C8C8"/>
            <w:right w:val="single" w:sz="6" w:space="0" w:color="C8C8C8"/>
          </w:divBdr>
          <w:divsChild>
            <w:div w:id="2083601833">
              <w:marLeft w:val="0"/>
              <w:marRight w:val="0"/>
              <w:marTop w:val="0"/>
              <w:marBottom w:val="225"/>
              <w:divBdr>
                <w:top w:val="none" w:sz="0" w:space="0" w:color="auto"/>
                <w:left w:val="none" w:sz="0" w:space="0" w:color="auto"/>
                <w:bottom w:val="none" w:sz="0" w:space="0" w:color="auto"/>
                <w:right w:val="none" w:sz="0" w:space="0" w:color="auto"/>
              </w:divBdr>
              <w:divsChild>
                <w:div w:id="500970114">
                  <w:marLeft w:val="0"/>
                  <w:marRight w:val="0"/>
                  <w:marTop w:val="0"/>
                  <w:marBottom w:val="0"/>
                  <w:divBdr>
                    <w:top w:val="none" w:sz="0" w:space="0" w:color="auto"/>
                    <w:left w:val="none" w:sz="0" w:space="0" w:color="auto"/>
                    <w:bottom w:val="none" w:sz="0" w:space="0" w:color="auto"/>
                    <w:right w:val="none" w:sz="0" w:space="0" w:color="auto"/>
                  </w:divBdr>
                  <w:divsChild>
                    <w:div w:id="1362363850">
                      <w:marLeft w:val="0"/>
                      <w:marRight w:val="0"/>
                      <w:marTop w:val="0"/>
                      <w:marBottom w:val="0"/>
                      <w:divBdr>
                        <w:top w:val="none" w:sz="0" w:space="0" w:color="auto"/>
                        <w:left w:val="none" w:sz="0" w:space="0" w:color="auto"/>
                        <w:bottom w:val="none" w:sz="0" w:space="0" w:color="auto"/>
                        <w:right w:val="none" w:sz="0" w:space="0" w:color="auto"/>
                      </w:divBdr>
                    </w:div>
                  </w:divsChild>
                </w:div>
                <w:div w:id="1096288326">
                  <w:marLeft w:val="0"/>
                  <w:marRight w:val="0"/>
                  <w:marTop w:val="75"/>
                  <w:marBottom w:val="0"/>
                  <w:divBdr>
                    <w:top w:val="none" w:sz="0" w:space="0" w:color="auto"/>
                    <w:left w:val="none" w:sz="0" w:space="0" w:color="auto"/>
                    <w:bottom w:val="none" w:sz="0" w:space="0" w:color="auto"/>
                    <w:right w:val="none" w:sz="0" w:space="0" w:color="auto"/>
                  </w:divBdr>
                  <w:divsChild>
                    <w:div w:id="1153453016">
                      <w:marLeft w:val="0"/>
                      <w:marRight w:val="0"/>
                      <w:marTop w:val="0"/>
                      <w:marBottom w:val="75"/>
                      <w:divBdr>
                        <w:top w:val="none" w:sz="0" w:space="0" w:color="auto"/>
                        <w:left w:val="none" w:sz="0" w:space="0" w:color="auto"/>
                        <w:bottom w:val="none" w:sz="0" w:space="0" w:color="auto"/>
                        <w:right w:val="none" w:sz="0" w:space="0" w:color="auto"/>
                      </w:divBdr>
                      <w:divsChild>
                        <w:div w:id="11179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98549">
              <w:marLeft w:val="0"/>
              <w:marRight w:val="0"/>
              <w:marTop w:val="0"/>
              <w:marBottom w:val="0"/>
              <w:divBdr>
                <w:top w:val="none" w:sz="0" w:space="0" w:color="auto"/>
                <w:left w:val="none" w:sz="0" w:space="0" w:color="auto"/>
                <w:bottom w:val="none" w:sz="0" w:space="0" w:color="auto"/>
                <w:right w:val="none" w:sz="0" w:space="0" w:color="auto"/>
              </w:divBdr>
              <w:divsChild>
                <w:div w:id="936256652">
                  <w:marLeft w:val="-225"/>
                  <w:marRight w:val="-225"/>
                  <w:marTop w:val="0"/>
                  <w:marBottom w:val="0"/>
                  <w:divBdr>
                    <w:top w:val="none" w:sz="0" w:space="0" w:color="auto"/>
                    <w:left w:val="none" w:sz="0" w:space="0" w:color="auto"/>
                    <w:bottom w:val="none" w:sz="0" w:space="0" w:color="auto"/>
                    <w:right w:val="none" w:sz="0" w:space="0" w:color="auto"/>
                  </w:divBdr>
                  <w:divsChild>
                    <w:div w:id="20376608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16648650">
          <w:marLeft w:val="0"/>
          <w:marRight w:val="0"/>
          <w:marTop w:val="225"/>
          <w:marBottom w:val="450"/>
          <w:divBdr>
            <w:top w:val="single" w:sz="6" w:space="0" w:color="C8C8C8"/>
            <w:left w:val="single" w:sz="6" w:space="0" w:color="C8C8C8"/>
            <w:bottom w:val="single" w:sz="6" w:space="0" w:color="C8C8C8"/>
            <w:right w:val="single" w:sz="6" w:space="0" w:color="C8C8C8"/>
          </w:divBdr>
          <w:divsChild>
            <w:div w:id="492374329">
              <w:marLeft w:val="0"/>
              <w:marRight w:val="0"/>
              <w:marTop w:val="0"/>
              <w:marBottom w:val="225"/>
              <w:divBdr>
                <w:top w:val="none" w:sz="0" w:space="0" w:color="auto"/>
                <w:left w:val="none" w:sz="0" w:space="0" w:color="auto"/>
                <w:bottom w:val="none" w:sz="0" w:space="0" w:color="auto"/>
                <w:right w:val="none" w:sz="0" w:space="0" w:color="auto"/>
              </w:divBdr>
              <w:divsChild>
                <w:div w:id="1274051454">
                  <w:marLeft w:val="0"/>
                  <w:marRight w:val="0"/>
                  <w:marTop w:val="0"/>
                  <w:marBottom w:val="0"/>
                  <w:divBdr>
                    <w:top w:val="none" w:sz="0" w:space="0" w:color="auto"/>
                    <w:left w:val="none" w:sz="0" w:space="0" w:color="auto"/>
                    <w:bottom w:val="none" w:sz="0" w:space="0" w:color="auto"/>
                    <w:right w:val="none" w:sz="0" w:space="0" w:color="auto"/>
                  </w:divBdr>
                  <w:divsChild>
                    <w:div w:id="164057996">
                      <w:marLeft w:val="0"/>
                      <w:marRight w:val="0"/>
                      <w:marTop w:val="0"/>
                      <w:marBottom w:val="0"/>
                      <w:divBdr>
                        <w:top w:val="none" w:sz="0" w:space="0" w:color="auto"/>
                        <w:left w:val="none" w:sz="0" w:space="0" w:color="auto"/>
                        <w:bottom w:val="none" w:sz="0" w:space="0" w:color="auto"/>
                        <w:right w:val="none" w:sz="0" w:space="0" w:color="auto"/>
                      </w:divBdr>
                    </w:div>
                  </w:divsChild>
                </w:div>
                <w:div w:id="672340958">
                  <w:marLeft w:val="0"/>
                  <w:marRight w:val="0"/>
                  <w:marTop w:val="75"/>
                  <w:marBottom w:val="0"/>
                  <w:divBdr>
                    <w:top w:val="none" w:sz="0" w:space="0" w:color="auto"/>
                    <w:left w:val="none" w:sz="0" w:space="0" w:color="auto"/>
                    <w:bottom w:val="none" w:sz="0" w:space="0" w:color="auto"/>
                    <w:right w:val="none" w:sz="0" w:space="0" w:color="auto"/>
                  </w:divBdr>
                  <w:divsChild>
                    <w:div w:id="1189026596">
                      <w:marLeft w:val="0"/>
                      <w:marRight w:val="0"/>
                      <w:marTop w:val="0"/>
                      <w:marBottom w:val="75"/>
                      <w:divBdr>
                        <w:top w:val="none" w:sz="0" w:space="0" w:color="auto"/>
                        <w:left w:val="none" w:sz="0" w:space="0" w:color="auto"/>
                        <w:bottom w:val="none" w:sz="0" w:space="0" w:color="auto"/>
                        <w:right w:val="none" w:sz="0" w:space="0" w:color="auto"/>
                      </w:divBdr>
                      <w:divsChild>
                        <w:div w:id="772407918">
                          <w:marLeft w:val="0"/>
                          <w:marRight w:val="0"/>
                          <w:marTop w:val="0"/>
                          <w:marBottom w:val="0"/>
                          <w:divBdr>
                            <w:top w:val="none" w:sz="0" w:space="0" w:color="auto"/>
                            <w:left w:val="none" w:sz="0" w:space="0" w:color="auto"/>
                            <w:bottom w:val="none" w:sz="0" w:space="0" w:color="auto"/>
                            <w:right w:val="none" w:sz="0" w:space="0" w:color="auto"/>
                          </w:divBdr>
                        </w:div>
                      </w:divsChild>
                    </w:div>
                    <w:div w:id="1111046579">
                      <w:marLeft w:val="0"/>
                      <w:marRight w:val="0"/>
                      <w:marTop w:val="0"/>
                      <w:marBottom w:val="0"/>
                      <w:divBdr>
                        <w:top w:val="none" w:sz="0" w:space="0" w:color="auto"/>
                        <w:left w:val="none" w:sz="0" w:space="0" w:color="auto"/>
                        <w:bottom w:val="none" w:sz="0" w:space="0" w:color="auto"/>
                        <w:right w:val="none" w:sz="0" w:space="0" w:color="auto"/>
                      </w:divBdr>
                    </w:div>
                    <w:div w:id="353120277">
                      <w:marLeft w:val="0"/>
                      <w:marRight w:val="0"/>
                      <w:marTop w:val="0"/>
                      <w:marBottom w:val="0"/>
                      <w:divBdr>
                        <w:top w:val="none" w:sz="0" w:space="0" w:color="auto"/>
                        <w:left w:val="none" w:sz="0" w:space="0" w:color="auto"/>
                        <w:bottom w:val="none" w:sz="0" w:space="0" w:color="auto"/>
                        <w:right w:val="none" w:sz="0" w:space="0" w:color="auto"/>
                      </w:divBdr>
                    </w:div>
                    <w:div w:id="7222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89357">
              <w:marLeft w:val="0"/>
              <w:marRight w:val="0"/>
              <w:marTop w:val="0"/>
              <w:marBottom w:val="0"/>
              <w:divBdr>
                <w:top w:val="none" w:sz="0" w:space="0" w:color="auto"/>
                <w:left w:val="none" w:sz="0" w:space="0" w:color="auto"/>
                <w:bottom w:val="none" w:sz="0" w:space="0" w:color="auto"/>
                <w:right w:val="none" w:sz="0" w:space="0" w:color="auto"/>
              </w:divBdr>
              <w:divsChild>
                <w:div w:id="1072656431">
                  <w:marLeft w:val="-225"/>
                  <w:marRight w:val="-225"/>
                  <w:marTop w:val="0"/>
                  <w:marBottom w:val="0"/>
                  <w:divBdr>
                    <w:top w:val="none" w:sz="0" w:space="0" w:color="auto"/>
                    <w:left w:val="none" w:sz="0" w:space="0" w:color="auto"/>
                    <w:bottom w:val="none" w:sz="0" w:space="0" w:color="auto"/>
                    <w:right w:val="none" w:sz="0" w:space="0" w:color="auto"/>
                  </w:divBdr>
                  <w:divsChild>
                    <w:div w:id="19414476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37729133">
          <w:marLeft w:val="0"/>
          <w:marRight w:val="0"/>
          <w:marTop w:val="225"/>
          <w:marBottom w:val="450"/>
          <w:divBdr>
            <w:top w:val="single" w:sz="6" w:space="0" w:color="C8C8C8"/>
            <w:left w:val="single" w:sz="6" w:space="0" w:color="C8C8C8"/>
            <w:bottom w:val="single" w:sz="6" w:space="0" w:color="C8C8C8"/>
            <w:right w:val="single" w:sz="6" w:space="0" w:color="C8C8C8"/>
          </w:divBdr>
          <w:divsChild>
            <w:div w:id="1039547866">
              <w:marLeft w:val="0"/>
              <w:marRight w:val="0"/>
              <w:marTop w:val="0"/>
              <w:marBottom w:val="225"/>
              <w:divBdr>
                <w:top w:val="none" w:sz="0" w:space="0" w:color="auto"/>
                <w:left w:val="none" w:sz="0" w:space="0" w:color="auto"/>
                <w:bottom w:val="none" w:sz="0" w:space="0" w:color="auto"/>
                <w:right w:val="none" w:sz="0" w:space="0" w:color="auto"/>
              </w:divBdr>
              <w:divsChild>
                <w:div w:id="1579898207">
                  <w:marLeft w:val="0"/>
                  <w:marRight w:val="0"/>
                  <w:marTop w:val="0"/>
                  <w:marBottom w:val="0"/>
                  <w:divBdr>
                    <w:top w:val="none" w:sz="0" w:space="0" w:color="auto"/>
                    <w:left w:val="none" w:sz="0" w:space="0" w:color="auto"/>
                    <w:bottom w:val="none" w:sz="0" w:space="0" w:color="auto"/>
                    <w:right w:val="none" w:sz="0" w:space="0" w:color="auto"/>
                  </w:divBdr>
                  <w:divsChild>
                    <w:div w:id="210386277">
                      <w:marLeft w:val="0"/>
                      <w:marRight w:val="0"/>
                      <w:marTop w:val="0"/>
                      <w:marBottom w:val="0"/>
                      <w:divBdr>
                        <w:top w:val="none" w:sz="0" w:space="0" w:color="auto"/>
                        <w:left w:val="none" w:sz="0" w:space="0" w:color="auto"/>
                        <w:bottom w:val="none" w:sz="0" w:space="0" w:color="auto"/>
                        <w:right w:val="none" w:sz="0" w:space="0" w:color="auto"/>
                      </w:divBdr>
                    </w:div>
                  </w:divsChild>
                </w:div>
                <w:div w:id="537282597">
                  <w:marLeft w:val="0"/>
                  <w:marRight w:val="0"/>
                  <w:marTop w:val="75"/>
                  <w:marBottom w:val="0"/>
                  <w:divBdr>
                    <w:top w:val="none" w:sz="0" w:space="0" w:color="auto"/>
                    <w:left w:val="none" w:sz="0" w:space="0" w:color="auto"/>
                    <w:bottom w:val="none" w:sz="0" w:space="0" w:color="auto"/>
                    <w:right w:val="none" w:sz="0" w:space="0" w:color="auto"/>
                  </w:divBdr>
                  <w:divsChild>
                    <w:div w:id="1648245425">
                      <w:marLeft w:val="0"/>
                      <w:marRight w:val="0"/>
                      <w:marTop w:val="0"/>
                      <w:marBottom w:val="75"/>
                      <w:divBdr>
                        <w:top w:val="none" w:sz="0" w:space="0" w:color="auto"/>
                        <w:left w:val="none" w:sz="0" w:space="0" w:color="auto"/>
                        <w:bottom w:val="none" w:sz="0" w:space="0" w:color="auto"/>
                        <w:right w:val="none" w:sz="0" w:space="0" w:color="auto"/>
                      </w:divBdr>
                      <w:divsChild>
                        <w:div w:id="1181510653">
                          <w:marLeft w:val="0"/>
                          <w:marRight w:val="0"/>
                          <w:marTop w:val="0"/>
                          <w:marBottom w:val="0"/>
                          <w:divBdr>
                            <w:top w:val="none" w:sz="0" w:space="0" w:color="auto"/>
                            <w:left w:val="none" w:sz="0" w:space="0" w:color="auto"/>
                            <w:bottom w:val="none" w:sz="0" w:space="0" w:color="auto"/>
                            <w:right w:val="none" w:sz="0" w:space="0" w:color="auto"/>
                          </w:divBdr>
                        </w:div>
                      </w:divsChild>
                    </w:div>
                    <w:div w:id="630747329">
                      <w:marLeft w:val="0"/>
                      <w:marRight w:val="0"/>
                      <w:marTop w:val="0"/>
                      <w:marBottom w:val="0"/>
                      <w:divBdr>
                        <w:top w:val="none" w:sz="0" w:space="0" w:color="auto"/>
                        <w:left w:val="none" w:sz="0" w:space="0" w:color="auto"/>
                        <w:bottom w:val="none" w:sz="0" w:space="0" w:color="auto"/>
                        <w:right w:val="none" w:sz="0" w:space="0" w:color="auto"/>
                      </w:divBdr>
                    </w:div>
                    <w:div w:id="1322391743">
                      <w:marLeft w:val="0"/>
                      <w:marRight w:val="0"/>
                      <w:marTop w:val="0"/>
                      <w:marBottom w:val="0"/>
                      <w:divBdr>
                        <w:top w:val="none" w:sz="0" w:space="0" w:color="auto"/>
                        <w:left w:val="none" w:sz="0" w:space="0" w:color="auto"/>
                        <w:bottom w:val="none" w:sz="0" w:space="0" w:color="auto"/>
                        <w:right w:val="none" w:sz="0" w:space="0" w:color="auto"/>
                      </w:divBdr>
                    </w:div>
                    <w:div w:id="19057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092">
              <w:marLeft w:val="0"/>
              <w:marRight w:val="0"/>
              <w:marTop w:val="0"/>
              <w:marBottom w:val="0"/>
              <w:divBdr>
                <w:top w:val="none" w:sz="0" w:space="0" w:color="auto"/>
                <w:left w:val="none" w:sz="0" w:space="0" w:color="auto"/>
                <w:bottom w:val="none" w:sz="0" w:space="0" w:color="auto"/>
                <w:right w:val="none" w:sz="0" w:space="0" w:color="auto"/>
              </w:divBdr>
              <w:divsChild>
                <w:div w:id="1161699397">
                  <w:marLeft w:val="-225"/>
                  <w:marRight w:val="-225"/>
                  <w:marTop w:val="0"/>
                  <w:marBottom w:val="0"/>
                  <w:divBdr>
                    <w:top w:val="none" w:sz="0" w:space="0" w:color="auto"/>
                    <w:left w:val="none" w:sz="0" w:space="0" w:color="auto"/>
                    <w:bottom w:val="none" w:sz="0" w:space="0" w:color="auto"/>
                    <w:right w:val="none" w:sz="0" w:space="0" w:color="auto"/>
                  </w:divBdr>
                  <w:divsChild>
                    <w:div w:id="11463162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10082009">
          <w:marLeft w:val="0"/>
          <w:marRight w:val="0"/>
          <w:marTop w:val="225"/>
          <w:marBottom w:val="450"/>
          <w:divBdr>
            <w:top w:val="single" w:sz="6" w:space="0" w:color="C8C8C8"/>
            <w:left w:val="single" w:sz="6" w:space="0" w:color="C8C8C8"/>
            <w:bottom w:val="single" w:sz="6" w:space="0" w:color="C8C8C8"/>
            <w:right w:val="single" w:sz="6" w:space="0" w:color="C8C8C8"/>
          </w:divBdr>
          <w:divsChild>
            <w:div w:id="1363477587">
              <w:marLeft w:val="0"/>
              <w:marRight w:val="0"/>
              <w:marTop w:val="0"/>
              <w:marBottom w:val="225"/>
              <w:divBdr>
                <w:top w:val="none" w:sz="0" w:space="0" w:color="auto"/>
                <w:left w:val="none" w:sz="0" w:space="0" w:color="auto"/>
                <w:bottom w:val="none" w:sz="0" w:space="0" w:color="auto"/>
                <w:right w:val="none" w:sz="0" w:space="0" w:color="auto"/>
              </w:divBdr>
              <w:divsChild>
                <w:div w:id="1409384281">
                  <w:marLeft w:val="0"/>
                  <w:marRight w:val="0"/>
                  <w:marTop w:val="0"/>
                  <w:marBottom w:val="0"/>
                  <w:divBdr>
                    <w:top w:val="none" w:sz="0" w:space="0" w:color="auto"/>
                    <w:left w:val="none" w:sz="0" w:space="0" w:color="auto"/>
                    <w:bottom w:val="none" w:sz="0" w:space="0" w:color="auto"/>
                    <w:right w:val="none" w:sz="0" w:space="0" w:color="auto"/>
                  </w:divBdr>
                  <w:divsChild>
                    <w:div w:id="400905971">
                      <w:marLeft w:val="0"/>
                      <w:marRight w:val="0"/>
                      <w:marTop w:val="0"/>
                      <w:marBottom w:val="0"/>
                      <w:divBdr>
                        <w:top w:val="none" w:sz="0" w:space="0" w:color="auto"/>
                        <w:left w:val="none" w:sz="0" w:space="0" w:color="auto"/>
                        <w:bottom w:val="none" w:sz="0" w:space="0" w:color="auto"/>
                        <w:right w:val="none" w:sz="0" w:space="0" w:color="auto"/>
                      </w:divBdr>
                    </w:div>
                  </w:divsChild>
                </w:div>
                <w:div w:id="1415397643">
                  <w:marLeft w:val="0"/>
                  <w:marRight w:val="0"/>
                  <w:marTop w:val="75"/>
                  <w:marBottom w:val="0"/>
                  <w:divBdr>
                    <w:top w:val="none" w:sz="0" w:space="0" w:color="auto"/>
                    <w:left w:val="none" w:sz="0" w:space="0" w:color="auto"/>
                    <w:bottom w:val="none" w:sz="0" w:space="0" w:color="auto"/>
                    <w:right w:val="none" w:sz="0" w:space="0" w:color="auto"/>
                  </w:divBdr>
                  <w:divsChild>
                    <w:div w:id="356197216">
                      <w:marLeft w:val="0"/>
                      <w:marRight w:val="0"/>
                      <w:marTop w:val="0"/>
                      <w:marBottom w:val="75"/>
                      <w:divBdr>
                        <w:top w:val="none" w:sz="0" w:space="0" w:color="auto"/>
                        <w:left w:val="none" w:sz="0" w:space="0" w:color="auto"/>
                        <w:bottom w:val="none" w:sz="0" w:space="0" w:color="auto"/>
                        <w:right w:val="none" w:sz="0" w:space="0" w:color="auto"/>
                      </w:divBdr>
                      <w:divsChild>
                        <w:div w:id="813254988">
                          <w:marLeft w:val="0"/>
                          <w:marRight w:val="0"/>
                          <w:marTop w:val="0"/>
                          <w:marBottom w:val="0"/>
                          <w:divBdr>
                            <w:top w:val="none" w:sz="0" w:space="0" w:color="auto"/>
                            <w:left w:val="none" w:sz="0" w:space="0" w:color="auto"/>
                            <w:bottom w:val="none" w:sz="0" w:space="0" w:color="auto"/>
                            <w:right w:val="none" w:sz="0" w:space="0" w:color="auto"/>
                          </w:divBdr>
                        </w:div>
                      </w:divsChild>
                    </w:div>
                    <w:div w:id="1046219437">
                      <w:marLeft w:val="0"/>
                      <w:marRight w:val="0"/>
                      <w:marTop w:val="0"/>
                      <w:marBottom w:val="0"/>
                      <w:divBdr>
                        <w:top w:val="none" w:sz="0" w:space="0" w:color="auto"/>
                        <w:left w:val="none" w:sz="0" w:space="0" w:color="auto"/>
                        <w:bottom w:val="none" w:sz="0" w:space="0" w:color="auto"/>
                        <w:right w:val="none" w:sz="0" w:space="0" w:color="auto"/>
                      </w:divBdr>
                    </w:div>
                    <w:div w:id="387807457">
                      <w:marLeft w:val="0"/>
                      <w:marRight w:val="0"/>
                      <w:marTop w:val="0"/>
                      <w:marBottom w:val="0"/>
                      <w:divBdr>
                        <w:top w:val="none" w:sz="0" w:space="0" w:color="auto"/>
                        <w:left w:val="none" w:sz="0" w:space="0" w:color="auto"/>
                        <w:bottom w:val="none" w:sz="0" w:space="0" w:color="auto"/>
                        <w:right w:val="none" w:sz="0" w:space="0" w:color="auto"/>
                      </w:divBdr>
                    </w:div>
                    <w:div w:id="20467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0757">
              <w:marLeft w:val="0"/>
              <w:marRight w:val="0"/>
              <w:marTop w:val="0"/>
              <w:marBottom w:val="0"/>
              <w:divBdr>
                <w:top w:val="none" w:sz="0" w:space="0" w:color="auto"/>
                <w:left w:val="none" w:sz="0" w:space="0" w:color="auto"/>
                <w:bottom w:val="none" w:sz="0" w:space="0" w:color="auto"/>
                <w:right w:val="none" w:sz="0" w:space="0" w:color="auto"/>
              </w:divBdr>
              <w:divsChild>
                <w:div w:id="222910216">
                  <w:marLeft w:val="-225"/>
                  <w:marRight w:val="-225"/>
                  <w:marTop w:val="0"/>
                  <w:marBottom w:val="0"/>
                  <w:divBdr>
                    <w:top w:val="none" w:sz="0" w:space="0" w:color="auto"/>
                    <w:left w:val="none" w:sz="0" w:space="0" w:color="auto"/>
                    <w:bottom w:val="none" w:sz="0" w:space="0" w:color="auto"/>
                    <w:right w:val="none" w:sz="0" w:space="0" w:color="auto"/>
                  </w:divBdr>
                  <w:divsChild>
                    <w:div w:id="16033705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6757700">
          <w:marLeft w:val="0"/>
          <w:marRight w:val="0"/>
          <w:marTop w:val="225"/>
          <w:marBottom w:val="450"/>
          <w:divBdr>
            <w:top w:val="single" w:sz="6" w:space="0" w:color="C8C8C8"/>
            <w:left w:val="single" w:sz="6" w:space="0" w:color="C8C8C8"/>
            <w:bottom w:val="single" w:sz="6" w:space="0" w:color="C8C8C8"/>
            <w:right w:val="single" w:sz="6" w:space="0" w:color="C8C8C8"/>
          </w:divBdr>
          <w:divsChild>
            <w:div w:id="772170370">
              <w:marLeft w:val="0"/>
              <w:marRight w:val="0"/>
              <w:marTop w:val="0"/>
              <w:marBottom w:val="225"/>
              <w:divBdr>
                <w:top w:val="none" w:sz="0" w:space="0" w:color="auto"/>
                <w:left w:val="none" w:sz="0" w:space="0" w:color="auto"/>
                <w:bottom w:val="none" w:sz="0" w:space="0" w:color="auto"/>
                <w:right w:val="none" w:sz="0" w:space="0" w:color="auto"/>
              </w:divBdr>
              <w:divsChild>
                <w:div w:id="1992169092">
                  <w:marLeft w:val="0"/>
                  <w:marRight w:val="0"/>
                  <w:marTop w:val="0"/>
                  <w:marBottom w:val="0"/>
                  <w:divBdr>
                    <w:top w:val="none" w:sz="0" w:space="0" w:color="auto"/>
                    <w:left w:val="none" w:sz="0" w:space="0" w:color="auto"/>
                    <w:bottom w:val="none" w:sz="0" w:space="0" w:color="auto"/>
                    <w:right w:val="none" w:sz="0" w:space="0" w:color="auto"/>
                  </w:divBdr>
                  <w:divsChild>
                    <w:div w:id="1642805525">
                      <w:marLeft w:val="0"/>
                      <w:marRight w:val="0"/>
                      <w:marTop w:val="0"/>
                      <w:marBottom w:val="0"/>
                      <w:divBdr>
                        <w:top w:val="none" w:sz="0" w:space="0" w:color="auto"/>
                        <w:left w:val="none" w:sz="0" w:space="0" w:color="auto"/>
                        <w:bottom w:val="none" w:sz="0" w:space="0" w:color="auto"/>
                        <w:right w:val="none" w:sz="0" w:space="0" w:color="auto"/>
                      </w:divBdr>
                    </w:div>
                  </w:divsChild>
                </w:div>
                <w:div w:id="288171268">
                  <w:marLeft w:val="0"/>
                  <w:marRight w:val="0"/>
                  <w:marTop w:val="75"/>
                  <w:marBottom w:val="0"/>
                  <w:divBdr>
                    <w:top w:val="none" w:sz="0" w:space="0" w:color="auto"/>
                    <w:left w:val="none" w:sz="0" w:space="0" w:color="auto"/>
                    <w:bottom w:val="none" w:sz="0" w:space="0" w:color="auto"/>
                    <w:right w:val="none" w:sz="0" w:space="0" w:color="auto"/>
                  </w:divBdr>
                  <w:divsChild>
                    <w:div w:id="1432554864">
                      <w:marLeft w:val="0"/>
                      <w:marRight w:val="0"/>
                      <w:marTop w:val="0"/>
                      <w:marBottom w:val="75"/>
                      <w:divBdr>
                        <w:top w:val="none" w:sz="0" w:space="0" w:color="auto"/>
                        <w:left w:val="none" w:sz="0" w:space="0" w:color="auto"/>
                        <w:bottom w:val="none" w:sz="0" w:space="0" w:color="auto"/>
                        <w:right w:val="none" w:sz="0" w:space="0" w:color="auto"/>
                      </w:divBdr>
                      <w:divsChild>
                        <w:div w:id="1468203523">
                          <w:marLeft w:val="0"/>
                          <w:marRight w:val="0"/>
                          <w:marTop w:val="0"/>
                          <w:marBottom w:val="0"/>
                          <w:divBdr>
                            <w:top w:val="none" w:sz="0" w:space="0" w:color="auto"/>
                            <w:left w:val="none" w:sz="0" w:space="0" w:color="auto"/>
                            <w:bottom w:val="none" w:sz="0" w:space="0" w:color="auto"/>
                            <w:right w:val="none" w:sz="0" w:space="0" w:color="auto"/>
                          </w:divBdr>
                        </w:div>
                        <w:div w:id="1129973012">
                          <w:marLeft w:val="0"/>
                          <w:marRight w:val="0"/>
                          <w:marTop w:val="0"/>
                          <w:marBottom w:val="0"/>
                          <w:divBdr>
                            <w:top w:val="none" w:sz="0" w:space="0" w:color="auto"/>
                            <w:left w:val="none" w:sz="0" w:space="0" w:color="auto"/>
                            <w:bottom w:val="none" w:sz="0" w:space="0" w:color="auto"/>
                            <w:right w:val="none" w:sz="0" w:space="0" w:color="auto"/>
                          </w:divBdr>
                        </w:div>
                      </w:divsChild>
                    </w:div>
                    <w:div w:id="354843597">
                      <w:marLeft w:val="0"/>
                      <w:marRight w:val="0"/>
                      <w:marTop w:val="0"/>
                      <w:marBottom w:val="0"/>
                      <w:divBdr>
                        <w:top w:val="none" w:sz="0" w:space="0" w:color="auto"/>
                        <w:left w:val="none" w:sz="0" w:space="0" w:color="auto"/>
                        <w:bottom w:val="none" w:sz="0" w:space="0" w:color="auto"/>
                        <w:right w:val="none" w:sz="0" w:space="0" w:color="auto"/>
                      </w:divBdr>
                    </w:div>
                    <w:div w:id="3443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95145">
              <w:marLeft w:val="0"/>
              <w:marRight w:val="0"/>
              <w:marTop w:val="150"/>
              <w:marBottom w:val="0"/>
              <w:divBdr>
                <w:top w:val="none" w:sz="0" w:space="0" w:color="auto"/>
                <w:left w:val="none" w:sz="0" w:space="0" w:color="auto"/>
                <w:bottom w:val="none" w:sz="0" w:space="0" w:color="auto"/>
                <w:right w:val="none" w:sz="0" w:space="0" w:color="auto"/>
              </w:divBdr>
              <w:divsChild>
                <w:div w:id="903222907">
                  <w:marLeft w:val="288"/>
                  <w:marRight w:val="0"/>
                  <w:marTop w:val="0"/>
                  <w:marBottom w:val="75"/>
                  <w:divBdr>
                    <w:top w:val="none" w:sz="0" w:space="0" w:color="auto"/>
                    <w:left w:val="none" w:sz="0" w:space="0" w:color="auto"/>
                    <w:bottom w:val="none" w:sz="0" w:space="0" w:color="auto"/>
                    <w:right w:val="none" w:sz="0" w:space="0" w:color="auto"/>
                  </w:divBdr>
                </w:div>
              </w:divsChild>
            </w:div>
            <w:div w:id="765274757">
              <w:marLeft w:val="0"/>
              <w:marRight w:val="0"/>
              <w:marTop w:val="0"/>
              <w:marBottom w:val="0"/>
              <w:divBdr>
                <w:top w:val="none" w:sz="0" w:space="0" w:color="auto"/>
                <w:left w:val="none" w:sz="0" w:space="0" w:color="auto"/>
                <w:bottom w:val="none" w:sz="0" w:space="0" w:color="auto"/>
                <w:right w:val="none" w:sz="0" w:space="0" w:color="auto"/>
              </w:divBdr>
            </w:div>
          </w:divsChild>
        </w:div>
        <w:div w:id="1497263079">
          <w:marLeft w:val="0"/>
          <w:marRight w:val="0"/>
          <w:marTop w:val="225"/>
          <w:marBottom w:val="450"/>
          <w:divBdr>
            <w:top w:val="single" w:sz="6" w:space="0" w:color="C8C8C8"/>
            <w:left w:val="single" w:sz="6" w:space="0" w:color="C8C8C8"/>
            <w:bottom w:val="single" w:sz="6" w:space="0" w:color="C8C8C8"/>
            <w:right w:val="single" w:sz="6" w:space="0" w:color="C8C8C8"/>
          </w:divBdr>
          <w:divsChild>
            <w:div w:id="1089353064">
              <w:marLeft w:val="0"/>
              <w:marRight w:val="0"/>
              <w:marTop w:val="0"/>
              <w:marBottom w:val="225"/>
              <w:divBdr>
                <w:top w:val="none" w:sz="0" w:space="0" w:color="auto"/>
                <w:left w:val="none" w:sz="0" w:space="0" w:color="auto"/>
                <w:bottom w:val="none" w:sz="0" w:space="0" w:color="auto"/>
                <w:right w:val="none" w:sz="0" w:space="0" w:color="auto"/>
              </w:divBdr>
              <w:divsChild>
                <w:div w:id="1133014771">
                  <w:marLeft w:val="0"/>
                  <w:marRight w:val="0"/>
                  <w:marTop w:val="0"/>
                  <w:marBottom w:val="0"/>
                  <w:divBdr>
                    <w:top w:val="none" w:sz="0" w:space="0" w:color="auto"/>
                    <w:left w:val="none" w:sz="0" w:space="0" w:color="auto"/>
                    <w:bottom w:val="none" w:sz="0" w:space="0" w:color="auto"/>
                    <w:right w:val="none" w:sz="0" w:space="0" w:color="auto"/>
                  </w:divBdr>
                  <w:divsChild>
                    <w:div w:id="1680040348">
                      <w:marLeft w:val="0"/>
                      <w:marRight w:val="0"/>
                      <w:marTop w:val="0"/>
                      <w:marBottom w:val="0"/>
                      <w:divBdr>
                        <w:top w:val="none" w:sz="0" w:space="0" w:color="auto"/>
                        <w:left w:val="none" w:sz="0" w:space="0" w:color="auto"/>
                        <w:bottom w:val="none" w:sz="0" w:space="0" w:color="auto"/>
                        <w:right w:val="none" w:sz="0" w:space="0" w:color="auto"/>
                      </w:divBdr>
                    </w:div>
                  </w:divsChild>
                </w:div>
                <w:div w:id="286203160">
                  <w:marLeft w:val="0"/>
                  <w:marRight w:val="0"/>
                  <w:marTop w:val="75"/>
                  <w:marBottom w:val="0"/>
                  <w:divBdr>
                    <w:top w:val="none" w:sz="0" w:space="0" w:color="auto"/>
                    <w:left w:val="none" w:sz="0" w:space="0" w:color="auto"/>
                    <w:bottom w:val="none" w:sz="0" w:space="0" w:color="auto"/>
                    <w:right w:val="none" w:sz="0" w:space="0" w:color="auto"/>
                  </w:divBdr>
                  <w:divsChild>
                    <w:div w:id="1415590493">
                      <w:marLeft w:val="0"/>
                      <w:marRight w:val="0"/>
                      <w:marTop w:val="0"/>
                      <w:marBottom w:val="75"/>
                      <w:divBdr>
                        <w:top w:val="none" w:sz="0" w:space="0" w:color="auto"/>
                        <w:left w:val="none" w:sz="0" w:space="0" w:color="auto"/>
                        <w:bottom w:val="none" w:sz="0" w:space="0" w:color="auto"/>
                        <w:right w:val="none" w:sz="0" w:space="0" w:color="auto"/>
                      </w:divBdr>
                      <w:divsChild>
                        <w:div w:id="32270692">
                          <w:marLeft w:val="0"/>
                          <w:marRight w:val="0"/>
                          <w:marTop w:val="0"/>
                          <w:marBottom w:val="0"/>
                          <w:divBdr>
                            <w:top w:val="none" w:sz="0" w:space="0" w:color="auto"/>
                            <w:left w:val="none" w:sz="0" w:space="0" w:color="auto"/>
                            <w:bottom w:val="none" w:sz="0" w:space="0" w:color="auto"/>
                            <w:right w:val="none" w:sz="0" w:space="0" w:color="auto"/>
                          </w:divBdr>
                        </w:div>
                      </w:divsChild>
                    </w:div>
                    <w:div w:id="795870632">
                      <w:marLeft w:val="0"/>
                      <w:marRight w:val="0"/>
                      <w:marTop w:val="0"/>
                      <w:marBottom w:val="0"/>
                      <w:divBdr>
                        <w:top w:val="none" w:sz="0" w:space="0" w:color="auto"/>
                        <w:left w:val="none" w:sz="0" w:space="0" w:color="auto"/>
                        <w:bottom w:val="none" w:sz="0" w:space="0" w:color="auto"/>
                        <w:right w:val="none" w:sz="0" w:space="0" w:color="auto"/>
                      </w:divBdr>
                    </w:div>
                    <w:div w:id="20966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451">
              <w:marLeft w:val="0"/>
              <w:marRight w:val="0"/>
              <w:marTop w:val="0"/>
              <w:marBottom w:val="0"/>
              <w:divBdr>
                <w:top w:val="none" w:sz="0" w:space="0" w:color="auto"/>
                <w:left w:val="none" w:sz="0" w:space="0" w:color="auto"/>
                <w:bottom w:val="none" w:sz="0" w:space="0" w:color="auto"/>
                <w:right w:val="none" w:sz="0" w:space="0" w:color="auto"/>
              </w:divBdr>
            </w:div>
          </w:divsChild>
        </w:div>
        <w:div w:id="110633752">
          <w:marLeft w:val="0"/>
          <w:marRight w:val="0"/>
          <w:marTop w:val="225"/>
          <w:marBottom w:val="450"/>
          <w:divBdr>
            <w:top w:val="single" w:sz="6" w:space="0" w:color="C8C8C8"/>
            <w:left w:val="single" w:sz="6" w:space="0" w:color="C8C8C8"/>
            <w:bottom w:val="single" w:sz="6" w:space="0" w:color="C8C8C8"/>
            <w:right w:val="single" w:sz="6" w:space="0" w:color="C8C8C8"/>
          </w:divBdr>
          <w:divsChild>
            <w:div w:id="371228564">
              <w:marLeft w:val="0"/>
              <w:marRight w:val="0"/>
              <w:marTop w:val="0"/>
              <w:marBottom w:val="225"/>
              <w:divBdr>
                <w:top w:val="none" w:sz="0" w:space="0" w:color="auto"/>
                <w:left w:val="none" w:sz="0" w:space="0" w:color="auto"/>
                <w:bottom w:val="none" w:sz="0" w:space="0" w:color="auto"/>
                <w:right w:val="none" w:sz="0" w:space="0" w:color="auto"/>
              </w:divBdr>
              <w:divsChild>
                <w:div w:id="2043941199">
                  <w:marLeft w:val="0"/>
                  <w:marRight w:val="0"/>
                  <w:marTop w:val="0"/>
                  <w:marBottom w:val="0"/>
                  <w:divBdr>
                    <w:top w:val="none" w:sz="0" w:space="0" w:color="auto"/>
                    <w:left w:val="none" w:sz="0" w:space="0" w:color="auto"/>
                    <w:bottom w:val="none" w:sz="0" w:space="0" w:color="auto"/>
                    <w:right w:val="none" w:sz="0" w:space="0" w:color="auto"/>
                  </w:divBdr>
                  <w:divsChild>
                    <w:div w:id="3609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55278">
      <w:bodyDiv w:val="1"/>
      <w:marLeft w:val="0"/>
      <w:marRight w:val="0"/>
      <w:marTop w:val="0"/>
      <w:marBottom w:val="0"/>
      <w:divBdr>
        <w:top w:val="none" w:sz="0" w:space="0" w:color="auto"/>
        <w:left w:val="none" w:sz="0" w:space="0" w:color="auto"/>
        <w:bottom w:val="none" w:sz="0" w:space="0" w:color="auto"/>
        <w:right w:val="none" w:sz="0" w:space="0" w:color="auto"/>
      </w:divBdr>
    </w:div>
    <w:div w:id="2075274530">
      <w:bodyDiv w:val="1"/>
      <w:marLeft w:val="0"/>
      <w:marRight w:val="0"/>
      <w:marTop w:val="0"/>
      <w:marBottom w:val="0"/>
      <w:divBdr>
        <w:top w:val="none" w:sz="0" w:space="0" w:color="auto"/>
        <w:left w:val="none" w:sz="0" w:space="0" w:color="auto"/>
        <w:bottom w:val="none" w:sz="0" w:space="0" w:color="auto"/>
        <w:right w:val="none" w:sz="0" w:space="0" w:color="auto"/>
      </w:divBdr>
      <w:divsChild>
        <w:div w:id="35592296">
          <w:marLeft w:val="0"/>
          <w:marRight w:val="0"/>
          <w:marTop w:val="0"/>
          <w:marBottom w:val="225"/>
          <w:divBdr>
            <w:top w:val="none" w:sz="0" w:space="0" w:color="auto"/>
            <w:left w:val="none" w:sz="0" w:space="0" w:color="auto"/>
            <w:bottom w:val="none" w:sz="0" w:space="0" w:color="auto"/>
            <w:right w:val="none" w:sz="0" w:space="0" w:color="auto"/>
          </w:divBdr>
        </w:div>
        <w:div w:id="1467427578">
          <w:marLeft w:val="0"/>
          <w:marRight w:val="0"/>
          <w:marTop w:val="0"/>
          <w:marBottom w:val="480"/>
          <w:divBdr>
            <w:top w:val="none" w:sz="0" w:space="0" w:color="auto"/>
            <w:left w:val="none" w:sz="0" w:space="0" w:color="auto"/>
            <w:bottom w:val="none" w:sz="0" w:space="0" w:color="auto"/>
            <w:right w:val="none" w:sz="0" w:space="0" w:color="auto"/>
          </w:divBdr>
        </w:div>
        <w:div w:id="1998653331">
          <w:marLeft w:val="0"/>
          <w:marRight w:val="0"/>
          <w:marTop w:val="225"/>
          <w:marBottom w:val="450"/>
          <w:divBdr>
            <w:top w:val="single" w:sz="6" w:space="0" w:color="C8C8C8"/>
            <w:left w:val="single" w:sz="6" w:space="0" w:color="C8C8C8"/>
            <w:bottom w:val="single" w:sz="6" w:space="0" w:color="C8C8C8"/>
            <w:right w:val="single" w:sz="6" w:space="0" w:color="C8C8C8"/>
          </w:divBdr>
          <w:divsChild>
            <w:div w:id="786848800">
              <w:marLeft w:val="0"/>
              <w:marRight w:val="0"/>
              <w:marTop w:val="0"/>
              <w:marBottom w:val="225"/>
              <w:divBdr>
                <w:top w:val="none" w:sz="0" w:space="0" w:color="auto"/>
                <w:left w:val="none" w:sz="0" w:space="0" w:color="auto"/>
                <w:bottom w:val="none" w:sz="0" w:space="0" w:color="auto"/>
                <w:right w:val="none" w:sz="0" w:space="0" w:color="auto"/>
              </w:divBdr>
              <w:divsChild>
                <w:div w:id="2128113726">
                  <w:marLeft w:val="0"/>
                  <w:marRight w:val="0"/>
                  <w:marTop w:val="0"/>
                  <w:marBottom w:val="0"/>
                  <w:divBdr>
                    <w:top w:val="none" w:sz="0" w:space="0" w:color="auto"/>
                    <w:left w:val="none" w:sz="0" w:space="0" w:color="auto"/>
                    <w:bottom w:val="none" w:sz="0" w:space="0" w:color="auto"/>
                    <w:right w:val="none" w:sz="0" w:space="0" w:color="auto"/>
                  </w:divBdr>
                  <w:divsChild>
                    <w:div w:id="15208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10800">
              <w:marLeft w:val="0"/>
              <w:marRight w:val="0"/>
              <w:marTop w:val="150"/>
              <w:marBottom w:val="0"/>
              <w:divBdr>
                <w:top w:val="none" w:sz="0" w:space="0" w:color="auto"/>
                <w:left w:val="none" w:sz="0" w:space="0" w:color="auto"/>
                <w:bottom w:val="none" w:sz="0" w:space="0" w:color="auto"/>
                <w:right w:val="none" w:sz="0" w:space="0" w:color="auto"/>
              </w:divBdr>
              <w:divsChild>
                <w:div w:id="1777797002">
                  <w:marLeft w:val="288"/>
                  <w:marRight w:val="0"/>
                  <w:marTop w:val="0"/>
                  <w:marBottom w:val="75"/>
                  <w:divBdr>
                    <w:top w:val="none" w:sz="0" w:space="0" w:color="auto"/>
                    <w:left w:val="none" w:sz="0" w:space="0" w:color="auto"/>
                    <w:bottom w:val="none" w:sz="0" w:space="0" w:color="auto"/>
                    <w:right w:val="none" w:sz="0" w:space="0" w:color="auto"/>
                  </w:divBdr>
                </w:div>
              </w:divsChild>
            </w:div>
            <w:div w:id="644815810">
              <w:marLeft w:val="0"/>
              <w:marRight w:val="0"/>
              <w:marTop w:val="0"/>
              <w:marBottom w:val="0"/>
              <w:divBdr>
                <w:top w:val="none" w:sz="0" w:space="0" w:color="auto"/>
                <w:left w:val="none" w:sz="0" w:space="0" w:color="auto"/>
                <w:bottom w:val="none" w:sz="0" w:space="0" w:color="auto"/>
                <w:right w:val="none" w:sz="0" w:space="0" w:color="auto"/>
              </w:divBdr>
            </w:div>
          </w:divsChild>
        </w:div>
        <w:div w:id="250817158">
          <w:marLeft w:val="0"/>
          <w:marRight w:val="0"/>
          <w:marTop w:val="225"/>
          <w:marBottom w:val="450"/>
          <w:divBdr>
            <w:top w:val="single" w:sz="6" w:space="0" w:color="C8C8C8"/>
            <w:left w:val="single" w:sz="6" w:space="0" w:color="C8C8C8"/>
            <w:bottom w:val="single" w:sz="6" w:space="0" w:color="C8C8C8"/>
            <w:right w:val="single" w:sz="6" w:space="0" w:color="C8C8C8"/>
          </w:divBdr>
          <w:divsChild>
            <w:div w:id="1580289295">
              <w:marLeft w:val="0"/>
              <w:marRight w:val="0"/>
              <w:marTop w:val="0"/>
              <w:marBottom w:val="225"/>
              <w:divBdr>
                <w:top w:val="none" w:sz="0" w:space="0" w:color="auto"/>
                <w:left w:val="none" w:sz="0" w:space="0" w:color="auto"/>
                <w:bottom w:val="none" w:sz="0" w:space="0" w:color="auto"/>
                <w:right w:val="none" w:sz="0" w:space="0" w:color="auto"/>
              </w:divBdr>
              <w:divsChild>
                <w:div w:id="1812597149">
                  <w:marLeft w:val="0"/>
                  <w:marRight w:val="0"/>
                  <w:marTop w:val="0"/>
                  <w:marBottom w:val="0"/>
                  <w:divBdr>
                    <w:top w:val="none" w:sz="0" w:space="0" w:color="auto"/>
                    <w:left w:val="none" w:sz="0" w:space="0" w:color="auto"/>
                    <w:bottom w:val="none" w:sz="0" w:space="0" w:color="auto"/>
                    <w:right w:val="none" w:sz="0" w:space="0" w:color="auto"/>
                  </w:divBdr>
                  <w:divsChild>
                    <w:div w:id="6530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6143">
              <w:marLeft w:val="0"/>
              <w:marRight w:val="0"/>
              <w:marTop w:val="150"/>
              <w:marBottom w:val="0"/>
              <w:divBdr>
                <w:top w:val="none" w:sz="0" w:space="0" w:color="auto"/>
                <w:left w:val="none" w:sz="0" w:space="0" w:color="auto"/>
                <w:bottom w:val="none" w:sz="0" w:space="0" w:color="auto"/>
                <w:right w:val="none" w:sz="0" w:space="0" w:color="auto"/>
              </w:divBdr>
              <w:divsChild>
                <w:div w:id="1629512905">
                  <w:marLeft w:val="288"/>
                  <w:marRight w:val="0"/>
                  <w:marTop w:val="0"/>
                  <w:marBottom w:val="75"/>
                  <w:divBdr>
                    <w:top w:val="none" w:sz="0" w:space="0" w:color="auto"/>
                    <w:left w:val="none" w:sz="0" w:space="0" w:color="auto"/>
                    <w:bottom w:val="none" w:sz="0" w:space="0" w:color="auto"/>
                    <w:right w:val="none" w:sz="0" w:space="0" w:color="auto"/>
                  </w:divBdr>
                </w:div>
              </w:divsChild>
            </w:div>
            <w:div w:id="392969788">
              <w:marLeft w:val="0"/>
              <w:marRight w:val="0"/>
              <w:marTop w:val="0"/>
              <w:marBottom w:val="0"/>
              <w:divBdr>
                <w:top w:val="none" w:sz="0" w:space="0" w:color="auto"/>
                <w:left w:val="none" w:sz="0" w:space="0" w:color="auto"/>
                <w:bottom w:val="none" w:sz="0" w:space="0" w:color="auto"/>
                <w:right w:val="none" w:sz="0" w:space="0" w:color="auto"/>
              </w:divBdr>
            </w:div>
          </w:divsChild>
        </w:div>
        <w:div w:id="1258638890">
          <w:marLeft w:val="0"/>
          <w:marRight w:val="0"/>
          <w:marTop w:val="225"/>
          <w:marBottom w:val="450"/>
          <w:divBdr>
            <w:top w:val="single" w:sz="6" w:space="0" w:color="C8C8C8"/>
            <w:left w:val="single" w:sz="6" w:space="0" w:color="C8C8C8"/>
            <w:bottom w:val="single" w:sz="6" w:space="0" w:color="C8C8C8"/>
            <w:right w:val="single" w:sz="6" w:space="0" w:color="C8C8C8"/>
          </w:divBdr>
          <w:divsChild>
            <w:div w:id="952706101">
              <w:marLeft w:val="0"/>
              <w:marRight w:val="0"/>
              <w:marTop w:val="0"/>
              <w:marBottom w:val="225"/>
              <w:divBdr>
                <w:top w:val="none" w:sz="0" w:space="0" w:color="auto"/>
                <w:left w:val="none" w:sz="0" w:space="0" w:color="auto"/>
                <w:bottom w:val="none" w:sz="0" w:space="0" w:color="auto"/>
                <w:right w:val="none" w:sz="0" w:space="0" w:color="auto"/>
              </w:divBdr>
              <w:divsChild>
                <w:div w:id="1324502250">
                  <w:marLeft w:val="0"/>
                  <w:marRight w:val="0"/>
                  <w:marTop w:val="0"/>
                  <w:marBottom w:val="0"/>
                  <w:divBdr>
                    <w:top w:val="none" w:sz="0" w:space="0" w:color="auto"/>
                    <w:left w:val="none" w:sz="0" w:space="0" w:color="auto"/>
                    <w:bottom w:val="none" w:sz="0" w:space="0" w:color="auto"/>
                    <w:right w:val="none" w:sz="0" w:space="0" w:color="auto"/>
                  </w:divBdr>
                  <w:divsChild>
                    <w:div w:id="14930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9223">
              <w:marLeft w:val="0"/>
              <w:marRight w:val="0"/>
              <w:marTop w:val="150"/>
              <w:marBottom w:val="0"/>
              <w:divBdr>
                <w:top w:val="none" w:sz="0" w:space="0" w:color="auto"/>
                <w:left w:val="none" w:sz="0" w:space="0" w:color="auto"/>
                <w:bottom w:val="none" w:sz="0" w:space="0" w:color="auto"/>
                <w:right w:val="none" w:sz="0" w:space="0" w:color="auto"/>
              </w:divBdr>
              <w:divsChild>
                <w:div w:id="100229866">
                  <w:marLeft w:val="288"/>
                  <w:marRight w:val="0"/>
                  <w:marTop w:val="0"/>
                  <w:marBottom w:val="75"/>
                  <w:divBdr>
                    <w:top w:val="none" w:sz="0" w:space="0" w:color="auto"/>
                    <w:left w:val="none" w:sz="0" w:space="0" w:color="auto"/>
                    <w:bottom w:val="none" w:sz="0" w:space="0" w:color="auto"/>
                    <w:right w:val="none" w:sz="0" w:space="0" w:color="auto"/>
                  </w:divBdr>
                </w:div>
              </w:divsChild>
            </w:div>
            <w:div w:id="429930969">
              <w:marLeft w:val="0"/>
              <w:marRight w:val="0"/>
              <w:marTop w:val="0"/>
              <w:marBottom w:val="0"/>
              <w:divBdr>
                <w:top w:val="none" w:sz="0" w:space="0" w:color="auto"/>
                <w:left w:val="none" w:sz="0" w:space="0" w:color="auto"/>
                <w:bottom w:val="none" w:sz="0" w:space="0" w:color="auto"/>
                <w:right w:val="none" w:sz="0" w:space="0" w:color="auto"/>
              </w:divBdr>
            </w:div>
          </w:divsChild>
        </w:div>
        <w:div w:id="260576432">
          <w:marLeft w:val="0"/>
          <w:marRight w:val="0"/>
          <w:marTop w:val="225"/>
          <w:marBottom w:val="450"/>
          <w:divBdr>
            <w:top w:val="single" w:sz="6" w:space="0" w:color="A94442"/>
            <w:left w:val="single" w:sz="6" w:space="0" w:color="A94442"/>
            <w:bottom w:val="single" w:sz="6" w:space="11" w:color="A94442"/>
            <w:right w:val="single" w:sz="6" w:space="0" w:color="A94442"/>
          </w:divBdr>
          <w:divsChild>
            <w:div w:id="1275478156">
              <w:marLeft w:val="0"/>
              <w:marRight w:val="0"/>
              <w:marTop w:val="0"/>
              <w:marBottom w:val="225"/>
              <w:divBdr>
                <w:top w:val="none" w:sz="0" w:space="0" w:color="auto"/>
                <w:left w:val="none" w:sz="0" w:space="0" w:color="auto"/>
                <w:bottom w:val="none" w:sz="0" w:space="0" w:color="auto"/>
                <w:right w:val="none" w:sz="0" w:space="0" w:color="auto"/>
              </w:divBdr>
              <w:divsChild>
                <w:div w:id="2100711270">
                  <w:marLeft w:val="0"/>
                  <w:marRight w:val="0"/>
                  <w:marTop w:val="0"/>
                  <w:marBottom w:val="0"/>
                  <w:divBdr>
                    <w:top w:val="none" w:sz="0" w:space="0" w:color="auto"/>
                    <w:left w:val="none" w:sz="0" w:space="0" w:color="auto"/>
                    <w:bottom w:val="none" w:sz="0" w:space="0" w:color="auto"/>
                    <w:right w:val="none" w:sz="0" w:space="0" w:color="auto"/>
                  </w:divBdr>
                  <w:divsChild>
                    <w:div w:id="1026710778">
                      <w:marLeft w:val="0"/>
                      <w:marRight w:val="0"/>
                      <w:marTop w:val="0"/>
                      <w:marBottom w:val="0"/>
                      <w:divBdr>
                        <w:top w:val="none" w:sz="0" w:space="0" w:color="auto"/>
                        <w:left w:val="none" w:sz="0" w:space="0" w:color="auto"/>
                        <w:bottom w:val="none" w:sz="0" w:space="0" w:color="auto"/>
                        <w:right w:val="none" w:sz="0" w:space="0" w:color="auto"/>
                      </w:divBdr>
                    </w:div>
                  </w:divsChild>
                </w:div>
                <w:div w:id="601567484">
                  <w:marLeft w:val="0"/>
                  <w:marRight w:val="0"/>
                  <w:marTop w:val="75"/>
                  <w:marBottom w:val="0"/>
                  <w:divBdr>
                    <w:top w:val="none" w:sz="0" w:space="0" w:color="auto"/>
                    <w:left w:val="none" w:sz="0" w:space="0" w:color="auto"/>
                    <w:bottom w:val="none" w:sz="0" w:space="0" w:color="auto"/>
                    <w:right w:val="none" w:sz="0" w:space="0" w:color="auto"/>
                  </w:divBdr>
                  <w:divsChild>
                    <w:div w:id="523397602">
                      <w:marLeft w:val="0"/>
                      <w:marRight w:val="0"/>
                      <w:marTop w:val="0"/>
                      <w:marBottom w:val="75"/>
                      <w:divBdr>
                        <w:top w:val="none" w:sz="0" w:space="0" w:color="auto"/>
                        <w:left w:val="none" w:sz="0" w:space="0" w:color="auto"/>
                        <w:bottom w:val="none" w:sz="0" w:space="0" w:color="auto"/>
                        <w:right w:val="none" w:sz="0" w:space="0" w:color="auto"/>
                      </w:divBdr>
                      <w:divsChild>
                        <w:div w:id="1608148926">
                          <w:marLeft w:val="0"/>
                          <w:marRight w:val="0"/>
                          <w:marTop w:val="0"/>
                          <w:marBottom w:val="0"/>
                          <w:divBdr>
                            <w:top w:val="none" w:sz="0" w:space="0" w:color="auto"/>
                            <w:left w:val="none" w:sz="0" w:space="0" w:color="auto"/>
                            <w:bottom w:val="none" w:sz="0" w:space="0" w:color="auto"/>
                            <w:right w:val="none" w:sz="0" w:space="0" w:color="auto"/>
                          </w:divBdr>
                          <w:divsChild>
                            <w:div w:id="454368326">
                              <w:marLeft w:val="-15"/>
                              <w:marRight w:val="-15"/>
                              <w:marTop w:val="0"/>
                              <w:marBottom w:val="0"/>
                              <w:divBdr>
                                <w:top w:val="none" w:sz="0" w:space="0" w:color="auto"/>
                                <w:left w:val="none" w:sz="0" w:space="0" w:color="auto"/>
                                <w:bottom w:val="none" w:sz="0" w:space="0" w:color="auto"/>
                                <w:right w:val="none" w:sz="0" w:space="0" w:color="auto"/>
                              </w:divBdr>
                            </w:div>
                            <w:div w:id="977105260">
                              <w:marLeft w:val="0"/>
                              <w:marRight w:val="0"/>
                              <w:marTop w:val="0"/>
                              <w:marBottom w:val="0"/>
                              <w:divBdr>
                                <w:top w:val="none" w:sz="0" w:space="0" w:color="auto"/>
                                <w:left w:val="none" w:sz="0" w:space="0" w:color="auto"/>
                                <w:bottom w:val="none" w:sz="0" w:space="0" w:color="auto"/>
                                <w:right w:val="none" w:sz="0" w:space="0" w:color="auto"/>
                              </w:divBdr>
                            </w:div>
                          </w:divsChild>
                        </w:div>
                        <w:div w:id="2311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00230">
              <w:marLeft w:val="0"/>
              <w:marRight w:val="0"/>
              <w:marTop w:val="0"/>
              <w:marBottom w:val="0"/>
              <w:divBdr>
                <w:top w:val="none" w:sz="0" w:space="0" w:color="auto"/>
                <w:left w:val="none" w:sz="0" w:space="0" w:color="auto"/>
                <w:bottom w:val="none" w:sz="0" w:space="0" w:color="auto"/>
                <w:right w:val="none" w:sz="0" w:space="0" w:color="auto"/>
              </w:divBdr>
              <w:divsChild>
                <w:div w:id="1615362375">
                  <w:marLeft w:val="0"/>
                  <w:marRight w:val="0"/>
                  <w:marTop w:val="0"/>
                  <w:marBottom w:val="0"/>
                  <w:divBdr>
                    <w:top w:val="none" w:sz="0" w:space="0" w:color="auto"/>
                    <w:left w:val="none" w:sz="0" w:space="0" w:color="auto"/>
                    <w:bottom w:val="none" w:sz="0" w:space="0" w:color="auto"/>
                    <w:right w:val="none" w:sz="0" w:space="0" w:color="auto"/>
                  </w:divBdr>
                  <w:divsChild>
                    <w:div w:id="1910070594">
                      <w:marLeft w:val="0"/>
                      <w:marRight w:val="0"/>
                      <w:marTop w:val="0"/>
                      <w:marBottom w:val="0"/>
                      <w:divBdr>
                        <w:top w:val="none" w:sz="0" w:space="0" w:color="auto"/>
                        <w:left w:val="none" w:sz="0" w:space="0" w:color="auto"/>
                        <w:bottom w:val="none" w:sz="0" w:space="0" w:color="auto"/>
                        <w:right w:val="none" w:sz="0" w:space="0" w:color="auto"/>
                      </w:divBdr>
                    </w:div>
                    <w:div w:id="1534264092">
                      <w:marLeft w:val="0"/>
                      <w:marRight w:val="0"/>
                      <w:marTop w:val="0"/>
                      <w:marBottom w:val="0"/>
                      <w:divBdr>
                        <w:top w:val="none" w:sz="0" w:space="0" w:color="auto"/>
                        <w:left w:val="none" w:sz="0" w:space="0" w:color="auto"/>
                        <w:bottom w:val="none" w:sz="0" w:space="0" w:color="auto"/>
                        <w:right w:val="none" w:sz="0" w:space="0" w:color="auto"/>
                      </w:divBdr>
                    </w:div>
                    <w:div w:id="1614945435">
                      <w:marLeft w:val="0"/>
                      <w:marRight w:val="0"/>
                      <w:marTop w:val="0"/>
                      <w:marBottom w:val="0"/>
                      <w:divBdr>
                        <w:top w:val="none" w:sz="0" w:space="0" w:color="auto"/>
                        <w:left w:val="none" w:sz="0" w:space="0" w:color="auto"/>
                        <w:bottom w:val="none" w:sz="0" w:space="0" w:color="auto"/>
                        <w:right w:val="none" w:sz="0" w:space="0" w:color="auto"/>
                      </w:divBdr>
                    </w:div>
                    <w:div w:id="1994985989">
                      <w:marLeft w:val="0"/>
                      <w:marRight w:val="0"/>
                      <w:marTop w:val="0"/>
                      <w:marBottom w:val="0"/>
                      <w:divBdr>
                        <w:top w:val="none" w:sz="0" w:space="0" w:color="auto"/>
                        <w:left w:val="none" w:sz="0" w:space="0" w:color="auto"/>
                        <w:bottom w:val="none" w:sz="0" w:space="0" w:color="auto"/>
                        <w:right w:val="none" w:sz="0" w:space="0" w:color="auto"/>
                      </w:divBdr>
                    </w:div>
                    <w:div w:id="1654337057">
                      <w:marLeft w:val="0"/>
                      <w:marRight w:val="0"/>
                      <w:marTop w:val="0"/>
                      <w:marBottom w:val="0"/>
                      <w:divBdr>
                        <w:top w:val="none" w:sz="0" w:space="0" w:color="auto"/>
                        <w:left w:val="none" w:sz="0" w:space="0" w:color="auto"/>
                        <w:bottom w:val="none" w:sz="0" w:space="0" w:color="auto"/>
                        <w:right w:val="none" w:sz="0" w:space="0" w:color="auto"/>
                      </w:divBdr>
                    </w:div>
                    <w:div w:id="1832603329">
                      <w:marLeft w:val="-225"/>
                      <w:marRight w:val="-225"/>
                      <w:marTop w:val="0"/>
                      <w:marBottom w:val="0"/>
                      <w:divBdr>
                        <w:top w:val="none" w:sz="0" w:space="0" w:color="auto"/>
                        <w:left w:val="none" w:sz="0" w:space="0" w:color="auto"/>
                        <w:bottom w:val="none" w:sz="0" w:space="0" w:color="auto"/>
                        <w:right w:val="none" w:sz="0" w:space="0" w:color="auto"/>
                      </w:divBdr>
                      <w:divsChild>
                        <w:div w:id="1464230657">
                          <w:marLeft w:val="0"/>
                          <w:marRight w:val="0"/>
                          <w:marTop w:val="0"/>
                          <w:marBottom w:val="0"/>
                          <w:divBdr>
                            <w:top w:val="none" w:sz="0" w:space="0" w:color="auto"/>
                            <w:left w:val="none" w:sz="0" w:space="0" w:color="auto"/>
                            <w:bottom w:val="none" w:sz="0" w:space="0" w:color="auto"/>
                            <w:right w:val="none" w:sz="0" w:space="0" w:color="auto"/>
                          </w:divBdr>
                        </w:div>
                        <w:div w:id="9559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93900">
          <w:marLeft w:val="0"/>
          <w:marRight w:val="0"/>
          <w:marTop w:val="225"/>
          <w:marBottom w:val="450"/>
          <w:divBdr>
            <w:top w:val="single" w:sz="6" w:space="0" w:color="C8C8C8"/>
            <w:left w:val="single" w:sz="6" w:space="0" w:color="C8C8C8"/>
            <w:bottom w:val="single" w:sz="6" w:space="0" w:color="C8C8C8"/>
            <w:right w:val="single" w:sz="6" w:space="0" w:color="C8C8C8"/>
          </w:divBdr>
          <w:divsChild>
            <w:div w:id="484664515">
              <w:marLeft w:val="0"/>
              <w:marRight w:val="0"/>
              <w:marTop w:val="0"/>
              <w:marBottom w:val="225"/>
              <w:divBdr>
                <w:top w:val="none" w:sz="0" w:space="0" w:color="auto"/>
                <w:left w:val="none" w:sz="0" w:space="0" w:color="auto"/>
                <w:bottom w:val="none" w:sz="0" w:space="0" w:color="auto"/>
                <w:right w:val="none" w:sz="0" w:space="0" w:color="auto"/>
              </w:divBdr>
              <w:divsChild>
                <w:div w:id="1594826361">
                  <w:marLeft w:val="0"/>
                  <w:marRight w:val="0"/>
                  <w:marTop w:val="0"/>
                  <w:marBottom w:val="0"/>
                  <w:divBdr>
                    <w:top w:val="none" w:sz="0" w:space="0" w:color="auto"/>
                    <w:left w:val="none" w:sz="0" w:space="0" w:color="auto"/>
                    <w:bottom w:val="none" w:sz="0" w:space="0" w:color="auto"/>
                    <w:right w:val="none" w:sz="0" w:space="0" w:color="auto"/>
                  </w:divBdr>
                  <w:divsChild>
                    <w:div w:id="10542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49167">
          <w:marLeft w:val="0"/>
          <w:marRight w:val="0"/>
          <w:marTop w:val="225"/>
          <w:marBottom w:val="450"/>
          <w:divBdr>
            <w:top w:val="single" w:sz="6" w:space="0" w:color="C8C8C8"/>
            <w:left w:val="single" w:sz="6" w:space="0" w:color="C8C8C8"/>
            <w:bottom w:val="single" w:sz="6" w:space="0" w:color="C8C8C8"/>
            <w:right w:val="single" w:sz="6" w:space="0" w:color="C8C8C8"/>
          </w:divBdr>
          <w:divsChild>
            <w:div w:id="943340282">
              <w:marLeft w:val="0"/>
              <w:marRight w:val="0"/>
              <w:marTop w:val="0"/>
              <w:marBottom w:val="225"/>
              <w:divBdr>
                <w:top w:val="none" w:sz="0" w:space="0" w:color="auto"/>
                <w:left w:val="none" w:sz="0" w:space="0" w:color="auto"/>
                <w:bottom w:val="none" w:sz="0" w:space="0" w:color="auto"/>
                <w:right w:val="none" w:sz="0" w:space="0" w:color="auto"/>
              </w:divBdr>
              <w:divsChild>
                <w:div w:id="385832744">
                  <w:marLeft w:val="0"/>
                  <w:marRight w:val="0"/>
                  <w:marTop w:val="0"/>
                  <w:marBottom w:val="0"/>
                  <w:divBdr>
                    <w:top w:val="none" w:sz="0" w:space="0" w:color="auto"/>
                    <w:left w:val="none" w:sz="0" w:space="0" w:color="auto"/>
                    <w:bottom w:val="none" w:sz="0" w:space="0" w:color="auto"/>
                    <w:right w:val="none" w:sz="0" w:space="0" w:color="auto"/>
                  </w:divBdr>
                  <w:divsChild>
                    <w:div w:id="4944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0622">
              <w:marLeft w:val="0"/>
              <w:marRight w:val="0"/>
              <w:marTop w:val="150"/>
              <w:marBottom w:val="0"/>
              <w:divBdr>
                <w:top w:val="none" w:sz="0" w:space="0" w:color="auto"/>
                <w:left w:val="none" w:sz="0" w:space="0" w:color="auto"/>
                <w:bottom w:val="none" w:sz="0" w:space="0" w:color="auto"/>
                <w:right w:val="none" w:sz="0" w:space="0" w:color="auto"/>
              </w:divBdr>
              <w:divsChild>
                <w:div w:id="669986585">
                  <w:marLeft w:val="288"/>
                  <w:marRight w:val="0"/>
                  <w:marTop w:val="0"/>
                  <w:marBottom w:val="75"/>
                  <w:divBdr>
                    <w:top w:val="none" w:sz="0" w:space="0" w:color="auto"/>
                    <w:left w:val="none" w:sz="0" w:space="0" w:color="auto"/>
                    <w:bottom w:val="none" w:sz="0" w:space="0" w:color="auto"/>
                    <w:right w:val="none" w:sz="0" w:space="0" w:color="auto"/>
                  </w:divBdr>
                </w:div>
              </w:divsChild>
            </w:div>
            <w:div w:id="1358003059">
              <w:marLeft w:val="0"/>
              <w:marRight w:val="0"/>
              <w:marTop w:val="0"/>
              <w:marBottom w:val="0"/>
              <w:divBdr>
                <w:top w:val="none" w:sz="0" w:space="0" w:color="auto"/>
                <w:left w:val="none" w:sz="0" w:space="0" w:color="auto"/>
                <w:bottom w:val="none" w:sz="0" w:space="0" w:color="auto"/>
                <w:right w:val="none" w:sz="0" w:space="0" w:color="auto"/>
              </w:divBdr>
            </w:div>
          </w:divsChild>
        </w:div>
        <w:div w:id="1793354824">
          <w:marLeft w:val="0"/>
          <w:marRight w:val="0"/>
          <w:marTop w:val="225"/>
          <w:marBottom w:val="450"/>
          <w:divBdr>
            <w:top w:val="single" w:sz="6" w:space="0" w:color="C8C8C8"/>
            <w:left w:val="single" w:sz="6" w:space="0" w:color="C8C8C8"/>
            <w:bottom w:val="single" w:sz="6" w:space="0" w:color="C8C8C8"/>
            <w:right w:val="single" w:sz="6" w:space="0" w:color="C8C8C8"/>
          </w:divBdr>
          <w:divsChild>
            <w:div w:id="814447697">
              <w:marLeft w:val="0"/>
              <w:marRight w:val="0"/>
              <w:marTop w:val="0"/>
              <w:marBottom w:val="225"/>
              <w:divBdr>
                <w:top w:val="none" w:sz="0" w:space="0" w:color="auto"/>
                <w:left w:val="none" w:sz="0" w:space="0" w:color="auto"/>
                <w:bottom w:val="none" w:sz="0" w:space="0" w:color="auto"/>
                <w:right w:val="none" w:sz="0" w:space="0" w:color="auto"/>
              </w:divBdr>
              <w:divsChild>
                <w:div w:id="227687339">
                  <w:marLeft w:val="0"/>
                  <w:marRight w:val="0"/>
                  <w:marTop w:val="0"/>
                  <w:marBottom w:val="0"/>
                  <w:divBdr>
                    <w:top w:val="none" w:sz="0" w:space="0" w:color="auto"/>
                    <w:left w:val="none" w:sz="0" w:space="0" w:color="auto"/>
                    <w:bottom w:val="none" w:sz="0" w:space="0" w:color="auto"/>
                    <w:right w:val="none" w:sz="0" w:space="0" w:color="auto"/>
                  </w:divBdr>
                  <w:divsChild>
                    <w:div w:id="70256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06818">
          <w:marLeft w:val="0"/>
          <w:marRight w:val="0"/>
          <w:marTop w:val="225"/>
          <w:marBottom w:val="450"/>
          <w:divBdr>
            <w:top w:val="single" w:sz="6" w:space="0" w:color="C8C8C8"/>
            <w:left w:val="single" w:sz="6" w:space="0" w:color="C8C8C8"/>
            <w:bottom w:val="single" w:sz="6" w:space="0" w:color="C8C8C8"/>
            <w:right w:val="single" w:sz="6" w:space="0" w:color="C8C8C8"/>
          </w:divBdr>
          <w:divsChild>
            <w:div w:id="681126293">
              <w:marLeft w:val="0"/>
              <w:marRight w:val="0"/>
              <w:marTop w:val="0"/>
              <w:marBottom w:val="225"/>
              <w:divBdr>
                <w:top w:val="none" w:sz="0" w:space="0" w:color="auto"/>
                <w:left w:val="none" w:sz="0" w:space="0" w:color="auto"/>
                <w:bottom w:val="none" w:sz="0" w:space="0" w:color="auto"/>
                <w:right w:val="none" w:sz="0" w:space="0" w:color="auto"/>
              </w:divBdr>
              <w:divsChild>
                <w:div w:id="1416710313">
                  <w:marLeft w:val="0"/>
                  <w:marRight w:val="0"/>
                  <w:marTop w:val="0"/>
                  <w:marBottom w:val="0"/>
                  <w:divBdr>
                    <w:top w:val="none" w:sz="0" w:space="0" w:color="auto"/>
                    <w:left w:val="none" w:sz="0" w:space="0" w:color="auto"/>
                    <w:bottom w:val="none" w:sz="0" w:space="0" w:color="auto"/>
                    <w:right w:val="none" w:sz="0" w:space="0" w:color="auto"/>
                  </w:divBdr>
                  <w:divsChild>
                    <w:div w:id="5834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3553">
              <w:marLeft w:val="0"/>
              <w:marRight w:val="0"/>
              <w:marTop w:val="150"/>
              <w:marBottom w:val="0"/>
              <w:divBdr>
                <w:top w:val="none" w:sz="0" w:space="0" w:color="auto"/>
                <w:left w:val="none" w:sz="0" w:space="0" w:color="auto"/>
                <w:bottom w:val="none" w:sz="0" w:space="0" w:color="auto"/>
                <w:right w:val="none" w:sz="0" w:space="0" w:color="auto"/>
              </w:divBdr>
              <w:divsChild>
                <w:div w:id="1196774199">
                  <w:marLeft w:val="288"/>
                  <w:marRight w:val="0"/>
                  <w:marTop w:val="0"/>
                  <w:marBottom w:val="75"/>
                  <w:divBdr>
                    <w:top w:val="none" w:sz="0" w:space="0" w:color="auto"/>
                    <w:left w:val="none" w:sz="0" w:space="0" w:color="auto"/>
                    <w:bottom w:val="none" w:sz="0" w:space="0" w:color="auto"/>
                    <w:right w:val="none" w:sz="0" w:space="0" w:color="auto"/>
                  </w:divBdr>
                </w:div>
              </w:divsChild>
            </w:div>
            <w:div w:id="1039668088">
              <w:marLeft w:val="0"/>
              <w:marRight w:val="0"/>
              <w:marTop w:val="0"/>
              <w:marBottom w:val="0"/>
              <w:divBdr>
                <w:top w:val="none" w:sz="0" w:space="0" w:color="auto"/>
                <w:left w:val="none" w:sz="0" w:space="0" w:color="auto"/>
                <w:bottom w:val="none" w:sz="0" w:space="0" w:color="auto"/>
                <w:right w:val="none" w:sz="0" w:space="0" w:color="auto"/>
              </w:divBdr>
            </w:div>
          </w:divsChild>
        </w:div>
        <w:div w:id="1312562061">
          <w:marLeft w:val="0"/>
          <w:marRight w:val="0"/>
          <w:marTop w:val="225"/>
          <w:marBottom w:val="450"/>
          <w:divBdr>
            <w:top w:val="single" w:sz="6" w:space="0" w:color="C8C8C8"/>
            <w:left w:val="single" w:sz="6" w:space="0" w:color="C8C8C8"/>
            <w:bottom w:val="single" w:sz="6" w:space="0" w:color="C8C8C8"/>
            <w:right w:val="single" w:sz="6" w:space="0" w:color="C8C8C8"/>
          </w:divBdr>
          <w:divsChild>
            <w:div w:id="1270550047">
              <w:marLeft w:val="0"/>
              <w:marRight w:val="0"/>
              <w:marTop w:val="0"/>
              <w:marBottom w:val="225"/>
              <w:divBdr>
                <w:top w:val="none" w:sz="0" w:space="0" w:color="auto"/>
                <w:left w:val="none" w:sz="0" w:space="0" w:color="auto"/>
                <w:bottom w:val="none" w:sz="0" w:space="0" w:color="auto"/>
                <w:right w:val="none" w:sz="0" w:space="0" w:color="auto"/>
              </w:divBdr>
              <w:divsChild>
                <w:div w:id="178979241">
                  <w:marLeft w:val="0"/>
                  <w:marRight w:val="0"/>
                  <w:marTop w:val="0"/>
                  <w:marBottom w:val="0"/>
                  <w:divBdr>
                    <w:top w:val="none" w:sz="0" w:space="0" w:color="auto"/>
                    <w:left w:val="none" w:sz="0" w:space="0" w:color="auto"/>
                    <w:bottom w:val="none" w:sz="0" w:space="0" w:color="auto"/>
                    <w:right w:val="none" w:sz="0" w:space="0" w:color="auto"/>
                  </w:divBdr>
                  <w:divsChild>
                    <w:div w:id="1827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71797">
          <w:marLeft w:val="0"/>
          <w:marRight w:val="0"/>
          <w:marTop w:val="225"/>
          <w:marBottom w:val="450"/>
          <w:divBdr>
            <w:top w:val="single" w:sz="6" w:space="0" w:color="C8C8C8"/>
            <w:left w:val="single" w:sz="6" w:space="0" w:color="C8C8C8"/>
            <w:bottom w:val="single" w:sz="6" w:space="0" w:color="C8C8C8"/>
            <w:right w:val="single" w:sz="6" w:space="0" w:color="C8C8C8"/>
          </w:divBdr>
          <w:divsChild>
            <w:div w:id="727530553">
              <w:marLeft w:val="0"/>
              <w:marRight w:val="0"/>
              <w:marTop w:val="0"/>
              <w:marBottom w:val="225"/>
              <w:divBdr>
                <w:top w:val="none" w:sz="0" w:space="0" w:color="auto"/>
                <w:left w:val="none" w:sz="0" w:space="0" w:color="auto"/>
                <w:bottom w:val="none" w:sz="0" w:space="0" w:color="auto"/>
                <w:right w:val="none" w:sz="0" w:space="0" w:color="auto"/>
              </w:divBdr>
              <w:divsChild>
                <w:div w:id="1789815032">
                  <w:marLeft w:val="0"/>
                  <w:marRight w:val="0"/>
                  <w:marTop w:val="0"/>
                  <w:marBottom w:val="0"/>
                  <w:divBdr>
                    <w:top w:val="none" w:sz="0" w:space="0" w:color="auto"/>
                    <w:left w:val="none" w:sz="0" w:space="0" w:color="auto"/>
                    <w:bottom w:val="none" w:sz="0" w:space="0" w:color="auto"/>
                    <w:right w:val="none" w:sz="0" w:space="0" w:color="auto"/>
                  </w:divBdr>
                  <w:divsChild>
                    <w:div w:id="829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9828">
          <w:marLeft w:val="0"/>
          <w:marRight w:val="0"/>
          <w:marTop w:val="225"/>
          <w:marBottom w:val="450"/>
          <w:divBdr>
            <w:top w:val="single" w:sz="6" w:space="0" w:color="C8C8C8"/>
            <w:left w:val="single" w:sz="6" w:space="0" w:color="C8C8C8"/>
            <w:bottom w:val="single" w:sz="6" w:space="0" w:color="C8C8C8"/>
            <w:right w:val="single" w:sz="6" w:space="0" w:color="C8C8C8"/>
          </w:divBdr>
          <w:divsChild>
            <w:div w:id="399332684">
              <w:marLeft w:val="0"/>
              <w:marRight w:val="0"/>
              <w:marTop w:val="0"/>
              <w:marBottom w:val="225"/>
              <w:divBdr>
                <w:top w:val="none" w:sz="0" w:space="0" w:color="auto"/>
                <w:left w:val="none" w:sz="0" w:space="0" w:color="auto"/>
                <w:bottom w:val="none" w:sz="0" w:space="0" w:color="auto"/>
                <w:right w:val="none" w:sz="0" w:space="0" w:color="auto"/>
              </w:divBdr>
              <w:divsChild>
                <w:div w:id="1967811916">
                  <w:marLeft w:val="0"/>
                  <w:marRight w:val="0"/>
                  <w:marTop w:val="0"/>
                  <w:marBottom w:val="0"/>
                  <w:divBdr>
                    <w:top w:val="none" w:sz="0" w:space="0" w:color="auto"/>
                    <w:left w:val="none" w:sz="0" w:space="0" w:color="auto"/>
                    <w:bottom w:val="none" w:sz="0" w:space="0" w:color="auto"/>
                    <w:right w:val="none" w:sz="0" w:space="0" w:color="auto"/>
                  </w:divBdr>
                  <w:divsChild>
                    <w:div w:id="3636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content/dam/oecd/en/topics/policy-sub-issues/regions-cities-and-local-statistics/territorial-grid.pdf" TargetMode="External"/><Relationship Id="rId13" Type="http://schemas.openxmlformats.org/officeDocument/2006/relationships/hyperlink" Target="https://www.oecd.org/fr/about/data-protection.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ne.oecd.org/document/DCD/DAC/STAT(2018)9/FINAL/en/pdf" TargetMode="External"/><Relationship Id="rId12" Type="http://schemas.openxmlformats.org/officeDocument/2006/relationships/hyperlink" Target="https://www.oecd.org/fr/about/data-protection.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ailto:dpc@oecd.org/" TargetMode="External"/><Relationship Id="rId1" Type="http://schemas.openxmlformats.org/officeDocument/2006/relationships/numbering" Target="numbering.xml"/><Relationship Id="rId6" Type="http://schemas.openxmlformats.org/officeDocument/2006/relationships/hyperlink" Target="https://www.oecd.org/fr/themes/eligibilite-et-conditions-de-l-apd.html" TargetMode="External"/><Relationship Id="rId11" Type="http://schemas.openxmlformats.org/officeDocument/2006/relationships/hyperlink" Target="https://www.oecd.org/development/stats/What-is-ODA.pdf" TargetMode="External"/><Relationship Id="rId5" Type="http://schemas.openxmlformats.org/officeDocument/2006/relationships/hyperlink" Target="https://www.oecd.org/en/publications/city-to-city-partnerships-to-localise-the-sustainable-development-goals_d2fe7530-en.html" TargetMode="External"/><Relationship Id="rId15" Type="http://schemas.openxmlformats.org/officeDocument/2006/relationships/hyperlink" Target="http://mailto:dpo@oecd.org/" TargetMode="External"/><Relationship Id="rId10" Type="http://schemas.openxmlformats.org/officeDocument/2006/relationships/hyperlink" Target="https://doi.org/10.1787/3cb22851-en" TargetMode="External"/><Relationship Id="rId4" Type="http://schemas.openxmlformats.org/officeDocument/2006/relationships/webSettings" Target="webSettings.xml"/><Relationship Id="rId9" Type="http://schemas.openxmlformats.org/officeDocument/2006/relationships/hyperlink" Target="https://localdataportal.oecd.org/methodology.html" TargetMode="External"/><Relationship Id="rId14" Type="http://schemas.openxmlformats.org/officeDocument/2006/relationships/hyperlink" Target="https://portal.oecd.org/eshare/cfe/pc/Deliverables/Collab_CFE_OECD/CollabCFEOECD/DDC/DDC%20Impact/Surveys/marcos.diazramirez@oec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7471</Words>
  <Characters>41094</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AFPICL</Company>
  <LinksUpToDate>false</LinksUpToDate>
  <CharactersWithSpaces>48469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DELARUE Jocelyne</dc:creator>
  <cp:keywords/>
  <dc:description/>
  <cp:lastModifiedBy>PUISSANT Julien</cp:lastModifiedBy>
  <cp:revision>2</cp:revision>
  <dcterms:created xsi:type="dcterms:W3CDTF">2025-10-03T10:20:00Z</dcterms:created>
  <dcterms:modified xsi:type="dcterms:W3CDTF">2025-10-03T10:20:00Z</dcterms:modified>
</cp:coreProperties>
</file>